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42"/>
        <w:gridCol w:w="800"/>
        <w:gridCol w:w="1013"/>
        <w:gridCol w:w="80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3324CD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3324CD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3324CD" w:rsidP="009205D2">
            <w:pPr>
              <w:jc w:val="both"/>
            </w:pPr>
            <w:proofErr w:type="spellStart"/>
            <w:r>
              <w:t>Домогацких</w:t>
            </w:r>
            <w:proofErr w:type="spellEnd"/>
            <w:r>
              <w:t xml:space="preserve"> Е.М.</w:t>
            </w:r>
            <w:r w:rsidR="00C116E1">
              <w:t xml:space="preserve"> Русское слово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384D87" w:rsidP="009205D2">
            <w:pPr>
              <w:jc w:val="both"/>
            </w:pPr>
            <w:r>
              <w:t>Урок комплексного применения полученных компетенций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C2E7A" w:rsidP="009205D2">
            <w:pPr>
              <w:jc w:val="both"/>
            </w:pPr>
            <w:r>
              <w:t>П</w:t>
            </w:r>
            <w:r w:rsidR="00C116E1">
              <w:t>утешественники</w:t>
            </w:r>
            <w:r>
              <w:t xml:space="preserve"> древности.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Default="004E6857" w:rsidP="004E6857">
            <w:pPr>
              <w:jc w:val="both"/>
            </w:pPr>
            <w:r>
              <w:t xml:space="preserve"> </w:t>
            </w:r>
            <w:r w:rsidR="007E5386">
              <w:t xml:space="preserve">Создать условия для формирования представлений учащихся о роли путешественников в изучении Земли. </w:t>
            </w:r>
            <w:r>
              <w:t>Организовать совместную деятельность по изучению эпохи становления географии.</w:t>
            </w:r>
          </w:p>
          <w:p w:rsidR="00E433EE" w:rsidRPr="00683D7C" w:rsidRDefault="004E6857" w:rsidP="004E6857">
            <w:pPr>
              <w:jc w:val="both"/>
            </w:pPr>
            <w:r>
              <w:t>Формировать умение правильно выражать свои мысли.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B" w:rsidRDefault="007E5386" w:rsidP="007E5386">
            <w:r>
              <w:t xml:space="preserve"> Предметные:</w:t>
            </w:r>
          </w:p>
          <w:p w:rsidR="007E5386" w:rsidRDefault="007E5386" w:rsidP="007E5386">
            <w:r>
              <w:t xml:space="preserve"> 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 Формулировать вывод о роли  древних путешественников в исследовании Земли. </w:t>
            </w:r>
          </w:p>
          <w:p w:rsidR="000C5BCB" w:rsidRDefault="007E5386" w:rsidP="007E5386">
            <w:proofErr w:type="spellStart"/>
            <w:r>
              <w:t>Метапредметные</w:t>
            </w:r>
            <w:proofErr w:type="spellEnd"/>
            <w:r>
              <w:t xml:space="preserve">: </w:t>
            </w:r>
          </w:p>
          <w:p w:rsidR="007E5386" w:rsidRPr="007E5386" w:rsidRDefault="007E5386" w:rsidP="007E5386">
            <w:r>
              <w:t>Умение работать с различными источниками информации. Выделять главное в тексте. Структурировать учебный материал.</w:t>
            </w:r>
            <w:r w:rsidR="00CB5CDB">
              <w:t xml:space="preserve"> </w:t>
            </w:r>
            <w:r w:rsidR="00AF0CB8">
              <w:t>Преобразовывать текст в табличную форму.</w:t>
            </w:r>
          </w:p>
          <w:p w:rsidR="000C5BCB" w:rsidRDefault="007E5386" w:rsidP="007E5386">
            <w:r>
              <w:t xml:space="preserve"> Личностные: </w:t>
            </w:r>
          </w:p>
          <w:p w:rsidR="007E5386" w:rsidRPr="007E5386" w:rsidRDefault="007E5386" w:rsidP="007E5386">
            <w:r>
              <w:t>Понимание роли путешестви</w:t>
            </w:r>
            <w:r w:rsidR="00CB5CDB">
              <w:t xml:space="preserve">й в формировании знаний о Земле, уважение к истории, образу жизни других народов, толерантность. </w:t>
            </w:r>
            <w:r>
              <w:t xml:space="preserve"> Практич</w:t>
            </w:r>
            <w:r w:rsidR="00CB5CDB">
              <w:t>еская работа с контурной картой.</w:t>
            </w:r>
            <w:r>
              <w:t xml:space="preserve"> </w:t>
            </w:r>
          </w:p>
          <w:p w:rsidR="00AC1221" w:rsidRPr="00683D7C" w:rsidRDefault="00AC1221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0C5BCB" w:rsidRDefault="000C5BCB" w:rsidP="009205D2">
            <w:r w:rsidRPr="000C5BCB">
              <w:t>Частично-поисковый, исследовательский.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A4E0A" w:rsidP="009205D2">
            <w:r>
              <w:t>Коллективная.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77E9F" w:rsidRDefault="000C5BCB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Карты мира, Ев</w:t>
            </w:r>
            <w:r w:rsidR="00E77E9F">
              <w:t>ропы, мул</w:t>
            </w:r>
            <w:r w:rsidR="00CB5CDB">
              <w:t>ьтимедийное устройство, учебник, к/к.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D15962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D15962" w:rsidRPr="00D15962" w:rsidRDefault="00D15962" w:rsidP="001A28E0">
            <w:pPr>
              <w:spacing w:line="301" w:lineRule="atLeast"/>
              <w:rPr>
                <w:b/>
              </w:rPr>
            </w:pPr>
            <w:r w:rsidRPr="00D15962">
              <w:rPr>
                <w:b/>
              </w:rPr>
              <w:lastRenderedPageBreak/>
              <w:t>Организационный момент.</w:t>
            </w:r>
          </w:p>
          <w:p w:rsidR="001B7077" w:rsidRDefault="001B7077" w:rsidP="001A28E0">
            <w:pPr>
              <w:spacing w:line="301" w:lineRule="atLeast"/>
            </w:pPr>
            <w:r>
              <w:t xml:space="preserve">Прозвенел уже звонок, </w:t>
            </w:r>
          </w:p>
          <w:p w:rsidR="001B7077" w:rsidRDefault="001B7077" w:rsidP="001A28E0">
            <w:pPr>
              <w:spacing w:line="301" w:lineRule="atLeast"/>
            </w:pPr>
            <w:r>
              <w:t>Начинается урок</w:t>
            </w:r>
          </w:p>
          <w:p w:rsidR="001B7077" w:rsidRDefault="001B7077" w:rsidP="001A28E0">
            <w:pPr>
              <w:spacing w:line="301" w:lineRule="atLeast"/>
            </w:pPr>
            <w:r>
              <w:t>Если хочешь много знать</w:t>
            </w:r>
          </w:p>
          <w:p w:rsidR="001B7077" w:rsidRDefault="001B7077" w:rsidP="001A28E0">
            <w:pPr>
              <w:spacing w:line="301" w:lineRule="atLeast"/>
            </w:pPr>
            <w:r>
              <w:t>Приложи старание</w:t>
            </w:r>
          </w:p>
          <w:p w:rsidR="001B7077" w:rsidRDefault="001B7077" w:rsidP="001A28E0">
            <w:pPr>
              <w:spacing w:line="301" w:lineRule="atLeast"/>
            </w:pPr>
            <w:r>
              <w:t>Всё получится у вас</w:t>
            </w:r>
          </w:p>
          <w:p w:rsidR="001B7077" w:rsidRDefault="001B7077" w:rsidP="001A28E0">
            <w:pPr>
              <w:spacing w:line="301" w:lineRule="atLeast"/>
            </w:pPr>
            <w:r>
              <w:t>Вы ведь очень умный класс.</w:t>
            </w:r>
          </w:p>
          <w:p w:rsidR="00D15962" w:rsidRPr="00376809" w:rsidRDefault="00D15962" w:rsidP="001A28E0">
            <w:pPr>
              <w:spacing w:line="301" w:lineRule="atLeast"/>
            </w:pPr>
            <w:r>
              <w:t xml:space="preserve">Добрый день друзья! Я рада вас </w:t>
            </w:r>
            <w:proofErr w:type="gramStart"/>
            <w:r>
              <w:t>видеть</w:t>
            </w:r>
            <w:proofErr w:type="gramEnd"/>
            <w:r>
              <w:t xml:space="preserve"> и хо</w:t>
            </w:r>
            <w:r w:rsidR="001B7077">
              <w:t>чу начать урок</w:t>
            </w:r>
            <w:r>
              <w:t>.</w:t>
            </w:r>
          </w:p>
        </w:tc>
        <w:tc>
          <w:tcPr>
            <w:tcW w:w="1936" w:type="dxa"/>
          </w:tcPr>
          <w:p w:rsidR="00D15962" w:rsidRPr="00376809" w:rsidRDefault="00D15962" w:rsidP="007C5483">
            <w:pPr>
              <w:spacing w:line="301" w:lineRule="atLeast"/>
            </w:pPr>
            <w:r>
              <w:t>Приветствует учащихся, желает плодотворной работы.</w:t>
            </w:r>
          </w:p>
        </w:tc>
        <w:tc>
          <w:tcPr>
            <w:tcW w:w="1498" w:type="dxa"/>
          </w:tcPr>
          <w:p w:rsidR="00D15962" w:rsidRPr="00683D7C" w:rsidRDefault="00D15962" w:rsidP="009205D2">
            <w:r>
              <w:t>Отвечают на приветствие учителя</w:t>
            </w:r>
          </w:p>
        </w:tc>
        <w:tc>
          <w:tcPr>
            <w:tcW w:w="1499" w:type="dxa"/>
          </w:tcPr>
          <w:p w:rsidR="00D15962" w:rsidRPr="00683D7C" w:rsidRDefault="00D15962" w:rsidP="009205D2"/>
        </w:tc>
        <w:tc>
          <w:tcPr>
            <w:tcW w:w="1499" w:type="dxa"/>
          </w:tcPr>
          <w:p w:rsidR="00D15962" w:rsidRPr="00683D7C" w:rsidRDefault="00D15962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D15962" w:rsidRPr="00683D7C" w:rsidRDefault="00D15962" w:rsidP="009205D2">
            <w:r>
              <w:t>Слушают учителя</w:t>
            </w:r>
          </w:p>
        </w:tc>
        <w:tc>
          <w:tcPr>
            <w:tcW w:w="1499" w:type="dxa"/>
          </w:tcPr>
          <w:p w:rsidR="00D15962" w:rsidRPr="00683D7C" w:rsidRDefault="00D15962" w:rsidP="009205D2"/>
        </w:tc>
        <w:tc>
          <w:tcPr>
            <w:tcW w:w="1499" w:type="dxa"/>
            <w:gridSpan w:val="2"/>
          </w:tcPr>
          <w:p w:rsidR="00D15962" w:rsidRPr="00683D7C" w:rsidRDefault="00D15962" w:rsidP="009205D2">
            <w:r>
              <w:t>Умение настраиваться на занятия</w:t>
            </w:r>
          </w:p>
        </w:tc>
      </w:tr>
      <w:tr w:rsidR="00D15962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D15962" w:rsidRDefault="00D15962" w:rsidP="001A28E0">
            <w:r w:rsidRPr="00D15962">
              <w:rPr>
                <w:b/>
              </w:rPr>
              <w:t>Постановка цели и задач урока</w:t>
            </w:r>
            <w:r>
              <w:t>.</w:t>
            </w:r>
          </w:p>
          <w:p w:rsidR="00D15962" w:rsidRDefault="00D15962" w:rsidP="001A28E0">
            <w:r>
              <w:t xml:space="preserve"> </w:t>
            </w:r>
          </w:p>
          <w:p w:rsidR="001B7077" w:rsidRDefault="00D15962" w:rsidP="001A28E0">
            <w:r>
              <w:t>Могли ли люди в древности совершать кругосветные путешествия? Хотели бы вы узнать больше о путешествиях древних мореплавателей? Как люди открывали Земли?</w:t>
            </w:r>
          </w:p>
          <w:p w:rsidR="00D15962" w:rsidRPr="001B7077" w:rsidRDefault="001B7077" w:rsidP="001A28E0">
            <w:r>
              <w:t>Определите тему урока</w:t>
            </w:r>
            <w:r w:rsidR="00D15962">
              <w:t xml:space="preserve"> «Путешественники древности» </w:t>
            </w:r>
          </w:p>
          <w:p w:rsidR="001B7077" w:rsidRPr="001B7077" w:rsidRDefault="001B7077" w:rsidP="001A28E0"/>
        </w:tc>
        <w:tc>
          <w:tcPr>
            <w:tcW w:w="1936" w:type="dxa"/>
          </w:tcPr>
          <w:p w:rsidR="00D15962" w:rsidRDefault="002756B7" w:rsidP="009205D2">
            <w:r>
              <w:t xml:space="preserve">Обсуждает с учащимися ранее </w:t>
            </w:r>
            <w:proofErr w:type="gramStart"/>
            <w:r>
              <w:t>изученное</w:t>
            </w:r>
            <w:proofErr w:type="gramEnd"/>
            <w:r>
              <w:t>.</w:t>
            </w:r>
          </w:p>
          <w:p w:rsidR="002756B7" w:rsidRPr="00683D7C" w:rsidRDefault="002756B7" w:rsidP="009205D2">
            <w:r>
              <w:t>Ставит проблемные вопросы</w:t>
            </w:r>
          </w:p>
        </w:tc>
        <w:tc>
          <w:tcPr>
            <w:tcW w:w="1498" w:type="dxa"/>
          </w:tcPr>
          <w:p w:rsidR="00D15962" w:rsidRDefault="00D15962" w:rsidP="009205D2">
            <w:r>
              <w:t>Выдвигают предположения о теме урока.</w:t>
            </w:r>
          </w:p>
          <w:p w:rsidR="00D15962" w:rsidRPr="00683D7C" w:rsidRDefault="00D15962" w:rsidP="009205D2">
            <w:r>
              <w:t>Отвечают на вопросы учителя.</w:t>
            </w:r>
          </w:p>
        </w:tc>
        <w:tc>
          <w:tcPr>
            <w:tcW w:w="1499" w:type="dxa"/>
          </w:tcPr>
          <w:p w:rsidR="00D15962" w:rsidRPr="00683D7C" w:rsidRDefault="00D15962" w:rsidP="009205D2">
            <w: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D15962" w:rsidRPr="00683D7C" w:rsidRDefault="00D15962" w:rsidP="00E04CD6">
            <w:r>
              <w:t>Взаимодействуют с учителем</w:t>
            </w:r>
          </w:p>
        </w:tc>
        <w:tc>
          <w:tcPr>
            <w:tcW w:w="1498" w:type="dxa"/>
          </w:tcPr>
          <w:p w:rsidR="00D15962" w:rsidRPr="00683D7C" w:rsidRDefault="00D15962" w:rsidP="00E04CD6">
            <w:r>
              <w:t>Слушают учителя и товарищей.</w:t>
            </w:r>
          </w:p>
        </w:tc>
        <w:tc>
          <w:tcPr>
            <w:tcW w:w="1499" w:type="dxa"/>
          </w:tcPr>
          <w:p w:rsidR="00D15962" w:rsidRPr="00683D7C" w:rsidRDefault="00D15962" w:rsidP="009205D2">
            <w:r>
              <w:t>Контроль правильности ответов учащихся.</w:t>
            </w:r>
          </w:p>
        </w:tc>
        <w:tc>
          <w:tcPr>
            <w:tcW w:w="1499" w:type="dxa"/>
            <w:gridSpan w:val="2"/>
          </w:tcPr>
          <w:p w:rsidR="00D15962" w:rsidRPr="00683D7C" w:rsidRDefault="00D15962" w:rsidP="009205D2">
            <w:r>
              <w:t>Умение слушать.</w:t>
            </w:r>
          </w:p>
        </w:tc>
      </w:tr>
      <w:tr w:rsidR="00950934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950934" w:rsidRPr="00950934" w:rsidRDefault="00950934" w:rsidP="009B02FF">
            <w:pPr>
              <w:ind w:left="248"/>
              <w:rPr>
                <w:b/>
                <w:bCs/>
                <w:color w:val="000000"/>
                <w:u w:val="single"/>
              </w:rPr>
            </w:pPr>
            <w:r w:rsidRPr="00950934">
              <w:rPr>
                <w:b/>
                <w:bCs/>
                <w:color w:val="000000"/>
                <w:u w:val="single"/>
              </w:rPr>
              <w:t>Актуализация знаний.</w:t>
            </w:r>
          </w:p>
          <w:p w:rsidR="00950934" w:rsidRPr="00DE2087" w:rsidRDefault="00950934" w:rsidP="009B02FF">
            <w:pPr>
              <w:ind w:left="248"/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  <w:u w:val="single"/>
              </w:rPr>
              <w:t>1.</w:t>
            </w:r>
            <w:r>
              <w:rPr>
                <w:bCs/>
                <w:color w:val="000000"/>
                <w:u w:val="single"/>
              </w:rPr>
              <w:t>организуетппроверку знаний</w:t>
            </w:r>
            <w:r w:rsidRPr="00731688">
              <w:rPr>
                <w:bCs/>
                <w:color w:val="000000"/>
                <w:u w:val="single"/>
              </w:rPr>
              <w:t xml:space="preserve"> учащихся по теме</w:t>
            </w:r>
          </w:p>
          <w:p w:rsidR="00950934" w:rsidRPr="00DE2087" w:rsidRDefault="00950934" w:rsidP="009B02FF">
            <w:pPr>
              <w:ind w:left="248"/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>«По следам путешественников каменного века»</w:t>
            </w:r>
          </w:p>
          <w:p w:rsidR="00950934" w:rsidRPr="00DE2087" w:rsidRDefault="00950934" w:rsidP="009B02FF">
            <w:pPr>
              <w:ind w:left="248"/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>Беседа по вопросам: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>1.Назовите имя путешественника, доказавшего возможность заселения островов Тихого океана из Южной Америки».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 xml:space="preserve">2. Как называлось плавательное </w:t>
            </w:r>
            <w:r w:rsidRPr="00731688">
              <w:rPr>
                <w:bCs/>
                <w:color w:val="000000"/>
              </w:rPr>
              <w:lastRenderedPageBreak/>
              <w:t>средство экспедиции?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>3. Почему исследователи не смогли завершить свое путешествие?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>4. Почему некоторые острова в океане остаются незаселенными до сегодняшнего дня?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>5. Как можно доказать, что древние люди совершали длительные путешествия?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731688">
              <w:rPr>
                <w:bCs/>
                <w:color w:val="000000"/>
              </w:rPr>
              <w:t>6. Объясните фразу «Тур Хейердал доказал не заселение островов из Южной Америки, а только такую возможность»</w:t>
            </w:r>
          </w:p>
          <w:p w:rsidR="00950934" w:rsidRDefault="00950934" w:rsidP="009B02FF">
            <w:pPr>
              <w:rPr>
                <w:bCs/>
                <w:color w:val="000000"/>
                <w:u w:val="single"/>
              </w:rPr>
            </w:pPr>
            <w:r w:rsidRPr="00731688">
              <w:rPr>
                <w:color w:val="000000"/>
              </w:rPr>
              <w:t>2. </w:t>
            </w:r>
            <w:r w:rsidRPr="00731688">
              <w:rPr>
                <w:bCs/>
                <w:color w:val="000000"/>
                <w:u w:val="single"/>
              </w:rPr>
              <w:t>Организует работу</w:t>
            </w:r>
            <w:r>
              <w:rPr>
                <w:bCs/>
                <w:color w:val="000000"/>
                <w:u w:val="single"/>
              </w:rPr>
              <w:t xml:space="preserve"> у настенной карты:</w:t>
            </w:r>
          </w:p>
          <w:p w:rsidR="00950934" w:rsidRPr="00731688" w:rsidRDefault="00950934" w:rsidP="009B02FF">
            <w:r w:rsidRPr="00731688">
              <w:rPr>
                <w:bCs/>
                <w:color w:val="000000"/>
              </w:rPr>
              <w:t>Показать на карте Ю. Америку, Норвегию, Тихий океан.</w:t>
            </w:r>
          </w:p>
        </w:tc>
        <w:tc>
          <w:tcPr>
            <w:tcW w:w="1936" w:type="dxa"/>
          </w:tcPr>
          <w:p w:rsidR="00950934" w:rsidRPr="00731688" w:rsidRDefault="00950934" w:rsidP="00376809">
            <w:r>
              <w:lastRenderedPageBreak/>
              <w:t>Актуализирует субъектный опыт учащихся.</w:t>
            </w:r>
          </w:p>
        </w:tc>
        <w:tc>
          <w:tcPr>
            <w:tcW w:w="1498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Отвечают на вопросы.</w:t>
            </w:r>
          </w:p>
          <w:p w:rsidR="00950934" w:rsidRDefault="00950934" w:rsidP="00736964">
            <w:pPr>
              <w:spacing w:line="0" w:lineRule="atLeast"/>
              <w:rPr>
                <w:color w:val="000000"/>
              </w:rPr>
            </w:pPr>
            <w:r w:rsidRPr="00DE2087">
              <w:rPr>
                <w:color w:val="000000"/>
              </w:rPr>
              <w:t>Показывают на карте объекты</w:t>
            </w:r>
            <w:r>
              <w:rPr>
                <w:color w:val="000000"/>
              </w:rPr>
              <w:t>.</w:t>
            </w:r>
          </w:p>
          <w:p w:rsidR="00950934" w:rsidRPr="00DE2087" w:rsidRDefault="00950934" w:rsidP="0073696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Принимают участие в обсуждениях</w:t>
            </w:r>
          </w:p>
        </w:tc>
        <w:tc>
          <w:tcPr>
            <w:tcW w:w="1499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Умение правильно давать  ответы.</w:t>
            </w:r>
          </w:p>
          <w:p w:rsidR="00950934" w:rsidRPr="00DE2087" w:rsidRDefault="00950934" w:rsidP="0073696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Умение правильно показывать объекты на карте.</w:t>
            </w:r>
          </w:p>
        </w:tc>
        <w:tc>
          <w:tcPr>
            <w:tcW w:w="1499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Взаимодействуют с учителем, одноклассниками</w:t>
            </w:r>
            <w:r w:rsidRPr="00971990">
              <w:rPr>
                <w:color w:val="000000"/>
              </w:rPr>
              <w:t xml:space="preserve"> </w:t>
            </w:r>
            <w:r w:rsidRPr="00DE2087">
              <w:rPr>
                <w:color w:val="000000"/>
              </w:rPr>
              <w:t>во время ответов на вопросы.</w:t>
            </w:r>
          </w:p>
          <w:p w:rsidR="00950934" w:rsidRPr="00DE2087" w:rsidRDefault="00950934" w:rsidP="0073696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Взаимодействуют с учителем, одноклассниками</w:t>
            </w:r>
            <w:r w:rsidRPr="00971990">
              <w:rPr>
                <w:color w:val="000000"/>
              </w:rPr>
              <w:t xml:space="preserve"> </w:t>
            </w:r>
            <w:r w:rsidRPr="00DE2087">
              <w:rPr>
                <w:color w:val="000000"/>
              </w:rPr>
              <w:t xml:space="preserve">во </w:t>
            </w:r>
            <w:r w:rsidRPr="00DE2087">
              <w:rPr>
                <w:color w:val="000000"/>
              </w:rPr>
              <w:lastRenderedPageBreak/>
              <w:t>время работы у карты.</w:t>
            </w:r>
          </w:p>
        </w:tc>
        <w:tc>
          <w:tcPr>
            <w:tcW w:w="1498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lastRenderedPageBreak/>
              <w:t>Слушают учителя.</w:t>
            </w:r>
          </w:p>
          <w:p w:rsidR="00950934" w:rsidRPr="00DE2087" w:rsidRDefault="00950934" w:rsidP="0073696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Контролируют правильность ответов обучающихся</w:t>
            </w:r>
          </w:p>
          <w:p w:rsidR="00950934" w:rsidRPr="00DE2087" w:rsidRDefault="00950934" w:rsidP="0073696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Контролируют правильность показа </w:t>
            </w:r>
            <w:proofErr w:type="gramStart"/>
            <w:r w:rsidRPr="00DE2087">
              <w:rPr>
                <w:color w:val="000000"/>
              </w:rPr>
              <w:t>обучающимися</w:t>
            </w:r>
            <w:proofErr w:type="gramEnd"/>
            <w:r w:rsidRPr="00DE2087">
              <w:rPr>
                <w:color w:val="000000"/>
              </w:rPr>
              <w:t xml:space="preserve"> объектов</w:t>
            </w:r>
            <w:r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lastRenderedPageBreak/>
              <w:t>карте.</w:t>
            </w:r>
          </w:p>
        </w:tc>
        <w:tc>
          <w:tcPr>
            <w:tcW w:w="1499" w:type="dxa"/>
            <w:gridSpan w:val="2"/>
          </w:tcPr>
          <w:p w:rsidR="00950934" w:rsidRPr="00DE2087" w:rsidRDefault="00950934" w:rsidP="00A63C01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Уметь слушать учителя и одноклассников.</w:t>
            </w:r>
          </w:p>
        </w:tc>
      </w:tr>
      <w:tr w:rsidR="00950934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950934" w:rsidRDefault="00950934" w:rsidP="009B02FF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Первичное усвоение новых знаний.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b/>
                <w:bCs/>
                <w:color w:val="000000"/>
                <w:u w:val="single"/>
              </w:rPr>
              <w:t>1..Организует работу по изучению новой темы.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b/>
                <w:bCs/>
                <w:color w:val="000000"/>
                <w:u w:val="single"/>
              </w:rPr>
              <w:t>Как вы думаете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Могли ли люди в древности совершать кругосветное путешествие?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b/>
                <w:bCs/>
                <w:color w:val="000000"/>
                <w:u w:val="single"/>
              </w:rPr>
              <w:t>2.Организует работу по выделению главной мысли темы</w:t>
            </w:r>
            <w:r w:rsidRPr="00DE2087">
              <w:rPr>
                <w:color w:val="000000"/>
              </w:rPr>
              <w:t>: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формирование представлений 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E2087">
              <w:rPr>
                <w:color w:val="000000"/>
                <w:sz w:val="28"/>
                <w:szCs w:val="28"/>
              </w:rPr>
              <w:t xml:space="preserve"> изображениях земной поверхности</w:t>
            </w:r>
            <w:r w:rsidRPr="00DE2087">
              <w:rPr>
                <w:color w:val="000000"/>
              </w:rPr>
              <w:t>.</w:t>
            </w:r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b/>
                <w:bCs/>
                <w:color w:val="000000"/>
                <w:u w:val="single"/>
              </w:rPr>
              <w:t xml:space="preserve">3. Предлагает: давайте запомним и запишем в </w:t>
            </w:r>
            <w:r w:rsidRPr="00DE2087">
              <w:rPr>
                <w:b/>
                <w:bCs/>
                <w:color w:val="000000"/>
                <w:u w:val="single"/>
              </w:rPr>
              <w:lastRenderedPageBreak/>
              <w:t>тетрадь:</w:t>
            </w:r>
          </w:p>
          <w:p w:rsidR="00950934" w:rsidRPr="00C01540" w:rsidRDefault="00950934" w:rsidP="009B02F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01540">
              <w:rPr>
                <w:color w:val="000000"/>
              </w:rPr>
              <w:t xml:space="preserve">Африка, финикийцы, Средиземное море, Красное море, штиль, Геродот, </w:t>
            </w:r>
            <w:proofErr w:type="spellStart"/>
            <w:r w:rsidRPr="00C01540">
              <w:rPr>
                <w:color w:val="000000"/>
              </w:rPr>
              <w:t>Скифия</w:t>
            </w:r>
            <w:proofErr w:type="spellEnd"/>
            <w:r w:rsidRPr="00C01540">
              <w:rPr>
                <w:color w:val="000000"/>
              </w:rPr>
              <w:t xml:space="preserve">, Египет, Нил, </w:t>
            </w:r>
            <w:proofErr w:type="spellStart"/>
            <w:r w:rsidRPr="00C01540">
              <w:rPr>
                <w:color w:val="000000"/>
              </w:rPr>
              <w:t>Пифей</w:t>
            </w:r>
            <w:proofErr w:type="spellEnd"/>
            <w:r w:rsidRPr="00C01540">
              <w:rPr>
                <w:color w:val="000000"/>
              </w:rPr>
              <w:t>, янтарь, Северное море, Атлантический океан, Гибралтарский пролив, Британские острова.</w:t>
            </w:r>
            <w:proofErr w:type="gramEnd"/>
          </w:p>
          <w:p w:rsidR="00950934" w:rsidRPr="00DE2087" w:rsidRDefault="00950934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b/>
                <w:bCs/>
                <w:color w:val="000000"/>
                <w:u w:val="single"/>
              </w:rPr>
              <w:t>3. Организует практическую работу по нанесению на к/к географических объектов</w:t>
            </w:r>
            <w:proofErr w:type="gramStart"/>
            <w:r w:rsidRPr="00DE2087">
              <w:rPr>
                <w:b/>
                <w:bCs/>
                <w:color w:val="000000"/>
                <w:u w:val="single"/>
              </w:rPr>
              <w:t xml:space="preserve"> ,</w:t>
            </w:r>
            <w:proofErr w:type="gramEnd"/>
            <w:r w:rsidRPr="00DE2087">
              <w:rPr>
                <w:b/>
                <w:bCs/>
                <w:color w:val="000000"/>
                <w:u w:val="single"/>
              </w:rPr>
              <w:t xml:space="preserve"> упоминаемых в тексте.</w:t>
            </w:r>
          </w:p>
          <w:p w:rsidR="00950934" w:rsidRPr="00DE2087" w:rsidRDefault="00950934" w:rsidP="009B02FF">
            <w:pPr>
              <w:ind w:left="-36"/>
              <w:rPr>
                <w:rFonts w:ascii="Arial" w:hAnsi="Arial" w:cs="Arial"/>
                <w:color w:val="000000"/>
              </w:rPr>
            </w:pPr>
            <w:r w:rsidRPr="00DE2087">
              <w:rPr>
                <w:b/>
                <w:bCs/>
                <w:color w:val="000000"/>
                <w:u w:val="single"/>
              </w:rPr>
              <w:t>5.  Ставит задачу: «Проверим выполнение практической</w:t>
            </w:r>
            <w:proofErr w:type="gramStart"/>
            <w:r w:rsidRPr="00DE2087">
              <w:rPr>
                <w:b/>
                <w:bCs/>
                <w:color w:val="000000"/>
                <w:u w:val="single"/>
              </w:rPr>
              <w:t xml:space="preserve"> .</w:t>
            </w:r>
            <w:proofErr w:type="gramEnd"/>
            <w:r w:rsidRPr="00DE2087">
              <w:rPr>
                <w:b/>
                <w:bCs/>
                <w:color w:val="000000"/>
                <w:u w:val="single"/>
              </w:rPr>
              <w:t>работы</w:t>
            </w:r>
          </w:p>
        </w:tc>
        <w:tc>
          <w:tcPr>
            <w:tcW w:w="1936" w:type="dxa"/>
          </w:tcPr>
          <w:p w:rsidR="00950934" w:rsidRPr="00C01540" w:rsidRDefault="00950934" w:rsidP="00736964">
            <w:pPr>
              <w:ind w:left="-36"/>
              <w:rPr>
                <w:color w:val="000000"/>
              </w:rPr>
            </w:pPr>
            <w:r w:rsidRPr="00C01540">
              <w:rPr>
                <w:color w:val="000000"/>
              </w:rPr>
              <w:lastRenderedPageBreak/>
              <w:t>Объясняет новый материал, обеспечивает осмысление метода исследования изучаемых знаний.</w:t>
            </w:r>
          </w:p>
        </w:tc>
        <w:tc>
          <w:tcPr>
            <w:tcW w:w="1498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Учащиеся слушают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с целью: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-понимания ими содержания главной мысли новой темы представлений </w:t>
            </w:r>
            <w:r w:rsidRPr="00DE2087">
              <w:rPr>
                <w:color w:val="000000"/>
                <w:sz w:val="28"/>
                <w:szCs w:val="28"/>
              </w:rPr>
              <w:t>о путешественниках древности</w:t>
            </w:r>
            <w:r w:rsidRPr="00DE2087">
              <w:rPr>
                <w:color w:val="000000"/>
              </w:rPr>
              <w:t> 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Учащиеся </w:t>
            </w:r>
            <w:r w:rsidRPr="00DE2087">
              <w:rPr>
                <w:color w:val="000000"/>
              </w:rPr>
              <w:lastRenderedPageBreak/>
              <w:t>вслух произносят новые термины и персоналии и  записывают их в тетрадь: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 глобус, карта, Заполняют </w:t>
            </w:r>
            <w:proofErr w:type="gramStart"/>
            <w:r w:rsidRPr="00DE2087">
              <w:rPr>
                <w:color w:val="000000"/>
              </w:rPr>
              <w:t>к</w:t>
            </w:r>
            <w:proofErr w:type="gramEnd"/>
            <w:r w:rsidRPr="00DE2087">
              <w:rPr>
                <w:color w:val="000000"/>
              </w:rPr>
              <w:t>/к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Учащиеся демонстрируют свои работы – работа </w:t>
            </w:r>
            <w:proofErr w:type="gramStart"/>
            <w:r w:rsidRPr="00DE2087">
              <w:rPr>
                <w:color w:val="000000"/>
              </w:rPr>
              <w:t>в</w:t>
            </w:r>
            <w:proofErr w:type="gramEnd"/>
            <w:r w:rsidRPr="00DE2087">
              <w:rPr>
                <w:color w:val="000000"/>
              </w:rPr>
              <w:t xml:space="preserve"> к/к</w:t>
            </w:r>
          </w:p>
        </w:tc>
        <w:tc>
          <w:tcPr>
            <w:tcW w:w="1499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lastRenderedPageBreak/>
              <w:t>Анализировать содержание нового материала с выделением главной мысли: </w:t>
            </w:r>
            <w:r w:rsidRPr="00DE2087">
              <w:rPr>
                <w:color w:val="000000"/>
                <w:sz w:val="28"/>
                <w:szCs w:val="28"/>
              </w:rPr>
              <w:t>о путешественниках древности</w:t>
            </w:r>
            <w:r w:rsidRPr="00DE2087">
              <w:rPr>
                <w:color w:val="000000"/>
              </w:rPr>
              <w:t> 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Осознанно и произвольно строить </w:t>
            </w:r>
            <w:r w:rsidRPr="00DE2087">
              <w:rPr>
                <w:color w:val="000000"/>
              </w:rPr>
              <w:lastRenderedPageBreak/>
              <w:t>речевое высказывание в устной форме для записи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Осознанно выполнять работу по заполнению </w:t>
            </w:r>
            <w:proofErr w:type="gramStart"/>
            <w:r w:rsidRPr="00DE2087">
              <w:rPr>
                <w:color w:val="000000"/>
              </w:rPr>
              <w:t>к</w:t>
            </w:r>
            <w:proofErr w:type="gramEnd"/>
            <w:r w:rsidRPr="00DE2087">
              <w:rPr>
                <w:color w:val="000000"/>
              </w:rPr>
              <w:t>/к</w:t>
            </w:r>
          </w:p>
        </w:tc>
        <w:tc>
          <w:tcPr>
            <w:tcW w:w="1499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lastRenderedPageBreak/>
              <w:t>Весь класс слушает объяснение учителя.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Все обучающиеся готовы ответить на вопросы.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Участвуют в поиске объектов на карте, помогают учителю.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E2087">
              <w:rPr>
                <w:color w:val="000000"/>
              </w:rPr>
              <w:t xml:space="preserve">Заполняют к/к с учетом </w:t>
            </w:r>
            <w:r w:rsidRPr="00DE2087">
              <w:rPr>
                <w:color w:val="000000"/>
              </w:rPr>
              <w:lastRenderedPageBreak/>
              <w:t>рекомендаций учителя и взаимопомощи</w:t>
            </w:r>
            <w:proofErr w:type="gramEnd"/>
          </w:p>
        </w:tc>
        <w:tc>
          <w:tcPr>
            <w:tcW w:w="1498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lastRenderedPageBreak/>
              <w:t>Умение следить за объяснением учителя, понимать на слух содержание нового материала.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Умение заполнять </w:t>
            </w:r>
            <w:proofErr w:type="gramStart"/>
            <w:r w:rsidRPr="00DE2087">
              <w:rPr>
                <w:color w:val="000000"/>
              </w:rPr>
              <w:t>к</w:t>
            </w:r>
            <w:proofErr w:type="gramEnd"/>
            <w:r w:rsidRPr="00DE2087">
              <w:rPr>
                <w:color w:val="000000"/>
              </w:rPr>
              <w:t>/к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Понимать на слух ответы </w:t>
            </w:r>
            <w:proofErr w:type="gramStart"/>
            <w:r w:rsidRPr="00DE2087">
              <w:rPr>
                <w:color w:val="000000"/>
              </w:rPr>
              <w:t>обучающихся</w:t>
            </w:r>
            <w:proofErr w:type="gramEnd"/>
            <w:r w:rsidRPr="00DE2087">
              <w:rPr>
                <w:color w:val="000000"/>
              </w:rPr>
              <w:t xml:space="preserve">. Уметь </w:t>
            </w:r>
            <w:r w:rsidRPr="00DE2087">
              <w:rPr>
                <w:color w:val="000000"/>
              </w:rPr>
              <w:lastRenderedPageBreak/>
              <w:t>формулировать собственное мнение и позицию. Уметь использовать речь для регуляции своего действия.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Уметь работать с к/к</w:t>
            </w:r>
          </w:p>
        </w:tc>
        <w:tc>
          <w:tcPr>
            <w:tcW w:w="1499" w:type="dxa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lastRenderedPageBreak/>
              <w:t>Учащиеся по ходу объяснения выделяют новые термины.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В ходе работы школьники контролируют правильность и полноту записи новых терминов.  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lastRenderedPageBreak/>
              <w:t>По мере необходимости исправляют, уточняют записи.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В ходе заполнения таблицы </w:t>
            </w:r>
            <w:proofErr w:type="gramStart"/>
            <w:r w:rsidRPr="00DE2087">
              <w:rPr>
                <w:color w:val="000000"/>
              </w:rPr>
              <w:t>обучающихся</w:t>
            </w:r>
            <w:proofErr w:type="gramEnd"/>
            <w:r w:rsidRPr="00DE2087">
              <w:rPr>
                <w:color w:val="000000"/>
              </w:rPr>
              <w:t xml:space="preserve"> осуществляют самоконтроль понимания содержания к/к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Самоконтроль за действиями.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Учащиеся выбирают лучшие работы.</w:t>
            </w:r>
          </w:p>
        </w:tc>
        <w:tc>
          <w:tcPr>
            <w:tcW w:w="1499" w:type="dxa"/>
            <w:gridSpan w:val="2"/>
          </w:tcPr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lastRenderedPageBreak/>
              <w:t>Делают записи в тетрадь новых терминов:</w:t>
            </w:r>
            <w:r w:rsidRPr="00DE2087">
              <w:rPr>
                <w:color w:val="000000"/>
                <w:sz w:val="28"/>
                <w:szCs w:val="28"/>
              </w:rPr>
              <w:t> </w:t>
            </w:r>
            <w:r w:rsidR="00C01540" w:rsidRPr="00DE2087">
              <w:rPr>
                <w:color w:val="000000"/>
              </w:rPr>
              <w:t xml:space="preserve"> </w:t>
            </w:r>
            <w:r w:rsidRPr="00DE2087">
              <w:rPr>
                <w:color w:val="000000"/>
              </w:rPr>
              <w:t>Понимать и сохранять учебную цель и задачу. Обнаруживать неточности в ответах.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Осуществлять взаимоконт</w:t>
            </w:r>
            <w:r w:rsidRPr="00DE2087">
              <w:rPr>
                <w:color w:val="000000"/>
              </w:rPr>
              <w:lastRenderedPageBreak/>
              <w:t>роль.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Адекватно воспринимать оценку учителя.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Понимать и сохранять учебную цель и задачу. Осуществлять самоконтроль.</w:t>
            </w:r>
          </w:p>
          <w:p w:rsidR="00950934" w:rsidRPr="00DE2087" w:rsidRDefault="00950934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Оценивают работы.</w:t>
            </w:r>
          </w:p>
        </w:tc>
      </w:tr>
      <w:tr w:rsidR="00AF0CB8" w:rsidRPr="00683D7C" w:rsidTr="00AF0C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031"/>
        </w:trPr>
        <w:tc>
          <w:tcPr>
            <w:tcW w:w="3562" w:type="dxa"/>
            <w:gridSpan w:val="5"/>
            <w:tcBorders>
              <w:bottom w:val="single" w:sz="4" w:space="0" w:color="auto"/>
            </w:tcBorders>
          </w:tcPr>
          <w:p w:rsidR="00AF0CB8" w:rsidRDefault="00AF0CB8" w:rsidP="009205D2">
            <w:pPr>
              <w:rPr>
                <w:b/>
                <w:sz w:val="22"/>
                <w:szCs w:val="22"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  <w:r>
              <w:rPr>
                <w:b/>
                <w:sz w:val="22"/>
                <w:szCs w:val="22"/>
              </w:rPr>
              <w:t>.</w:t>
            </w:r>
          </w:p>
          <w:p w:rsidR="00AF0CB8" w:rsidRPr="00683D7C" w:rsidRDefault="00AF0CB8" w:rsidP="009205D2">
            <w:r>
              <w:rPr>
                <w:b/>
                <w:sz w:val="22"/>
                <w:szCs w:val="22"/>
              </w:rPr>
              <w:t>Заполните таблицу:</w:t>
            </w:r>
          </w:p>
        </w:tc>
        <w:tc>
          <w:tcPr>
            <w:tcW w:w="1936" w:type="dxa"/>
            <w:vMerge w:val="restart"/>
          </w:tcPr>
          <w:p w:rsidR="00AF0CB8" w:rsidRPr="00AF0CB8" w:rsidRDefault="00AF0CB8" w:rsidP="009205D2">
            <w:r>
              <w:t>Даёт задание учащимся поработать с учебником и заполнить таблицу.</w:t>
            </w:r>
          </w:p>
        </w:tc>
        <w:tc>
          <w:tcPr>
            <w:tcW w:w="1498" w:type="dxa"/>
            <w:vMerge w:val="restart"/>
          </w:tcPr>
          <w:p w:rsidR="00AF0CB8" w:rsidRDefault="00AF0CB8" w:rsidP="009205D2">
            <w:pPr>
              <w:shd w:val="clear" w:color="auto" w:fill="FFFFFF"/>
            </w:pPr>
            <w:r>
              <w:t xml:space="preserve">Читают параграф, выделяют существенную информацию, </w:t>
            </w:r>
            <w:r>
              <w:lastRenderedPageBreak/>
              <w:t>переносят её в таблицу.</w:t>
            </w:r>
          </w:p>
          <w:p w:rsidR="00AF0CB8" w:rsidRPr="00683D7C" w:rsidRDefault="00AF0CB8" w:rsidP="009205D2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1499" w:type="dxa"/>
            <w:vMerge w:val="restart"/>
          </w:tcPr>
          <w:p w:rsidR="00AF0CB8" w:rsidRPr="00683D7C" w:rsidRDefault="00AF0CB8" w:rsidP="009205D2">
            <w:r>
              <w:lastRenderedPageBreak/>
              <w:t>Анализ содержания параграфа. Логические умозаключения.</w:t>
            </w:r>
          </w:p>
        </w:tc>
        <w:tc>
          <w:tcPr>
            <w:tcW w:w="1499" w:type="dxa"/>
            <w:vMerge w:val="restart"/>
          </w:tcPr>
          <w:p w:rsidR="00AF0CB8" w:rsidRPr="00683D7C" w:rsidRDefault="00AF0CB8" w:rsidP="009205D2">
            <w:r>
              <w:t>Участвуют в обсуждении содержания параграфа.</w:t>
            </w:r>
          </w:p>
        </w:tc>
        <w:tc>
          <w:tcPr>
            <w:tcW w:w="1498" w:type="dxa"/>
            <w:vMerge w:val="restart"/>
          </w:tcPr>
          <w:p w:rsidR="00AF0CB8" w:rsidRPr="00683D7C" w:rsidRDefault="00AF0CB8" w:rsidP="009205D2">
            <w:r>
              <w:t>Уметь формулировать собственное мнение и позицию.</w:t>
            </w:r>
          </w:p>
        </w:tc>
        <w:tc>
          <w:tcPr>
            <w:tcW w:w="1499" w:type="dxa"/>
            <w:vMerge w:val="restart"/>
          </w:tcPr>
          <w:p w:rsidR="00AF0CB8" w:rsidRPr="00683D7C" w:rsidRDefault="00AF0CB8" w:rsidP="009205D2">
            <w:pPr>
              <w:shd w:val="clear" w:color="auto" w:fill="FFFFFF"/>
            </w:pPr>
            <w:r>
              <w:t>Контролируют правильность ответов одноклассников.</w:t>
            </w:r>
          </w:p>
        </w:tc>
        <w:tc>
          <w:tcPr>
            <w:tcW w:w="1499" w:type="dxa"/>
            <w:gridSpan w:val="2"/>
            <w:vMerge w:val="restart"/>
          </w:tcPr>
          <w:p w:rsidR="00AF0CB8" w:rsidRDefault="00AF0CB8" w:rsidP="009205D2">
            <w:r>
              <w:t>Умение слушать.</w:t>
            </w:r>
          </w:p>
          <w:p w:rsidR="00AF0CB8" w:rsidRPr="00683D7C" w:rsidRDefault="00AF0CB8" w:rsidP="009205D2">
            <w:r>
              <w:t xml:space="preserve">Уточнение и дополнение высказываний. </w:t>
            </w:r>
            <w:r>
              <w:lastRenderedPageBreak/>
              <w:t>Применение приёма: «Вопрос к тексту».</w:t>
            </w:r>
          </w:p>
        </w:tc>
      </w:tr>
      <w:tr w:rsidR="00AF0CB8" w:rsidRPr="00683D7C" w:rsidTr="00AF0C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9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финикийцы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Геродот.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Пифей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36" w:type="dxa"/>
            <w:vMerge/>
          </w:tcPr>
          <w:p w:rsidR="00AF0CB8" w:rsidRDefault="00AF0CB8" w:rsidP="009205D2"/>
        </w:tc>
        <w:tc>
          <w:tcPr>
            <w:tcW w:w="1498" w:type="dxa"/>
            <w:vMerge/>
          </w:tcPr>
          <w:p w:rsidR="00AF0CB8" w:rsidRDefault="00AF0CB8" w:rsidP="009205D2">
            <w:pPr>
              <w:shd w:val="clear" w:color="auto" w:fill="FFFFFF"/>
            </w:pPr>
          </w:p>
        </w:tc>
        <w:tc>
          <w:tcPr>
            <w:tcW w:w="1499" w:type="dxa"/>
            <w:vMerge/>
          </w:tcPr>
          <w:p w:rsidR="00AF0CB8" w:rsidRDefault="00AF0CB8" w:rsidP="009205D2"/>
        </w:tc>
        <w:tc>
          <w:tcPr>
            <w:tcW w:w="1499" w:type="dxa"/>
            <w:vMerge/>
          </w:tcPr>
          <w:p w:rsidR="00AF0CB8" w:rsidRDefault="00AF0CB8" w:rsidP="009205D2"/>
        </w:tc>
        <w:tc>
          <w:tcPr>
            <w:tcW w:w="1498" w:type="dxa"/>
            <w:vMerge/>
          </w:tcPr>
          <w:p w:rsidR="00AF0CB8" w:rsidRDefault="00AF0CB8" w:rsidP="009205D2"/>
        </w:tc>
        <w:tc>
          <w:tcPr>
            <w:tcW w:w="1499" w:type="dxa"/>
            <w:vMerge/>
          </w:tcPr>
          <w:p w:rsidR="00AF0CB8" w:rsidRDefault="00AF0CB8" w:rsidP="009205D2">
            <w:pPr>
              <w:shd w:val="clear" w:color="auto" w:fill="FFFFFF"/>
            </w:pPr>
          </w:p>
        </w:tc>
        <w:tc>
          <w:tcPr>
            <w:tcW w:w="1499" w:type="dxa"/>
            <w:gridSpan w:val="2"/>
            <w:vMerge/>
          </w:tcPr>
          <w:p w:rsidR="00AF0CB8" w:rsidRDefault="00AF0CB8" w:rsidP="009205D2"/>
        </w:tc>
      </w:tr>
      <w:tr w:rsidR="00AF0CB8" w:rsidRPr="00683D7C" w:rsidTr="00AF0C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71"/>
        </w:trPr>
        <w:tc>
          <w:tcPr>
            <w:tcW w:w="9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0CB8" w:rsidRDefault="00AF0CB8" w:rsidP="0092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Кем </w:t>
            </w:r>
            <w:r>
              <w:rPr>
                <w:sz w:val="22"/>
                <w:szCs w:val="22"/>
              </w:rPr>
              <w:lastRenderedPageBreak/>
              <w:t xml:space="preserve">был </w:t>
            </w:r>
            <w:proofErr w:type="spellStart"/>
            <w:r>
              <w:rPr>
                <w:sz w:val="22"/>
                <w:szCs w:val="22"/>
              </w:rPr>
              <w:t>путеш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F0CB8" w:rsidRDefault="00AF0CB8" w:rsidP="0092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2.Когда это было?</w:t>
            </w:r>
          </w:p>
          <w:p w:rsidR="00AF0CB8" w:rsidRDefault="00AF0CB8" w:rsidP="0092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цель путешествия?</w:t>
            </w:r>
          </w:p>
          <w:p w:rsidR="00AF0CB8" w:rsidRPr="00AF0CB8" w:rsidRDefault="00AF0CB8" w:rsidP="0092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4.результат.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vMerge/>
          </w:tcPr>
          <w:p w:rsidR="00AF0CB8" w:rsidRDefault="00AF0CB8" w:rsidP="009205D2"/>
        </w:tc>
        <w:tc>
          <w:tcPr>
            <w:tcW w:w="1498" w:type="dxa"/>
            <w:vMerge/>
          </w:tcPr>
          <w:p w:rsidR="00AF0CB8" w:rsidRDefault="00AF0CB8" w:rsidP="009205D2">
            <w:pPr>
              <w:shd w:val="clear" w:color="auto" w:fill="FFFFFF"/>
            </w:pPr>
          </w:p>
        </w:tc>
        <w:tc>
          <w:tcPr>
            <w:tcW w:w="1499" w:type="dxa"/>
            <w:vMerge/>
          </w:tcPr>
          <w:p w:rsidR="00AF0CB8" w:rsidRDefault="00AF0CB8" w:rsidP="009205D2"/>
        </w:tc>
        <w:tc>
          <w:tcPr>
            <w:tcW w:w="1499" w:type="dxa"/>
            <w:vMerge/>
          </w:tcPr>
          <w:p w:rsidR="00AF0CB8" w:rsidRDefault="00AF0CB8" w:rsidP="009205D2"/>
        </w:tc>
        <w:tc>
          <w:tcPr>
            <w:tcW w:w="1498" w:type="dxa"/>
            <w:vMerge/>
          </w:tcPr>
          <w:p w:rsidR="00AF0CB8" w:rsidRDefault="00AF0CB8" w:rsidP="009205D2"/>
        </w:tc>
        <w:tc>
          <w:tcPr>
            <w:tcW w:w="1499" w:type="dxa"/>
            <w:vMerge/>
          </w:tcPr>
          <w:p w:rsidR="00AF0CB8" w:rsidRDefault="00AF0CB8" w:rsidP="009205D2">
            <w:pPr>
              <w:shd w:val="clear" w:color="auto" w:fill="FFFFFF"/>
            </w:pPr>
          </w:p>
        </w:tc>
        <w:tc>
          <w:tcPr>
            <w:tcW w:w="1499" w:type="dxa"/>
            <w:gridSpan w:val="2"/>
            <w:vMerge/>
          </w:tcPr>
          <w:p w:rsidR="00AF0CB8" w:rsidRDefault="00AF0CB8" w:rsidP="009205D2"/>
        </w:tc>
      </w:tr>
      <w:tr w:rsidR="00AF0CB8" w:rsidRPr="00683D7C" w:rsidTr="00AF0C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387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CB8" w:rsidRPr="00683D7C" w:rsidRDefault="00AF0CB8" w:rsidP="009205D2">
            <w:pPr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vMerge/>
          </w:tcPr>
          <w:p w:rsidR="00AF0CB8" w:rsidRDefault="00AF0CB8" w:rsidP="009205D2"/>
        </w:tc>
        <w:tc>
          <w:tcPr>
            <w:tcW w:w="1498" w:type="dxa"/>
            <w:vMerge/>
          </w:tcPr>
          <w:p w:rsidR="00AF0CB8" w:rsidRDefault="00AF0CB8" w:rsidP="009205D2">
            <w:pPr>
              <w:shd w:val="clear" w:color="auto" w:fill="FFFFFF"/>
            </w:pPr>
          </w:p>
        </w:tc>
        <w:tc>
          <w:tcPr>
            <w:tcW w:w="1499" w:type="dxa"/>
            <w:vMerge/>
          </w:tcPr>
          <w:p w:rsidR="00AF0CB8" w:rsidRDefault="00AF0CB8" w:rsidP="009205D2"/>
        </w:tc>
        <w:tc>
          <w:tcPr>
            <w:tcW w:w="1499" w:type="dxa"/>
            <w:vMerge/>
          </w:tcPr>
          <w:p w:rsidR="00AF0CB8" w:rsidRDefault="00AF0CB8" w:rsidP="009205D2"/>
        </w:tc>
        <w:tc>
          <w:tcPr>
            <w:tcW w:w="1498" w:type="dxa"/>
            <w:vMerge/>
          </w:tcPr>
          <w:p w:rsidR="00AF0CB8" w:rsidRDefault="00AF0CB8" w:rsidP="009205D2"/>
        </w:tc>
        <w:tc>
          <w:tcPr>
            <w:tcW w:w="1499" w:type="dxa"/>
            <w:vMerge/>
          </w:tcPr>
          <w:p w:rsidR="00AF0CB8" w:rsidRDefault="00AF0CB8" w:rsidP="009205D2">
            <w:pPr>
              <w:shd w:val="clear" w:color="auto" w:fill="FFFFFF"/>
            </w:pPr>
          </w:p>
        </w:tc>
        <w:tc>
          <w:tcPr>
            <w:tcW w:w="1499" w:type="dxa"/>
            <w:gridSpan w:val="2"/>
            <w:vMerge/>
          </w:tcPr>
          <w:p w:rsidR="00AF0CB8" w:rsidRDefault="00AF0CB8" w:rsidP="009205D2"/>
        </w:tc>
      </w:tr>
      <w:tr w:rsidR="00C0154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C01540" w:rsidRDefault="00C01540" w:rsidP="009B02FF">
            <w:pPr>
              <w:rPr>
                <w:color w:val="000000"/>
              </w:rPr>
            </w:pPr>
          </w:p>
          <w:p w:rsidR="00C01540" w:rsidRPr="00C01540" w:rsidRDefault="00C01540" w:rsidP="009B02FF">
            <w:pPr>
              <w:rPr>
                <w:b/>
                <w:color w:val="000000"/>
              </w:rPr>
            </w:pPr>
            <w:r w:rsidRPr="00C01540">
              <w:rPr>
                <w:b/>
                <w:color w:val="000000"/>
              </w:rPr>
              <w:t>Первичное закрепление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- </w:t>
            </w:r>
            <w:proofErr w:type="gramStart"/>
            <w:r w:rsidRPr="00DE2087">
              <w:rPr>
                <w:color w:val="000000"/>
              </w:rPr>
              <w:t>Представители</w:t>
            </w:r>
            <w:proofErr w:type="gramEnd"/>
            <w:r w:rsidRPr="00DE2087">
              <w:rPr>
                <w:color w:val="000000"/>
              </w:rPr>
              <w:t xml:space="preserve"> какого народа первыми совершили плавание вокруг Африки?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-Как в древности называли Африку?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</w:t>
            </w:r>
            <w:proofErr w:type="gramStart"/>
            <w:r w:rsidRPr="00DE2087">
              <w:rPr>
                <w:color w:val="000000"/>
              </w:rPr>
              <w:t>Территорию</w:t>
            </w:r>
            <w:proofErr w:type="gramEnd"/>
            <w:r w:rsidRPr="00DE2087">
              <w:rPr>
                <w:color w:val="000000"/>
              </w:rPr>
              <w:t xml:space="preserve"> какого государства подробно описал Геродот?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- С какой целью </w:t>
            </w:r>
            <w:proofErr w:type="spellStart"/>
            <w:r w:rsidRPr="00DE2087">
              <w:rPr>
                <w:color w:val="000000"/>
              </w:rPr>
              <w:t>Пифей</w:t>
            </w:r>
            <w:proofErr w:type="spellEnd"/>
            <w:r w:rsidRPr="00DE2087">
              <w:rPr>
                <w:color w:val="000000"/>
              </w:rPr>
              <w:t xml:space="preserve"> совершил плавание из Средиземного моря </w:t>
            </w:r>
            <w:proofErr w:type="gramStart"/>
            <w:r w:rsidRPr="00DE2087">
              <w:rPr>
                <w:color w:val="000000"/>
              </w:rPr>
              <w:t>в</w:t>
            </w:r>
            <w:proofErr w:type="gramEnd"/>
            <w:r w:rsidRPr="00DE2087">
              <w:rPr>
                <w:color w:val="000000"/>
              </w:rPr>
              <w:t xml:space="preserve">  Северное?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-Что такое янтарь?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 xml:space="preserve">-Что </w:t>
            </w:r>
            <w:proofErr w:type="spellStart"/>
            <w:r w:rsidRPr="00DE2087">
              <w:rPr>
                <w:color w:val="000000"/>
              </w:rPr>
              <w:t>Пифей</w:t>
            </w:r>
            <w:proofErr w:type="spellEnd"/>
            <w:r w:rsidRPr="00DE2087">
              <w:rPr>
                <w:color w:val="000000"/>
              </w:rPr>
              <w:t xml:space="preserve"> принял за твердых медуз?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-В каком направлении двигались финикийцы в начале своего пути, в конце пути?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-Почему в Африке урожай созревает быстро?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-Почему Геродота можно назвать первым географом?</w:t>
            </w:r>
          </w:p>
          <w:p w:rsidR="00C01540" w:rsidRPr="00DE2087" w:rsidRDefault="00C01540" w:rsidP="009B02FF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-Почему янтарь называют солнечным камнем?</w:t>
            </w:r>
          </w:p>
        </w:tc>
        <w:tc>
          <w:tcPr>
            <w:tcW w:w="1936" w:type="dxa"/>
          </w:tcPr>
          <w:p w:rsidR="00C01540" w:rsidRPr="00DE2087" w:rsidRDefault="00C01540" w:rsidP="00C01540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1.Ставит цель на проверку знаний нового материала (вопросы с.44)</w:t>
            </w:r>
          </w:p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</w:tcPr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Отвечают на вопросы учителя.</w:t>
            </w:r>
          </w:p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Делают обобщающий вывод в процессе ответов на вопросы.</w:t>
            </w:r>
          </w:p>
        </w:tc>
        <w:tc>
          <w:tcPr>
            <w:tcW w:w="1499" w:type="dxa"/>
          </w:tcPr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Осуществляют анализ текста с выделением существенных и несущественных смысловых признаков.</w:t>
            </w:r>
          </w:p>
        </w:tc>
        <w:tc>
          <w:tcPr>
            <w:tcW w:w="1499" w:type="dxa"/>
          </w:tcPr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Классом прилагают  усилия по решению учебной задачи.</w:t>
            </w:r>
          </w:p>
        </w:tc>
        <w:tc>
          <w:tcPr>
            <w:tcW w:w="1498" w:type="dxa"/>
          </w:tcPr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Согласовывать усилия по решению учебной задачи. Учитывать другие мнения.</w:t>
            </w:r>
          </w:p>
        </w:tc>
        <w:tc>
          <w:tcPr>
            <w:tcW w:w="1499" w:type="dxa"/>
          </w:tcPr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Осуществлять взаимоконтроль процесса выполнения задания.</w:t>
            </w:r>
          </w:p>
        </w:tc>
        <w:tc>
          <w:tcPr>
            <w:tcW w:w="1499" w:type="dxa"/>
            <w:gridSpan w:val="2"/>
          </w:tcPr>
          <w:p w:rsidR="00C01540" w:rsidRPr="00DE2087" w:rsidRDefault="00C01540" w:rsidP="00736964">
            <w:pPr>
              <w:rPr>
                <w:rFonts w:ascii="Arial" w:hAnsi="Arial" w:cs="Arial"/>
                <w:color w:val="000000"/>
              </w:rPr>
            </w:pPr>
            <w:r w:rsidRPr="00DE2087">
              <w:rPr>
                <w:color w:val="000000"/>
              </w:rPr>
              <w:t>Принимать и сохранять учебную задачу. Обнаруживать неточности в ответах.</w:t>
            </w:r>
          </w:p>
        </w:tc>
      </w:tr>
      <w:tr w:rsidR="00C0154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C01540" w:rsidRPr="00C01540" w:rsidRDefault="00C01540" w:rsidP="009B02FF">
            <w:pPr>
              <w:numPr>
                <w:ilvl w:val="0"/>
                <w:numId w:val="4"/>
              </w:numPr>
              <w:ind w:left="-142"/>
              <w:rPr>
                <w:rFonts w:ascii="Arial" w:hAnsi="Arial" w:cs="Arial"/>
                <w:b/>
                <w:color w:val="000000"/>
              </w:rPr>
            </w:pPr>
            <w:r w:rsidRPr="00C01540">
              <w:rPr>
                <w:b/>
                <w:color w:val="000000"/>
              </w:rPr>
              <w:lastRenderedPageBreak/>
              <w:t>Домашнее задание.</w:t>
            </w:r>
          </w:p>
          <w:p w:rsidR="00C01540" w:rsidRPr="00683D7C" w:rsidRDefault="00C01540" w:rsidP="00C01540">
            <w:pPr>
              <w:numPr>
                <w:ilvl w:val="0"/>
                <w:numId w:val="4"/>
              </w:numPr>
              <w:ind w:left="-142"/>
            </w:pPr>
            <w:r w:rsidRPr="00DE2087">
              <w:rPr>
                <w:color w:val="000000"/>
              </w:rPr>
              <w:t xml:space="preserve"> </w:t>
            </w:r>
            <w:r>
              <w:t>п.8, творческое задание: составить кроссворд «Древние путешественники»</w:t>
            </w:r>
          </w:p>
        </w:tc>
        <w:tc>
          <w:tcPr>
            <w:tcW w:w="1936" w:type="dxa"/>
          </w:tcPr>
          <w:p w:rsidR="00C01540" w:rsidRPr="00683D7C" w:rsidRDefault="00C01540" w:rsidP="00E036AE">
            <w:r>
              <w:t>Формулирует домашнее задание</w:t>
            </w:r>
            <w:r w:rsidR="00356380">
              <w:t>, проводит инструктаж по его проведению.</w:t>
            </w:r>
          </w:p>
        </w:tc>
        <w:tc>
          <w:tcPr>
            <w:tcW w:w="1498" w:type="dxa"/>
          </w:tcPr>
          <w:p w:rsidR="00C01540" w:rsidRPr="00683D7C" w:rsidRDefault="00356380" w:rsidP="009205D2">
            <w:r>
              <w:t xml:space="preserve">Слушают </w:t>
            </w:r>
            <w:proofErr w:type="gramStart"/>
            <w:r>
              <w:t>учителя</w:t>
            </w:r>
            <w:proofErr w:type="gramEnd"/>
            <w:r>
              <w:t xml:space="preserve"> записывают домашнее задание</w:t>
            </w:r>
          </w:p>
        </w:tc>
        <w:tc>
          <w:tcPr>
            <w:tcW w:w="1499" w:type="dxa"/>
          </w:tcPr>
          <w:p w:rsidR="00C01540" w:rsidRPr="00683D7C" w:rsidRDefault="00356380" w:rsidP="009205D2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C01540" w:rsidRPr="00683D7C" w:rsidRDefault="00356380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C01540" w:rsidRPr="00683D7C" w:rsidRDefault="00356380" w:rsidP="009205D2">
            <w:r>
              <w:t>Слушание учителя.</w:t>
            </w:r>
          </w:p>
        </w:tc>
        <w:tc>
          <w:tcPr>
            <w:tcW w:w="1499" w:type="dxa"/>
          </w:tcPr>
          <w:p w:rsidR="00C01540" w:rsidRPr="00683D7C" w:rsidRDefault="00356380" w:rsidP="009205D2">
            <w:r>
              <w:t>Осознают качество и уровень усвоения</w:t>
            </w:r>
          </w:p>
        </w:tc>
        <w:tc>
          <w:tcPr>
            <w:tcW w:w="1499" w:type="dxa"/>
            <w:gridSpan w:val="2"/>
          </w:tcPr>
          <w:p w:rsidR="00C01540" w:rsidRPr="00356380" w:rsidRDefault="00356380" w:rsidP="00736964">
            <w:pPr>
              <w:spacing w:line="0" w:lineRule="atLeast"/>
              <w:rPr>
                <w:color w:val="000000"/>
              </w:rPr>
            </w:pPr>
            <w:r w:rsidRPr="00356380">
              <w:rPr>
                <w:color w:val="000000"/>
              </w:rPr>
              <w:t xml:space="preserve">Мотивация </w:t>
            </w:r>
            <w:proofErr w:type="gramStart"/>
            <w:r w:rsidRPr="00356380">
              <w:rPr>
                <w:color w:val="000000"/>
              </w:rPr>
              <w:t>волевой</w:t>
            </w:r>
            <w:proofErr w:type="gramEnd"/>
            <w:r w:rsidRPr="00356380">
              <w:rPr>
                <w:color w:val="000000"/>
              </w:rPr>
              <w:t xml:space="preserve"> </w:t>
            </w:r>
            <w:proofErr w:type="spellStart"/>
            <w:r w:rsidRPr="00356380">
              <w:rPr>
                <w:color w:val="000000"/>
              </w:rPr>
              <w:t>саморегуляции</w:t>
            </w:r>
            <w:proofErr w:type="spellEnd"/>
          </w:p>
        </w:tc>
      </w:tr>
      <w:tr w:rsidR="0035638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356380" w:rsidRDefault="00356380" w:rsidP="009B02FF"/>
          <w:p w:rsidR="00356380" w:rsidRPr="00356380" w:rsidRDefault="00356380" w:rsidP="009B02FF">
            <w:pPr>
              <w:rPr>
                <w:b/>
              </w:rPr>
            </w:pPr>
            <w:r w:rsidRPr="00356380">
              <w:rPr>
                <w:b/>
              </w:rPr>
              <w:t>Итог урока</w:t>
            </w:r>
          </w:p>
          <w:p w:rsidR="00356380" w:rsidRDefault="00356380" w:rsidP="00356380">
            <w:r>
              <w:t>Можно ли считать</w:t>
            </w:r>
            <w:r w:rsidR="009D4A25">
              <w:t xml:space="preserve"> выполненной задачу, поставленную в начале урока?</w:t>
            </w:r>
          </w:p>
          <w:p w:rsidR="009D4A25" w:rsidRPr="00683D7C" w:rsidRDefault="009D4A25" w:rsidP="00356380"/>
        </w:tc>
        <w:tc>
          <w:tcPr>
            <w:tcW w:w="1936" w:type="dxa"/>
          </w:tcPr>
          <w:p w:rsidR="00356380" w:rsidRDefault="00356380" w:rsidP="009B02FF"/>
          <w:p w:rsidR="00356380" w:rsidRPr="00683D7C" w:rsidRDefault="00356380" w:rsidP="009B02FF">
            <w:r>
              <w:t xml:space="preserve"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 </w:t>
            </w:r>
          </w:p>
        </w:tc>
        <w:tc>
          <w:tcPr>
            <w:tcW w:w="1498" w:type="dxa"/>
          </w:tcPr>
          <w:p w:rsidR="00356380" w:rsidRPr="00683D7C" w:rsidRDefault="009D4A25" w:rsidP="009205D2">
            <w:r>
              <w:t>Отвечают на вопросы.</w:t>
            </w:r>
          </w:p>
        </w:tc>
        <w:tc>
          <w:tcPr>
            <w:tcW w:w="1499" w:type="dxa"/>
          </w:tcPr>
          <w:p w:rsidR="00356380" w:rsidRPr="00683D7C" w:rsidRDefault="00356380" w:rsidP="009205D2"/>
        </w:tc>
        <w:tc>
          <w:tcPr>
            <w:tcW w:w="1499" w:type="dxa"/>
          </w:tcPr>
          <w:p w:rsidR="00356380" w:rsidRPr="00683D7C" w:rsidRDefault="009D4A25" w:rsidP="009205D2">
            <w:r>
              <w:t>Умение обсуждать содержание урока</w:t>
            </w:r>
          </w:p>
        </w:tc>
        <w:tc>
          <w:tcPr>
            <w:tcW w:w="1498" w:type="dxa"/>
          </w:tcPr>
          <w:p w:rsidR="00356380" w:rsidRPr="00683D7C" w:rsidRDefault="009D4A25" w:rsidP="009205D2">
            <w:r>
              <w:t>Формулируют собственное мнение и позицию.</w:t>
            </w:r>
          </w:p>
        </w:tc>
        <w:tc>
          <w:tcPr>
            <w:tcW w:w="1499" w:type="dxa"/>
          </w:tcPr>
          <w:p w:rsidR="00356380" w:rsidRPr="00683D7C" w:rsidRDefault="009D4A25" w:rsidP="009205D2">
            <w:r>
              <w:t>Проводят контроль и самоконтроль</w:t>
            </w:r>
          </w:p>
        </w:tc>
        <w:tc>
          <w:tcPr>
            <w:tcW w:w="1499" w:type="dxa"/>
            <w:gridSpan w:val="2"/>
          </w:tcPr>
          <w:p w:rsidR="00356380" w:rsidRPr="00683D7C" w:rsidRDefault="009D4A25" w:rsidP="009205D2">
            <w:r>
              <w:t>Уточнение и дополнение высказываний обучающихся.</w:t>
            </w:r>
          </w:p>
        </w:tc>
      </w:tr>
      <w:tr w:rsidR="00356380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562" w:type="dxa"/>
            <w:gridSpan w:val="5"/>
          </w:tcPr>
          <w:p w:rsidR="00356380" w:rsidRDefault="00356380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9. Рефлексия</w:t>
            </w:r>
          </w:p>
          <w:p w:rsidR="00CB5CDB" w:rsidRPr="00683D7C" w:rsidRDefault="00CB5CDB" w:rsidP="009205D2">
            <w:r>
              <w:rPr>
                <w:b/>
                <w:sz w:val="22"/>
                <w:szCs w:val="22"/>
              </w:rPr>
              <w:t>Рефлексия «цветовое изображение настроения»</w:t>
            </w:r>
          </w:p>
        </w:tc>
        <w:tc>
          <w:tcPr>
            <w:tcW w:w="1936" w:type="dxa"/>
          </w:tcPr>
          <w:p w:rsidR="00356380" w:rsidRPr="00683D7C" w:rsidRDefault="00CB5CDB" w:rsidP="00E036AE">
            <w:r>
              <w:t>Проводит рефлексию.</w:t>
            </w:r>
          </w:p>
        </w:tc>
        <w:tc>
          <w:tcPr>
            <w:tcW w:w="1498" w:type="dxa"/>
          </w:tcPr>
          <w:p w:rsidR="00356380" w:rsidRPr="00683D7C" w:rsidRDefault="00356380" w:rsidP="009D4A25">
            <w:r>
              <w:t xml:space="preserve">Определяют степень соответствия поставленной цели и результатов деятельности, высказывают оценочные суждения. Определяют степень своего </w:t>
            </w:r>
            <w:r>
              <w:lastRenderedPageBreak/>
              <w:t xml:space="preserve">продвижения к цели. </w:t>
            </w:r>
          </w:p>
        </w:tc>
        <w:tc>
          <w:tcPr>
            <w:tcW w:w="1499" w:type="dxa"/>
          </w:tcPr>
          <w:p w:rsidR="00356380" w:rsidRPr="00683D7C" w:rsidRDefault="009D4A25" w:rsidP="009205D2">
            <w:r>
              <w:lastRenderedPageBreak/>
              <w:t>Умение делать вывод.</w:t>
            </w:r>
          </w:p>
        </w:tc>
        <w:tc>
          <w:tcPr>
            <w:tcW w:w="1499" w:type="dxa"/>
          </w:tcPr>
          <w:p w:rsidR="00356380" w:rsidRPr="00683D7C" w:rsidRDefault="009D4A25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356380" w:rsidRPr="00683D7C" w:rsidRDefault="009D4A25" w:rsidP="009205D2">
            <w:r>
              <w:t>Уметь формулировать собственное мнение.</w:t>
            </w:r>
          </w:p>
        </w:tc>
        <w:tc>
          <w:tcPr>
            <w:tcW w:w="1499" w:type="dxa"/>
          </w:tcPr>
          <w:p w:rsidR="00356380" w:rsidRPr="00683D7C" w:rsidRDefault="009D4A25" w:rsidP="009205D2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эмоциональных состояний</w:t>
            </w:r>
            <w:r w:rsidR="00CB5CDB">
              <w:t>.</w:t>
            </w:r>
          </w:p>
        </w:tc>
        <w:tc>
          <w:tcPr>
            <w:tcW w:w="1499" w:type="dxa"/>
            <w:gridSpan w:val="2"/>
          </w:tcPr>
          <w:p w:rsidR="00356380" w:rsidRPr="00683D7C" w:rsidRDefault="00CB5CDB" w:rsidP="009205D2"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677"/>
    <w:multiLevelType w:val="multilevel"/>
    <w:tmpl w:val="BD6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36855"/>
    <w:multiLevelType w:val="multilevel"/>
    <w:tmpl w:val="AD5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072988"/>
    <w:rsid w:val="000C5BCB"/>
    <w:rsid w:val="001B7077"/>
    <w:rsid w:val="002756B7"/>
    <w:rsid w:val="00284D43"/>
    <w:rsid w:val="002D3DD8"/>
    <w:rsid w:val="003324CD"/>
    <w:rsid w:val="003329DA"/>
    <w:rsid w:val="00356380"/>
    <w:rsid w:val="00376809"/>
    <w:rsid w:val="00384D87"/>
    <w:rsid w:val="004E6857"/>
    <w:rsid w:val="00731688"/>
    <w:rsid w:val="00743F91"/>
    <w:rsid w:val="00752354"/>
    <w:rsid w:val="007C5483"/>
    <w:rsid w:val="007E5386"/>
    <w:rsid w:val="00950934"/>
    <w:rsid w:val="009D4A25"/>
    <w:rsid w:val="00A63C01"/>
    <w:rsid w:val="00AC1221"/>
    <w:rsid w:val="00AF0CB8"/>
    <w:rsid w:val="00BE5C37"/>
    <w:rsid w:val="00C01540"/>
    <w:rsid w:val="00C116E1"/>
    <w:rsid w:val="00C616F0"/>
    <w:rsid w:val="00CA4E0A"/>
    <w:rsid w:val="00CB1E89"/>
    <w:rsid w:val="00CB5CDB"/>
    <w:rsid w:val="00CC2E7A"/>
    <w:rsid w:val="00D0429F"/>
    <w:rsid w:val="00D15962"/>
    <w:rsid w:val="00DE5E93"/>
    <w:rsid w:val="00E036AE"/>
    <w:rsid w:val="00E433EE"/>
    <w:rsid w:val="00E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14</cp:revision>
  <dcterms:created xsi:type="dcterms:W3CDTF">2015-03-26T18:34:00Z</dcterms:created>
  <dcterms:modified xsi:type="dcterms:W3CDTF">2015-03-30T14:11:00Z</dcterms:modified>
</cp:coreProperties>
</file>