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2835"/>
        <w:gridCol w:w="567"/>
        <w:gridCol w:w="209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094B5A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094B5A" w:rsidP="009205D2">
            <w:r>
              <w:t>6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094B5A" w:rsidP="009205D2">
            <w:pPr>
              <w:jc w:val="both"/>
            </w:pPr>
            <w:r>
              <w:t xml:space="preserve">Герасимова Т. П. </w:t>
            </w:r>
            <w:proofErr w:type="spellStart"/>
            <w:r>
              <w:t>Неклюкова</w:t>
            </w:r>
            <w:proofErr w:type="spellEnd"/>
            <w:r>
              <w:t xml:space="preserve"> Н.П. 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094B5A" w:rsidP="009205D2">
            <w:pPr>
              <w:jc w:val="both"/>
            </w:pPr>
            <w:r>
              <w:t>Открытие новых знаний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094B5A" w:rsidP="009205D2">
            <w:pPr>
              <w:jc w:val="both"/>
            </w:pPr>
            <w:r>
              <w:t>Рельеф дна мирового океана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094B5A" w:rsidP="009205D2">
            <w:pPr>
              <w:jc w:val="both"/>
            </w:pPr>
            <w:r>
              <w:t>Сформировать представление о строение дна мирового океана, его частей и способов изучения; создать условия для формирования умений работы с картой и другими источниками информаций, описывать глубины океанов, называть и показывать подводные хребты желоба.</w:t>
            </w:r>
          </w:p>
        </w:tc>
      </w:tr>
      <w:tr w:rsidR="00E433EE" w:rsidRPr="00683D7C" w:rsidTr="00EF66F1">
        <w:trPr>
          <w:gridAfter w:val="1"/>
          <w:wAfter w:w="31" w:type="dxa"/>
          <w:trHeight w:val="3587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094B5A" w:rsidP="009205D2">
            <w:pPr>
              <w:jc w:val="both"/>
            </w:pPr>
            <w:r>
              <w:t>Личностные УУД: овладевают навыками применения географических знаний и умений в различных жизненных ситуациях.</w:t>
            </w:r>
          </w:p>
          <w:p w:rsidR="00105DA7" w:rsidRDefault="00105DA7" w:rsidP="009205D2">
            <w:pPr>
              <w:jc w:val="both"/>
            </w:pPr>
            <w:r>
              <w:t>Применение УУД</w:t>
            </w:r>
            <w:r w:rsidRPr="00105DA7">
              <w:t>:</w:t>
            </w:r>
            <w:r>
              <w:t xml:space="preserve"> - научится называть и показывать примеры основных форм рельефа дна Мирового океана и объяснять их взаимосвязь с тектоническими структурами</w:t>
            </w:r>
            <w:r w:rsidRPr="00105DA7">
              <w:t>;</w:t>
            </w:r>
          </w:p>
          <w:p w:rsidR="00105DA7" w:rsidRDefault="00105DA7" w:rsidP="009205D2">
            <w:pPr>
              <w:jc w:val="both"/>
            </w:pPr>
            <w:r>
              <w:t>-определять и описывать по карте глубины морей, географическое положение подводных хребтов, желобов, котловин.</w:t>
            </w:r>
          </w:p>
          <w:p w:rsidR="00EF66F1" w:rsidRDefault="00105DA7" w:rsidP="009205D2">
            <w:pPr>
              <w:jc w:val="both"/>
            </w:pPr>
            <w:r>
              <w:t>Метапредметные УУД</w:t>
            </w:r>
            <w:r w:rsidRPr="00105DA7">
              <w:t>:</w:t>
            </w:r>
            <w:r>
              <w:t xml:space="preserve"> </w:t>
            </w:r>
          </w:p>
          <w:p w:rsidR="00105DA7" w:rsidRDefault="00EF66F1" w:rsidP="009205D2">
            <w:pPr>
              <w:jc w:val="both"/>
            </w:pPr>
            <w:r>
              <w:t>1)</w:t>
            </w:r>
            <w:r>
              <w:rPr>
                <w:u w:val="single"/>
              </w:rPr>
              <w:t>П</w:t>
            </w:r>
            <w:r w:rsidR="00105DA7" w:rsidRPr="00EF66F1">
              <w:rPr>
                <w:u w:val="single"/>
              </w:rPr>
              <w:t>ознавательные</w:t>
            </w:r>
            <w:r w:rsidR="00105DA7" w:rsidRPr="00105DA7">
              <w:t>:</w:t>
            </w:r>
            <w:r w:rsidR="00105DA7">
              <w:t xml:space="preserve"> ставят и формулируют проблему урока</w:t>
            </w:r>
            <w:r w:rsidR="00105DA7" w:rsidRPr="00105DA7">
              <w:t>;</w:t>
            </w:r>
            <w:r w:rsidR="00105DA7">
              <w:t xml:space="preserve"> самостоятельно создают последовательность действий при решении проблемы.</w:t>
            </w:r>
          </w:p>
          <w:p w:rsidR="00105DA7" w:rsidRDefault="00EF66F1" w:rsidP="00EF66F1">
            <w:pPr>
              <w:jc w:val="both"/>
            </w:pPr>
            <w:r>
              <w:t>2</w:t>
            </w:r>
            <w:r w:rsidRPr="00EF66F1">
              <w:rPr>
                <w:u w:val="single"/>
              </w:rPr>
              <w:t>)</w:t>
            </w:r>
            <w:proofErr w:type="gramStart"/>
            <w:r w:rsidRPr="00EF66F1">
              <w:rPr>
                <w:u w:val="single"/>
              </w:rPr>
              <w:t>Коммуникативные</w:t>
            </w:r>
            <w:proofErr w:type="gramEnd"/>
            <w:r w:rsidRPr="00EF66F1">
              <w:t>:</w:t>
            </w:r>
            <w:r>
              <w:t xml:space="preserve"> активно взаимодействуют в решении коммуникативных и познавательных задач, участвуют в совместном учебном диалоге.</w:t>
            </w:r>
          </w:p>
          <w:p w:rsidR="00EF66F1" w:rsidRPr="00EF66F1" w:rsidRDefault="00EF66F1" w:rsidP="00EF66F1">
            <w:pPr>
              <w:jc w:val="both"/>
            </w:pPr>
            <w:r>
              <w:t>3)</w:t>
            </w:r>
            <w:r>
              <w:rPr>
                <w:u w:val="single"/>
              </w:rPr>
              <w:t>Регулятивные</w:t>
            </w:r>
            <w:r w:rsidRPr="00EF66F1">
              <w:t>:</w:t>
            </w:r>
            <w:r>
              <w:t xml:space="preserve"> принимают и сохраняют учебную задачу</w:t>
            </w:r>
            <w:r w:rsidRPr="00EF66F1">
              <w:t>;</w:t>
            </w:r>
            <w:r>
              <w:t xml:space="preserve"> учитывают выделенные учителем ориентиры действий в новом учебном материале и сотрудничестве с учителем, предлагают помощь и сотрудничество.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105DA7" w:rsidP="009205D2">
            <w:pPr>
              <w:rPr>
                <w:i/>
              </w:rPr>
            </w:pPr>
            <w:proofErr w:type="gramStart"/>
            <w:r>
              <w:rPr>
                <w:i/>
              </w:rPr>
              <w:t>Наглядный</w:t>
            </w:r>
            <w:proofErr w:type="gramEnd"/>
            <w:r>
              <w:rPr>
                <w:i/>
              </w:rPr>
              <w:t>, частично-поисковый, практический, контроля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5053A" w:rsidP="009205D2">
            <w:r>
              <w:t>Коллективная, фронтальная, индивидуальная, уро</w:t>
            </w:r>
            <w:proofErr w:type="gramStart"/>
            <w:r>
              <w:t>к-</w:t>
            </w:r>
            <w:proofErr w:type="gramEnd"/>
            <w:r>
              <w:t xml:space="preserve"> исследование.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5053A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Учебник, дидактический материал, компьютер, проектор, электронное приложение к учебнику.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209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09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09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45053A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45053A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45053A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45053A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45053A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45053A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62"/>
        </w:trPr>
        <w:tc>
          <w:tcPr>
            <w:tcW w:w="3402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2096" w:type="dxa"/>
          </w:tcPr>
          <w:p w:rsidR="00E433EE" w:rsidRPr="00683D7C" w:rsidRDefault="0045053A" w:rsidP="009205D2">
            <w:pPr>
              <w:spacing w:line="301" w:lineRule="atLeast"/>
            </w:pPr>
            <w:r>
              <w:t xml:space="preserve">Проверка готовности обучающихся, их настроя на работу. </w:t>
            </w:r>
            <w:r>
              <w:lastRenderedPageBreak/>
              <w:t>Приветствует учащихся с целью создания благоприятной атмосферы урока. Отмечает отсутствующих.</w:t>
            </w:r>
          </w:p>
        </w:tc>
        <w:tc>
          <w:tcPr>
            <w:tcW w:w="1498" w:type="dxa"/>
          </w:tcPr>
          <w:p w:rsidR="00E433EE" w:rsidRPr="00683D7C" w:rsidRDefault="0045053A" w:rsidP="009205D2">
            <w:r>
              <w:lastRenderedPageBreak/>
              <w:t>Отвечают на приветствие учителем.</w:t>
            </w:r>
          </w:p>
        </w:tc>
        <w:tc>
          <w:tcPr>
            <w:tcW w:w="1499" w:type="dxa"/>
          </w:tcPr>
          <w:p w:rsidR="00E433EE" w:rsidRPr="00683D7C" w:rsidRDefault="0045053A" w:rsidP="009205D2">
            <w:r>
              <w:t>Выделение существенной информации слов учителя.</w:t>
            </w:r>
          </w:p>
        </w:tc>
        <w:tc>
          <w:tcPr>
            <w:tcW w:w="1499" w:type="dxa"/>
          </w:tcPr>
          <w:p w:rsidR="00E433EE" w:rsidRPr="00683D7C" w:rsidRDefault="0045053A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45053A" w:rsidP="009205D2">
            <w:r>
              <w:t>Слушают учителя</w:t>
            </w:r>
          </w:p>
        </w:tc>
        <w:tc>
          <w:tcPr>
            <w:tcW w:w="1499" w:type="dxa"/>
          </w:tcPr>
          <w:p w:rsidR="00E433EE" w:rsidRPr="00683D7C" w:rsidRDefault="0045053A" w:rsidP="009205D2">
            <w:r>
              <w:t>Настраиваются на принятие темы и деятельность на уроке.</w:t>
            </w:r>
          </w:p>
        </w:tc>
        <w:tc>
          <w:tcPr>
            <w:tcW w:w="1499" w:type="dxa"/>
            <w:gridSpan w:val="2"/>
          </w:tcPr>
          <w:p w:rsidR="00E433EE" w:rsidRPr="00683D7C" w:rsidRDefault="0045053A" w:rsidP="009205D2">
            <w:r>
              <w:t>Умение настраиваться на занятие.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2096" w:type="dxa"/>
          </w:tcPr>
          <w:p w:rsidR="00E433EE" w:rsidRDefault="0045053A" w:rsidP="009205D2">
            <w:r>
              <w:t>Комме</w:t>
            </w:r>
            <w:r w:rsidR="00833AEC">
              <w:t>нтарии учителя с просьбой сформулировать цели, обсуждая с учащимся ранее изученный материал.</w:t>
            </w:r>
          </w:p>
          <w:p w:rsidR="00A02C13" w:rsidRDefault="00A02C13" w:rsidP="009205D2">
            <w:r>
              <w:t>-Ребята, посмотрите, пожайлуста на экран, что вы видите?</w:t>
            </w:r>
          </w:p>
          <w:p w:rsidR="000D0EE5" w:rsidRDefault="000D0EE5" w:rsidP="009205D2">
            <w:r>
              <w:t>1)Что такое рельеф?</w:t>
            </w:r>
          </w:p>
          <w:p w:rsidR="000D0EE5" w:rsidRDefault="000D0EE5" w:rsidP="009205D2">
            <w:r>
              <w:t xml:space="preserve">2)Чем отличаются материковая земная кора от </w:t>
            </w:r>
            <w:proofErr w:type="gramStart"/>
            <w:r>
              <w:t>океанической</w:t>
            </w:r>
            <w:proofErr w:type="gramEnd"/>
            <w:r>
              <w:t>?</w:t>
            </w:r>
          </w:p>
          <w:p w:rsidR="000D0EE5" w:rsidRDefault="000D0EE5" w:rsidP="009205D2">
            <w:r>
              <w:t>3)Как на физической карте можно определить глубины океанов?</w:t>
            </w:r>
          </w:p>
          <w:p w:rsidR="008473A2" w:rsidRDefault="008473A2" w:rsidP="009205D2">
            <w:r>
              <w:t>4)Почему земная поверхность никогда не бывает ровной?</w:t>
            </w:r>
          </w:p>
          <w:p w:rsidR="000D0EE5" w:rsidRDefault="000D0EE5" w:rsidP="009205D2">
            <w:r>
              <w:t>(слайд 2).</w:t>
            </w:r>
          </w:p>
          <w:p w:rsidR="000D0EE5" w:rsidRDefault="00A02C13" w:rsidP="009205D2">
            <w:r>
              <w:t xml:space="preserve">Как вы </w:t>
            </w:r>
            <w:proofErr w:type="gramStart"/>
            <w:r>
              <w:t>думаете</w:t>
            </w:r>
            <w:proofErr w:type="gramEnd"/>
            <w:r>
              <w:t xml:space="preserve"> о чем пойдет речь?</w:t>
            </w:r>
          </w:p>
          <w:p w:rsidR="000D0EE5" w:rsidRDefault="000D0EE5" w:rsidP="009205D2">
            <w:r>
              <w:t xml:space="preserve">Формирует вместе с </w:t>
            </w:r>
            <w:r>
              <w:lastRenderedPageBreak/>
              <w:t>учащимся цели и задачи урока (слайд 3).</w:t>
            </w:r>
          </w:p>
          <w:p w:rsidR="00F5376E" w:rsidRPr="00683D7C" w:rsidRDefault="00F5376E" w:rsidP="009205D2">
            <w:r>
              <w:t>Планирует этапы урока (слайд 4).</w:t>
            </w:r>
          </w:p>
        </w:tc>
        <w:tc>
          <w:tcPr>
            <w:tcW w:w="1498" w:type="dxa"/>
          </w:tcPr>
          <w:p w:rsidR="00E433EE" w:rsidRDefault="00833AEC" w:rsidP="009205D2">
            <w:r>
              <w:lastRenderedPageBreak/>
              <w:t>Анализ иллюстративного материала.</w:t>
            </w:r>
          </w:p>
          <w:p w:rsidR="00833AEC" w:rsidRPr="00683D7C" w:rsidRDefault="00833AEC" w:rsidP="009205D2">
            <w:r>
              <w:t>Выдвигают предложения о теме урока.</w:t>
            </w:r>
          </w:p>
        </w:tc>
        <w:tc>
          <w:tcPr>
            <w:tcW w:w="1499" w:type="dxa"/>
          </w:tcPr>
          <w:p w:rsidR="00E433EE" w:rsidRPr="00683D7C" w:rsidRDefault="00833AEC" w:rsidP="009205D2">
            <w:r>
              <w:t>Обобщать тематическую информацию.</w:t>
            </w:r>
          </w:p>
        </w:tc>
        <w:tc>
          <w:tcPr>
            <w:tcW w:w="1499" w:type="dxa"/>
          </w:tcPr>
          <w:p w:rsidR="00E433EE" w:rsidRPr="00683D7C" w:rsidRDefault="00833AEC" w:rsidP="009205D2">
            <w:r>
              <w:t>Сотрудничает с учителем в формировании целей и задач.</w:t>
            </w:r>
          </w:p>
        </w:tc>
        <w:tc>
          <w:tcPr>
            <w:tcW w:w="1498" w:type="dxa"/>
          </w:tcPr>
          <w:p w:rsidR="00E433EE" w:rsidRPr="00683D7C" w:rsidRDefault="00833AEC" w:rsidP="009205D2">
            <w:r>
              <w:t>Планирование работы с одноклассниками.</w:t>
            </w:r>
          </w:p>
        </w:tc>
        <w:tc>
          <w:tcPr>
            <w:tcW w:w="1499" w:type="dxa"/>
          </w:tcPr>
          <w:p w:rsidR="00E433EE" w:rsidRPr="00683D7C" w:rsidRDefault="00833AEC" w:rsidP="009205D2">
            <w:r>
              <w:t>Согласование плана работы на уроке и формулирование темы урока.</w:t>
            </w:r>
          </w:p>
        </w:tc>
        <w:tc>
          <w:tcPr>
            <w:tcW w:w="1499" w:type="dxa"/>
            <w:gridSpan w:val="2"/>
          </w:tcPr>
          <w:p w:rsidR="00E433EE" w:rsidRPr="00683D7C" w:rsidRDefault="00833AEC" w:rsidP="009205D2">
            <w:r>
              <w:t>Умение слушать в соответствии с поставленной целью.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2096" w:type="dxa"/>
          </w:tcPr>
          <w:p w:rsidR="00E433EE" w:rsidRDefault="00A46A0A" w:rsidP="009205D2">
            <w:r>
              <w:t>Просмотр слайдов и презентации. Рассказ учителя.</w:t>
            </w:r>
          </w:p>
          <w:p w:rsidR="00F5376E" w:rsidRDefault="00F5376E" w:rsidP="009205D2">
            <w:r>
              <w:t>Просмотр электронного приложения к учебнику. «Рельеф дна океана. Формирование дна океана».</w:t>
            </w:r>
          </w:p>
          <w:p w:rsidR="00F5376E" w:rsidRPr="00683D7C" w:rsidRDefault="00F5376E" w:rsidP="009205D2">
            <w:r>
              <w:t>Учит</w:t>
            </w:r>
            <w:r w:rsidR="00437377">
              <w:t xml:space="preserve">ель рассказывает и комментирует, ставит проблемные вопросы. </w:t>
            </w:r>
          </w:p>
        </w:tc>
        <w:tc>
          <w:tcPr>
            <w:tcW w:w="1498" w:type="dxa"/>
          </w:tcPr>
          <w:p w:rsidR="00E433EE" w:rsidRPr="00683D7C" w:rsidRDefault="00A46A0A" w:rsidP="009205D2">
            <w:r>
              <w:t>Умение работать с информацией.</w:t>
            </w:r>
          </w:p>
        </w:tc>
        <w:tc>
          <w:tcPr>
            <w:tcW w:w="1499" w:type="dxa"/>
          </w:tcPr>
          <w:p w:rsidR="00E433EE" w:rsidRPr="00683D7C" w:rsidRDefault="00A46A0A" w:rsidP="009205D2">
            <w:r>
              <w:t xml:space="preserve">Построение </w:t>
            </w:r>
            <w:proofErr w:type="gramStart"/>
            <w:r>
              <w:t>логических рассуждений</w:t>
            </w:r>
            <w:proofErr w:type="gramEnd"/>
            <w:r>
              <w:t>, включающих установление причинно-следственных связей.</w:t>
            </w:r>
          </w:p>
        </w:tc>
        <w:tc>
          <w:tcPr>
            <w:tcW w:w="1499" w:type="dxa"/>
          </w:tcPr>
          <w:p w:rsidR="00E433EE" w:rsidRPr="00683D7C" w:rsidRDefault="00A46A0A" w:rsidP="009924C6">
            <w:r>
              <w:t>Формирование умения систематизировать и делать выводы. Сотрудн</w:t>
            </w:r>
            <w:r w:rsidR="009924C6">
              <w:t>ичает</w:t>
            </w:r>
            <w:r>
              <w:t xml:space="preserve"> с учителем, выражает свои мысли, формирует умение систематизировать и делать выводы.</w:t>
            </w:r>
          </w:p>
        </w:tc>
        <w:tc>
          <w:tcPr>
            <w:tcW w:w="1498" w:type="dxa"/>
          </w:tcPr>
          <w:p w:rsidR="00E433EE" w:rsidRPr="00683D7C" w:rsidRDefault="009924C6" w:rsidP="009205D2">
            <w:r>
              <w:t>Умение точно выражать свои мысли.</w:t>
            </w:r>
          </w:p>
        </w:tc>
        <w:tc>
          <w:tcPr>
            <w:tcW w:w="1499" w:type="dxa"/>
          </w:tcPr>
          <w:p w:rsidR="00E433EE" w:rsidRPr="00683D7C" w:rsidRDefault="009924C6" w:rsidP="009205D2">
            <w:r>
              <w:t>Отбор материала.</w:t>
            </w:r>
          </w:p>
        </w:tc>
        <w:tc>
          <w:tcPr>
            <w:tcW w:w="1499" w:type="dxa"/>
            <w:gridSpan w:val="2"/>
          </w:tcPr>
          <w:p w:rsidR="00E433EE" w:rsidRPr="00683D7C" w:rsidRDefault="009924C6" w:rsidP="009205D2">
            <w:r>
              <w:t>Коррекция своих действий.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E433EE" w:rsidRPr="00683D7C" w:rsidRDefault="00E433EE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2096" w:type="dxa"/>
          </w:tcPr>
          <w:p w:rsidR="00E433EE" w:rsidRDefault="00F5376E" w:rsidP="009205D2">
            <w:r>
              <w:t>Пр</w:t>
            </w:r>
            <w:r w:rsidR="00437377">
              <w:t>осматривает слайды презентации,</w:t>
            </w:r>
            <w:r>
              <w:t xml:space="preserve"> их  анализирует и о</w:t>
            </w:r>
            <w:r w:rsidR="00D629B2">
              <w:t>беспечивает осмысление метода исследования изучаемых знаний и методики воспроизведения изучаемого материала.</w:t>
            </w:r>
          </w:p>
          <w:p w:rsidR="00D629B2" w:rsidRDefault="00D629B2" w:rsidP="009205D2">
            <w:r>
              <w:t>Рассказ учителя об исследованиях дна Мирового океана</w:t>
            </w:r>
            <w:proofErr w:type="gramStart"/>
            <w:r>
              <w:t>.</w:t>
            </w:r>
            <w:proofErr w:type="gramEnd"/>
            <w:r w:rsidR="00F5376E">
              <w:t xml:space="preserve"> ( </w:t>
            </w:r>
            <w:proofErr w:type="gramStart"/>
            <w:r w:rsidR="00F5376E">
              <w:t>с</w:t>
            </w:r>
            <w:proofErr w:type="gramEnd"/>
            <w:r w:rsidR="00F5376E">
              <w:t>лайд 5)</w:t>
            </w:r>
          </w:p>
          <w:p w:rsidR="00D629B2" w:rsidRDefault="00D629B2" w:rsidP="009205D2">
            <w:r>
              <w:lastRenderedPageBreak/>
              <w:t>Современные исследования дна океана</w:t>
            </w:r>
            <w:proofErr w:type="gramStart"/>
            <w:r>
              <w:t>.</w:t>
            </w:r>
            <w:proofErr w:type="gramEnd"/>
            <w:r w:rsidR="00F5376E">
              <w:t xml:space="preserve"> (</w:t>
            </w:r>
            <w:proofErr w:type="gramStart"/>
            <w:r w:rsidR="00F5376E">
              <w:t>с</w:t>
            </w:r>
            <w:proofErr w:type="gramEnd"/>
            <w:r w:rsidR="00F5376E">
              <w:t>лайд 6).</w:t>
            </w:r>
          </w:p>
          <w:p w:rsidR="00D629B2" w:rsidRDefault="00D629B2" w:rsidP="009205D2">
            <w:r>
              <w:t>Прибор Эхолот.</w:t>
            </w:r>
          </w:p>
          <w:p w:rsidR="00D629B2" w:rsidRDefault="00D629B2" w:rsidP="009205D2">
            <w:r>
              <w:t>Измерение глубин океана с помощью эхолота</w:t>
            </w:r>
            <w:proofErr w:type="gramStart"/>
            <w:r>
              <w:t>.</w:t>
            </w:r>
            <w:proofErr w:type="gramEnd"/>
            <w:r w:rsidR="00F5376E">
              <w:t xml:space="preserve"> (</w:t>
            </w:r>
            <w:proofErr w:type="gramStart"/>
            <w:r w:rsidR="00F5376E">
              <w:t>с</w:t>
            </w:r>
            <w:proofErr w:type="gramEnd"/>
            <w:r w:rsidR="00F5376E">
              <w:t>лайд 7).</w:t>
            </w:r>
          </w:p>
          <w:p w:rsidR="00D629B2" w:rsidRDefault="00D629B2" w:rsidP="009205D2">
            <w:r>
              <w:t>Объяснение принципа работы прибора (рассматриваем рис. 45 учебника стр. 67)</w:t>
            </w:r>
            <w:r w:rsidR="00A02C13">
              <w:t>.</w:t>
            </w:r>
          </w:p>
          <w:p w:rsidR="00A02C13" w:rsidRDefault="00A02C13" w:rsidP="009205D2">
            <w:r>
              <w:t>-Каков же рельеф дна океана?</w:t>
            </w:r>
            <w:r w:rsidR="00F5376E">
              <w:t xml:space="preserve"> (слайд 8).</w:t>
            </w:r>
          </w:p>
          <w:p w:rsidR="00A02C13" w:rsidRDefault="00A02C13" w:rsidP="009205D2">
            <w:proofErr w:type="gramStart"/>
            <w:r>
              <w:t>Устанавливают</w:t>
            </w:r>
            <w:proofErr w:type="gramEnd"/>
            <w:r>
              <w:t xml:space="preserve"> что дно океана имеет сложное строение и состоит из</w:t>
            </w:r>
            <w:r w:rsidRPr="00A02C13">
              <w:t>:</w:t>
            </w:r>
          </w:p>
          <w:p w:rsidR="00A02C13" w:rsidRDefault="00A02C13" w:rsidP="009205D2">
            <w:r>
              <w:t>Подводная окраины материков, переходной зоны и ложе океан</w:t>
            </w:r>
            <w:proofErr w:type="gramStart"/>
            <w:r>
              <w:t>а(</w:t>
            </w:r>
            <w:proofErr w:type="gramEnd"/>
            <w:r w:rsidR="00F5376E">
              <w:t xml:space="preserve"> слайд 9).</w:t>
            </w:r>
            <w:r w:rsidR="00437377">
              <w:t xml:space="preserve"> </w:t>
            </w:r>
            <w:r w:rsidR="00BE2ED3">
              <w:t xml:space="preserve">Ставит проблемную задачу по использованию </w:t>
            </w:r>
            <w:r w:rsidR="00437377">
              <w:t>шельфа Мирового океана (слайд 10).</w:t>
            </w:r>
            <w:r w:rsidR="00BE2ED3">
              <w:t xml:space="preserve"> Ставит вопросы при работе с картой </w:t>
            </w:r>
            <w:proofErr w:type="gramStart"/>
            <w:r w:rsidR="00BE2ED3">
              <w:t xml:space="preserve">( </w:t>
            </w:r>
            <w:proofErr w:type="gramEnd"/>
            <w:r w:rsidR="00BE2ED3">
              <w:t xml:space="preserve">слайд 11). </w:t>
            </w:r>
            <w:r w:rsidR="00C724CA">
              <w:t>Работа по заданию учебник</w:t>
            </w:r>
            <w:proofErr w:type="gramStart"/>
            <w:r w:rsidR="00C724CA">
              <w:t>а(</w:t>
            </w:r>
            <w:proofErr w:type="gramEnd"/>
            <w:r w:rsidR="00C724CA">
              <w:t>рисунок 46, слайд 12).</w:t>
            </w:r>
          </w:p>
          <w:p w:rsidR="00F5376E" w:rsidRDefault="00F5376E" w:rsidP="009205D2">
            <w:r>
              <w:lastRenderedPageBreak/>
              <w:t>Самый глубокий на Земле океанический жело</w:t>
            </w:r>
            <w:proofErr w:type="gramStart"/>
            <w:r>
              <w:t>б-</w:t>
            </w:r>
            <w:proofErr w:type="gramEnd"/>
            <w:r>
              <w:t xml:space="preserve"> Марианский. Его глубина 11 022м. (слайд 13).</w:t>
            </w:r>
          </w:p>
          <w:p w:rsidR="00A02C13" w:rsidRPr="00A02C13" w:rsidRDefault="00A02C13" w:rsidP="00C724CA">
            <w:r>
              <w:t>Какие же процессы влияю т на формирование дна океана?</w:t>
            </w:r>
            <w:r w:rsidR="00F5376E">
              <w:t xml:space="preserve"> (</w:t>
            </w:r>
            <w:r w:rsidR="00C724CA">
              <w:t xml:space="preserve">задание учебника, стр. 69, </w:t>
            </w:r>
            <w:r w:rsidR="00F5376E">
              <w:t>слайд 14).</w:t>
            </w:r>
            <w:r w:rsidR="00C724CA">
              <w:t xml:space="preserve"> Работа с атласом по нахождению форм рельефа дна Мирового океана различного происхождения (слайд 15, 16, 17). По плану описания географического положения гор дать описание географического положения Срединно-Атлантического хребта.</w:t>
            </w:r>
            <w:bookmarkStart w:id="0" w:name="_GoBack"/>
            <w:bookmarkEnd w:id="0"/>
          </w:p>
        </w:tc>
        <w:tc>
          <w:tcPr>
            <w:tcW w:w="1498" w:type="dxa"/>
          </w:tcPr>
          <w:p w:rsidR="00E433EE" w:rsidRPr="00683D7C" w:rsidRDefault="00D629B2" w:rsidP="009205D2">
            <w:r>
              <w:lastRenderedPageBreak/>
              <w:t>Слушают учителя, объясняют рисунки и схемы в презентации.</w:t>
            </w:r>
          </w:p>
        </w:tc>
        <w:tc>
          <w:tcPr>
            <w:tcW w:w="1499" w:type="dxa"/>
          </w:tcPr>
          <w:p w:rsidR="00E433EE" w:rsidRPr="00683D7C" w:rsidRDefault="00D629B2" w:rsidP="009205D2">
            <w:r>
              <w:t xml:space="preserve">Способность </w:t>
            </w:r>
            <w:proofErr w:type="gramStart"/>
            <w:r>
              <w:t>анализирован</w:t>
            </w:r>
            <w:proofErr w:type="gramEnd"/>
            <w:r>
              <w:t xml:space="preserve"> информацию.</w:t>
            </w:r>
          </w:p>
        </w:tc>
        <w:tc>
          <w:tcPr>
            <w:tcW w:w="1499" w:type="dxa"/>
          </w:tcPr>
          <w:p w:rsidR="00E433EE" w:rsidRPr="00683D7C" w:rsidRDefault="00D629B2" w:rsidP="009205D2">
            <w:r>
              <w:t>Мобилизируют знания, навыки, умения, решения поставленной задачи. Обсуждают вывод.</w:t>
            </w:r>
          </w:p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D629B2" w:rsidP="009205D2">
            <w:r>
              <w:t>Правильность ответов учащихся. Самоконтроль и взаимоконтроль выполнения заданий.</w:t>
            </w:r>
          </w:p>
        </w:tc>
        <w:tc>
          <w:tcPr>
            <w:tcW w:w="1499" w:type="dxa"/>
            <w:gridSpan w:val="2"/>
          </w:tcPr>
          <w:p w:rsidR="00E433EE" w:rsidRPr="00683D7C" w:rsidRDefault="00D629B2" w:rsidP="009205D2">
            <w:r>
              <w:t>Умение слушать. Планирование действий по достижению поставленных целей.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2096" w:type="dxa"/>
          </w:tcPr>
          <w:p w:rsidR="00E433EE" w:rsidRPr="00683D7C" w:rsidRDefault="00D629B2" w:rsidP="009205D2">
            <w:r>
              <w:t xml:space="preserve">Работа учащихся с картой океанов. Учителей </w:t>
            </w:r>
            <w:proofErr w:type="gramStart"/>
            <w:r>
              <w:t>наблюдая</w:t>
            </w:r>
            <w:proofErr w:type="gramEnd"/>
            <w:r>
              <w:t xml:space="preserve"> консультирует и стимулирует учебные действия учащихся, проверяет ответы.</w:t>
            </w:r>
          </w:p>
        </w:tc>
        <w:tc>
          <w:tcPr>
            <w:tcW w:w="1498" w:type="dxa"/>
          </w:tcPr>
          <w:p w:rsidR="00E433EE" w:rsidRPr="00683D7C" w:rsidRDefault="00D629B2" w:rsidP="009205D2">
            <w:pPr>
              <w:shd w:val="clear" w:color="auto" w:fill="FFFFFF"/>
            </w:pPr>
            <w:r>
              <w:t>Читают карту, выделяют нужную информацию. Осмысление полученной информаци</w:t>
            </w:r>
            <w:r>
              <w:lastRenderedPageBreak/>
              <w:t>и при работе с картой.</w:t>
            </w:r>
          </w:p>
        </w:tc>
        <w:tc>
          <w:tcPr>
            <w:tcW w:w="1499" w:type="dxa"/>
          </w:tcPr>
          <w:p w:rsidR="00E433EE" w:rsidRPr="00683D7C" w:rsidRDefault="00D629B2" w:rsidP="00D629B2">
            <w:r>
              <w:lastRenderedPageBreak/>
              <w:t xml:space="preserve">Делать умозаключения. Умение </w:t>
            </w:r>
            <w:r w:rsidR="003024F3">
              <w:t>нахождения</w:t>
            </w:r>
            <w:r>
              <w:t xml:space="preserve"> на карте частей Мирового океана.</w:t>
            </w:r>
          </w:p>
        </w:tc>
        <w:tc>
          <w:tcPr>
            <w:tcW w:w="1499" w:type="dxa"/>
          </w:tcPr>
          <w:p w:rsidR="00E433EE" w:rsidRPr="00683D7C" w:rsidRDefault="003024F3" w:rsidP="009205D2">
            <w:r>
              <w:t>Участвуют в обсуждении и сборе информации.</w:t>
            </w:r>
          </w:p>
        </w:tc>
        <w:tc>
          <w:tcPr>
            <w:tcW w:w="1498" w:type="dxa"/>
          </w:tcPr>
          <w:p w:rsidR="00E433EE" w:rsidRPr="00683D7C" w:rsidRDefault="003024F3" w:rsidP="009205D2">
            <w:r>
              <w:t>Уметь формулировать свое собственное мнение, использовать речь для регулирования своего действия.</w:t>
            </w:r>
          </w:p>
        </w:tc>
        <w:tc>
          <w:tcPr>
            <w:tcW w:w="1499" w:type="dxa"/>
          </w:tcPr>
          <w:p w:rsidR="00E433EE" w:rsidRPr="00683D7C" w:rsidRDefault="003024F3" w:rsidP="009205D2">
            <w:pPr>
              <w:shd w:val="clear" w:color="auto" w:fill="FFFFFF"/>
            </w:pPr>
            <w:r>
              <w:t xml:space="preserve">Умение самостоятельно оценивать правильность выполнения действий. Применение на практике </w:t>
            </w:r>
            <w:r>
              <w:lastRenderedPageBreak/>
              <w:t>полученных знаний.</w:t>
            </w:r>
          </w:p>
        </w:tc>
        <w:tc>
          <w:tcPr>
            <w:tcW w:w="1499" w:type="dxa"/>
            <w:gridSpan w:val="2"/>
          </w:tcPr>
          <w:p w:rsidR="00E433EE" w:rsidRPr="00683D7C" w:rsidRDefault="003024F3" w:rsidP="009205D2">
            <w:r>
              <w:lastRenderedPageBreak/>
              <w:t>Осуществление самоконтроля.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E433EE" w:rsidRPr="00683D7C" w:rsidRDefault="00E433EE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2096" w:type="dxa"/>
          </w:tcPr>
          <w:p w:rsidR="00E433EE" w:rsidRPr="00683D7C" w:rsidRDefault="003024F3" w:rsidP="009205D2">
            <w:r>
              <w:t>Предлагает ответить на вопросы урока</w:t>
            </w:r>
          </w:p>
        </w:tc>
        <w:tc>
          <w:tcPr>
            <w:tcW w:w="1498" w:type="dxa"/>
          </w:tcPr>
          <w:p w:rsidR="00E433EE" w:rsidRPr="00683D7C" w:rsidRDefault="003024F3" w:rsidP="009205D2">
            <w:r>
              <w:t>Делать умозаключения и выводы.</w:t>
            </w:r>
          </w:p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3024F3" w:rsidP="009205D2">
            <w:r>
              <w:t>Ответы учащихся с комментариями.</w:t>
            </w:r>
          </w:p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2096" w:type="dxa"/>
          </w:tcPr>
          <w:p w:rsidR="00E433EE" w:rsidRDefault="003024F3" w:rsidP="009205D2">
            <w:r>
              <w:t>Параграф 18.</w:t>
            </w:r>
          </w:p>
          <w:p w:rsidR="003024F3" w:rsidRDefault="003024F3" w:rsidP="009205D2">
            <w:r>
              <w:t>Задания 1-5.</w:t>
            </w:r>
          </w:p>
          <w:p w:rsidR="003024F3" w:rsidRPr="00683D7C" w:rsidRDefault="003024F3" w:rsidP="009205D2">
            <w:r>
              <w:t>Обозначить контурной карте крупнейшие горные хребты океанов Земли</w:t>
            </w:r>
          </w:p>
        </w:tc>
        <w:tc>
          <w:tcPr>
            <w:tcW w:w="1498" w:type="dxa"/>
          </w:tcPr>
          <w:p w:rsidR="00E433EE" w:rsidRPr="00683D7C" w:rsidRDefault="003024F3" w:rsidP="009205D2">
            <w:r>
              <w:t>Оценивают свой уровень знаний.</w:t>
            </w:r>
          </w:p>
        </w:tc>
        <w:tc>
          <w:tcPr>
            <w:tcW w:w="1499" w:type="dxa"/>
          </w:tcPr>
          <w:p w:rsidR="00E433EE" w:rsidRPr="00683D7C" w:rsidRDefault="003024F3" w:rsidP="009205D2">
            <w:r>
              <w:t>Умение вести сравнительный анализ материала.</w:t>
            </w:r>
          </w:p>
        </w:tc>
        <w:tc>
          <w:tcPr>
            <w:tcW w:w="1499" w:type="dxa"/>
          </w:tcPr>
          <w:p w:rsidR="00E433EE" w:rsidRPr="00683D7C" w:rsidRDefault="003024F3" w:rsidP="009205D2">
            <w:r>
              <w:t>Контроль и коррекция своих действий.</w:t>
            </w:r>
          </w:p>
        </w:tc>
        <w:tc>
          <w:tcPr>
            <w:tcW w:w="1498" w:type="dxa"/>
          </w:tcPr>
          <w:p w:rsidR="00E433EE" w:rsidRPr="00683D7C" w:rsidRDefault="003024F3" w:rsidP="009205D2">
            <w:r>
              <w:t>Объективная оценка своих знаний.</w:t>
            </w:r>
          </w:p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2096" w:type="dxa"/>
          </w:tcPr>
          <w:p w:rsidR="00E433EE" w:rsidRPr="00683D7C" w:rsidRDefault="003024F3" w:rsidP="009205D2">
            <w:r>
              <w:t>Подводит итог учебного занятия.</w:t>
            </w:r>
          </w:p>
        </w:tc>
        <w:tc>
          <w:tcPr>
            <w:tcW w:w="1498" w:type="dxa"/>
          </w:tcPr>
          <w:p w:rsidR="00E433EE" w:rsidRPr="00683D7C" w:rsidRDefault="003024F3" w:rsidP="009205D2">
            <w:r>
              <w:t>Отвечают на вопросы учебника стр.70.</w:t>
            </w:r>
          </w:p>
        </w:tc>
        <w:tc>
          <w:tcPr>
            <w:tcW w:w="1499" w:type="dxa"/>
          </w:tcPr>
          <w:p w:rsidR="00E433EE" w:rsidRPr="00683D7C" w:rsidRDefault="003024F3" w:rsidP="009205D2">
            <w:r>
              <w:t>Правильно строить речевое изложение темы.</w:t>
            </w:r>
          </w:p>
        </w:tc>
        <w:tc>
          <w:tcPr>
            <w:tcW w:w="1499" w:type="dxa"/>
          </w:tcPr>
          <w:p w:rsidR="00E433EE" w:rsidRPr="00683D7C" w:rsidRDefault="003024F3" w:rsidP="009205D2">
            <w:r>
              <w:t>Умение обсуждать содержание урока.</w:t>
            </w:r>
          </w:p>
        </w:tc>
        <w:tc>
          <w:tcPr>
            <w:tcW w:w="1498" w:type="dxa"/>
          </w:tcPr>
          <w:p w:rsidR="00E433EE" w:rsidRPr="00683D7C" w:rsidRDefault="003024F3" w:rsidP="009205D2">
            <w:r>
              <w:t>Формировать свое мнение и позицию.</w:t>
            </w:r>
          </w:p>
        </w:tc>
        <w:tc>
          <w:tcPr>
            <w:tcW w:w="1499" w:type="dxa"/>
          </w:tcPr>
          <w:p w:rsidR="00E433EE" w:rsidRPr="00683D7C" w:rsidRDefault="003024F3" w:rsidP="009205D2">
            <w:r>
              <w:t>Проводить контроль и самоконтроль.</w:t>
            </w:r>
          </w:p>
        </w:tc>
        <w:tc>
          <w:tcPr>
            <w:tcW w:w="1499" w:type="dxa"/>
            <w:gridSpan w:val="2"/>
          </w:tcPr>
          <w:p w:rsidR="00E433EE" w:rsidRPr="00683D7C" w:rsidRDefault="003024F3" w:rsidP="009205D2">
            <w:r>
              <w:t>Умение слушать.</w:t>
            </w:r>
          </w:p>
        </w:tc>
      </w:tr>
      <w:tr w:rsidR="00E433EE" w:rsidRPr="00683D7C" w:rsidTr="004373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2096" w:type="dxa"/>
          </w:tcPr>
          <w:p w:rsidR="00E433EE" w:rsidRDefault="003024F3" w:rsidP="009205D2">
            <w:r>
              <w:t>Предлагает дополнить предложения</w:t>
            </w:r>
            <w:r w:rsidRPr="000D0EE5">
              <w:t>:</w:t>
            </w:r>
          </w:p>
          <w:p w:rsidR="003024F3" w:rsidRDefault="003024F3" w:rsidP="009205D2">
            <w:r>
              <w:t>Я научился…</w:t>
            </w:r>
          </w:p>
          <w:p w:rsidR="003024F3" w:rsidRDefault="003024F3" w:rsidP="009205D2">
            <w:r>
              <w:t>Я знаю, что такое…</w:t>
            </w:r>
          </w:p>
          <w:p w:rsidR="003024F3" w:rsidRDefault="003024F3" w:rsidP="009205D2">
            <w:r>
              <w:t>Я узнал…</w:t>
            </w:r>
          </w:p>
          <w:p w:rsidR="003024F3" w:rsidRPr="003024F3" w:rsidRDefault="003024F3" w:rsidP="009205D2">
            <w:r>
              <w:t>Я могу…</w:t>
            </w:r>
          </w:p>
        </w:tc>
        <w:tc>
          <w:tcPr>
            <w:tcW w:w="1498" w:type="dxa"/>
          </w:tcPr>
          <w:p w:rsidR="00E433EE" w:rsidRPr="00683D7C" w:rsidRDefault="003024F3" w:rsidP="009205D2">
            <w:r>
              <w:t>Строят логическую цепочку.</w:t>
            </w:r>
          </w:p>
        </w:tc>
        <w:tc>
          <w:tcPr>
            <w:tcW w:w="1499" w:type="dxa"/>
          </w:tcPr>
          <w:p w:rsidR="00E433EE" w:rsidRPr="00683D7C" w:rsidRDefault="003024F3" w:rsidP="009205D2">
            <w:r>
              <w:t>Делают умозаключения.</w:t>
            </w:r>
          </w:p>
        </w:tc>
        <w:tc>
          <w:tcPr>
            <w:tcW w:w="1499" w:type="dxa"/>
          </w:tcPr>
          <w:p w:rsidR="00E433EE" w:rsidRPr="00683D7C" w:rsidRDefault="003024F3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3024F3" w:rsidP="009205D2">
            <w:r>
              <w:t>Формируют свое мнение.</w:t>
            </w:r>
          </w:p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  <w:gridSpan w:val="2"/>
          </w:tcPr>
          <w:p w:rsidR="00E433EE" w:rsidRPr="00683D7C" w:rsidRDefault="00E433EE" w:rsidP="009205D2"/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F66F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433EE"/>
    <w:rsid w:val="000112EF"/>
    <w:rsid w:val="00094B5A"/>
    <w:rsid w:val="000D0EE5"/>
    <w:rsid w:val="00105DA7"/>
    <w:rsid w:val="003024F3"/>
    <w:rsid w:val="00437377"/>
    <w:rsid w:val="0045053A"/>
    <w:rsid w:val="00752354"/>
    <w:rsid w:val="00833AEC"/>
    <w:rsid w:val="008473A2"/>
    <w:rsid w:val="009924C6"/>
    <w:rsid w:val="00A02C13"/>
    <w:rsid w:val="00A46A0A"/>
    <w:rsid w:val="00B615CA"/>
    <w:rsid w:val="00BE2ED3"/>
    <w:rsid w:val="00C35C83"/>
    <w:rsid w:val="00C724CA"/>
    <w:rsid w:val="00D629B2"/>
    <w:rsid w:val="00E433EE"/>
    <w:rsid w:val="00EF66F1"/>
    <w:rsid w:val="00F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2015-03-26T18:34:00Z</dcterms:created>
  <dcterms:modified xsi:type="dcterms:W3CDTF">2016-03-22T18:20:00Z</dcterms:modified>
</cp:coreProperties>
</file>