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6F" w:rsidRDefault="0077126F" w:rsidP="0077126F">
      <w:pPr>
        <w:pStyle w:val="2"/>
        <w:ind w:firstLine="284"/>
        <w:jc w:val="both"/>
      </w:pPr>
      <w:r>
        <w:t>ГЕОЛОГИЧЕСКОЕ СТРОЕНИЕ</w:t>
      </w:r>
    </w:p>
    <w:p w:rsidR="0077126F" w:rsidRDefault="0077126F" w:rsidP="0077126F">
      <w:pPr>
        <w:pStyle w:val="a3"/>
        <w:ind w:firstLine="284"/>
        <w:jc w:val="both"/>
      </w:pPr>
      <w:r>
        <w:t xml:space="preserve">Воронежская область находится на юго-востоке Воронежской </w:t>
      </w:r>
      <w:proofErr w:type="spellStart"/>
      <w:r>
        <w:t>антеклизы</w:t>
      </w:r>
      <w:proofErr w:type="spellEnd"/>
      <w:r>
        <w:t xml:space="preserve">, в геологическом строении которой выделяются кристаллический фундамент, сложенный докембрийскими породами, и перекрывающий его осадочный чехол </w:t>
      </w:r>
      <w:proofErr w:type="spellStart"/>
      <w:r>
        <w:t>фанерозойских</w:t>
      </w:r>
      <w:proofErr w:type="spellEnd"/>
      <w:r>
        <w:t xml:space="preserve"> образований девонской, каменноугольной, юрской, меловой, палеогеновой, неогеновой и четвертичной систем (рис. 18).</w:t>
      </w:r>
    </w:p>
    <w:p w:rsidR="0077126F" w:rsidRDefault="0077126F" w:rsidP="0077126F">
      <w:pPr>
        <w:pStyle w:val="a3"/>
        <w:ind w:firstLine="284"/>
        <w:jc w:val="both"/>
      </w:pPr>
      <w:r>
        <w:t xml:space="preserve">Породы кристаллического фундамента залегают на глубинах от нескольких до </w:t>
      </w:r>
      <w:smartTag w:uri="urn:schemas-microsoft-com:office:smarttags" w:element="metricconverter">
        <w:smartTagPr>
          <w:attr w:name="ProductID" w:val="400 метров"/>
        </w:smartTagPr>
        <w:r>
          <w:t>400 метров</w:t>
        </w:r>
      </w:smartTag>
      <w:r>
        <w:t xml:space="preserve"> (рис. 19). На дневную поверхность они выходят в единичных пунктах по долине реки Дон на юге области в районах городов Павловска и Богучара. Кроме того, граниты докембрийского возраста вскрыты Павловским гранитным карьером, где они разрабатываются для получения высококачественного щебня. Наиболее глубокое залегание кристаллического фундамента отмечается на востоке (Борисоглебский район) и юго-востоке (</w:t>
      </w:r>
      <w:proofErr w:type="spellStart"/>
      <w:r>
        <w:t>Калачеевский</w:t>
      </w:r>
      <w:proofErr w:type="spellEnd"/>
      <w:r>
        <w:t xml:space="preserve"> и </w:t>
      </w:r>
      <w:proofErr w:type="spellStart"/>
      <w:r>
        <w:t>Богучарский</w:t>
      </w:r>
      <w:proofErr w:type="spellEnd"/>
      <w:r>
        <w:t xml:space="preserve"> районы) области. В районе </w:t>
      </w:r>
      <w:proofErr w:type="gramStart"/>
      <w:r>
        <w:t>г</w:t>
      </w:r>
      <w:proofErr w:type="gramEnd"/>
      <w:r>
        <w:t xml:space="preserve">. Воронежа кристаллический фундамент вскрыт на глубинах 180—220 метров. Докембрийские образования представлены архейской и протерозойской </w:t>
      </w:r>
      <w:proofErr w:type="spellStart"/>
      <w:r>
        <w:t>акротемами</w:t>
      </w:r>
      <w:proofErr w:type="spellEnd"/>
      <w:r>
        <w:t>.</w:t>
      </w:r>
    </w:p>
    <w:p w:rsidR="0077126F" w:rsidRDefault="0077126F" w:rsidP="0077126F">
      <w:pPr>
        <w:pStyle w:val="2"/>
        <w:ind w:firstLine="284"/>
        <w:jc w:val="both"/>
      </w:pPr>
      <w:r>
        <w:t xml:space="preserve">Архейская </w:t>
      </w:r>
      <w:proofErr w:type="spellStart"/>
      <w:r>
        <w:t>акротема</w:t>
      </w:r>
      <w:proofErr w:type="spellEnd"/>
    </w:p>
    <w:p w:rsidR="0077126F" w:rsidRDefault="0077126F" w:rsidP="0077126F">
      <w:pPr>
        <w:pStyle w:val="a3"/>
        <w:ind w:firstLine="284"/>
        <w:jc w:val="both"/>
      </w:pPr>
      <w:r>
        <w:t xml:space="preserve">Архейские образования (рис. 20) развиты к западу от долины реки Дон, по которой проходит </w:t>
      </w:r>
      <w:proofErr w:type="spellStart"/>
      <w:r>
        <w:t>Лосевская</w:t>
      </w:r>
      <w:proofErr w:type="spellEnd"/>
      <w:r>
        <w:t xml:space="preserve"> шовная зона, где граничат породы архейского и протерозойского возраста. Стратифицированные архейские образования (4,0—2,6 </w:t>
      </w:r>
      <w:proofErr w:type="spellStart"/>
      <w:proofErr w:type="gramStart"/>
      <w:r>
        <w:t>млрд</w:t>
      </w:r>
      <w:proofErr w:type="spellEnd"/>
      <w:proofErr w:type="gramEnd"/>
      <w:r>
        <w:t xml:space="preserve"> лет) представлены нижнеархейской </w:t>
      </w:r>
      <w:proofErr w:type="spellStart"/>
      <w:r>
        <w:t>обоянской</w:t>
      </w:r>
      <w:proofErr w:type="spellEnd"/>
      <w:r>
        <w:t xml:space="preserve"> и </w:t>
      </w:r>
      <w:proofErr w:type="spellStart"/>
      <w:r>
        <w:t>верхнеархейской</w:t>
      </w:r>
      <w:proofErr w:type="spellEnd"/>
      <w:r>
        <w:t xml:space="preserve"> </w:t>
      </w:r>
      <w:proofErr w:type="spellStart"/>
      <w:r>
        <w:t>михайловской</w:t>
      </w:r>
      <w:proofErr w:type="spellEnd"/>
      <w:r>
        <w:t xml:space="preserve"> сериями.</w:t>
      </w:r>
    </w:p>
    <w:p w:rsidR="0077126F" w:rsidRDefault="0077126F" w:rsidP="0077126F">
      <w:pPr>
        <w:pStyle w:val="a3"/>
        <w:ind w:firstLine="284"/>
        <w:jc w:val="both"/>
      </w:pPr>
      <w:proofErr w:type="spellStart"/>
      <w:r>
        <w:t>Обоянская</w:t>
      </w:r>
      <w:proofErr w:type="spellEnd"/>
      <w:r>
        <w:t xml:space="preserve"> серия сложена серыми биотитовыми, </w:t>
      </w:r>
      <w:proofErr w:type="spellStart"/>
      <w:proofErr w:type="gramStart"/>
      <w:r>
        <w:t>гранат-биотитовыми</w:t>
      </w:r>
      <w:proofErr w:type="spellEnd"/>
      <w:proofErr w:type="gramEnd"/>
      <w:r>
        <w:t xml:space="preserve">, </w:t>
      </w:r>
      <w:proofErr w:type="spellStart"/>
      <w:r>
        <w:t>биотит-амфиболовыми</w:t>
      </w:r>
      <w:proofErr w:type="spellEnd"/>
      <w:r>
        <w:t xml:space="preserve"> и амфиболовыми серыми гнейсами, </w:t>
      </w:r>
      <w:proofErr w:type="spellStart"/>
      <w:r>
        <w:t>гранито-гнейсами</w:t>
      </w:r>
      <w:proofErr w:type="spellEnd"/>
      <w:r>
        <w:t xml:space="preserve">, амфиболитами, мигматитами с прослоями </w:t>
      </w:r>
      <w:proofErr w:type="spellStart"/>
      <w:r>
        <w:t>амфибол-биотитовых</w:t>
      </w:r>
      <w:proofErr w:type="spellEnd"/>
      <w:r>
        <w:t xml:space="preserve"> железистых пород. Общая мощность </w:t>
      </w:r>
      <w:proofErr w:type="spellStart"/>
      <w:r>
        <w:t>обоянских</w:t>
      </w:r>
      <w:proofErr w:type="spellEnd"/>
      <w:r>
        <w:t xml:space="preserve"> образований составляет тысячи метров.</w:t>
      </w:r>
    </w:p>
    <w:p w:rsidR="0077126F" w:rsidRDefault="0077126F" w:rsidP="0077126F">
      <w:pPr>
        <w:pStyle w:val="a3"/>
        <w:ind w:firstLine="284"/>
        <w:jc w:val="both"/>
      </w:pPr>
      <w:r>
        <w:t xml:space="preserve">Михайловская серия ограниченно развита только в пределах </w:t>
      </w:r>
      <w:proofErr w:type="spellStart"/>
      <w:r>
        <w:t>Лосевской</w:t>
      </w:r>
      <w:proofErr w:type="spellEnd"/>
      <w:r>
        <w:t xml:space="preserve"> шовной зоны и </w:t>
      </w:r>
      <w:proofErr w:type="spellStart"/>
      <w:r>
        <w:t>ставлена</w:t>
      </w:r>
      <w:proofErr w:type="spellEnd"/>
      <w:r>
        <w:t xml:space="preserve"> </w:t>
      </w:r>
      <w:proofErr w:type="spellStart"/>
      <w:r>
        <w:t>метадиабазами</w:t>
      </w:r>
      <w:proofErr w:type="spellEnd"/>
      <w:r>
        <w:t xml:space="preserve"> и </w:t>
      </w:r>
      <w:proofErr w:type="spellStart"/>
      <w:r>
        <w:t>метаандезитами</w:t>
      </w:r>
      <w:proofErr w:type="spellEnd"/>
      <w:r>
        <w:t xml:space="preserve">, </w:t>
      </w:r>
      <w:proofErr w:type="spellStart"/>
      <w:r>
        <w:t>метадацитами</w:t>
      </w:r>
      <w:proofErr w:type="spellEnd"/>
      <w:r>
        <w:t xml:space="preserve">, амфиболитами, </w:t>
      </w:r>
      <w:proofErr w:type="spellStart"/>
      <w:r>
        <w:t>ортосланцами</w:t>
      </w:r>
      <w:proofErr w:type="spellEnd"/>
      <w:r>
        <w:t xml:space="preserve"> основного, реже среднего состава, </w:t>
      </w:r>
      <w:proofErr w:type="spellStart"/>
      <w:r>
        <w:t>метатуфами</w:t>
      </w:r>
      <w:proofErr w:type="spellEnd"/>
      <w:r>
        <w:t xml:space="preserve">, </w:t>
      </w:r>
      <w:proofErr w:type="spellStart"/>
      <w:r>
        <w:t>метатуффитами</w:t>
      </w:r>
      <w:proofErr w:type="spellEnd"/>
      <w:r>
        <w:t xml:space="preserve">, а также биотит-кварцевыми </w:t>
      </w:r>
      <w:proofErr w:type="spellStart"/>
      <w:r>
        <w:t>метапесчаниками</w:t>
      </w:r>
      <w:proofErr w:type="spellEnd"/>
      <w:r>
        <w:t xml:space="preserve">, </w:t>
      </w:r>
      <w:proofErr w:type="spellStart"/>
      <w:proofErr w:type="gramStart"/>
      <w:r>
        <w:t>кварц-двуслюдяными</w:t>
      </w:r>
      <w:proofErr w:type="spellEnd"/>
      <w:proofErr w:type="gramEnd"/>
      <w:r>
        <w:t xml:space="preserve">, альбит-хлоритовыми </w:t>
      </w:r>
      <w:proofErr w:type="spellStart"/>
      <w:r>
        <w:t>метаалевролитами</w:t>
      </w:r>
      <w:proofErr w:type="spellEnd"/>
      <w:r>
        <w:t xml:space="preserve"> и </w:t>
      </w:r>
      <w:proofErr w:type="spellStart"/>
      <w:r>
        <w:t>метапесчаниками</w:t>
      </w:r>
      <w:proofErr w:type="spellEnd"/>
      <w:r>
        <w:t>.</w:t>
      </w:r>
    </w:p>
    <w:p w:rsidR="0077126F" w:rsidRDefault="0077126F" w:rsidP="0077126F">
      <w:pPr>
        <w:pStyle w:val="2"/>
        <w:ind w:firstLine="284"/>
        <w:jc w:val="both"/>
      </w:pPr>
      <w:r>
        <w:t xml:space="preserve">Протерозойская </w:t>
      </w:r>
      <w:proofErr w:type="spellStart"/>
      <w:r>
        <w:t>акротема</w:t>
      </w:r>
      <w:proofErr w:type="spellEnd"/>
    </w:p>
    <w:p w:rsidR="0077126F" w:rsidRDefault="0077126F" w:rsidP="0077126F">
      <w:pPr>
        <w:pStyle w:val="a3"/>
        <w:ind w:firstLine="284"/>
        <w:jc w:val="both"/>
      </w:pPr>
      <w:r>
        <w:t xml:space="preserve">Включает породы нижнепротерозойской </w:t>
      </w:r>
      <w:proofErr w:type="spellStart"/>
      <w:r>
        <w:t>эонотемы</w:t>
      </w:r>
      <w:proofErr w:type="spellEnd"/>
      <w:r>
        <w:t xml:space="preserve">. Образования верхнепротерозойской </w:t>
      </w:r>
      <w:proofErr w:type="spellStart"/>
      <w:r>
        <w:t>эонотемы</w:t>
      </w:r>
      <w:proofErr w:type="spellEnd"/>
      <w:r>
        <w:t xml:space="preserve">, представленные неметаморфизованными осадочными </w:t>
      </w:r>
      <w:proofErr w:type="spellStart"/>
      <w:r>
        <w:t>полевошпат-кварцевыми</w:t>
      </w:r>
      <w:proofErr w:type="spellEnd"/>
      <w:r>
        <w:t xml:space="preserve">, </w:t>
      </w:r>
      <w:proofErr w:type="spellStart"/>
      <w:r>
        <w:t>глауконит-кварцевыми</w:t>
      </w:r>
      <w:proofErr w:type="spellEnd"/>
      <w:r>
        <w:t xml:space="preserve"> и кварцевыми песками, а также доломитами, известны за пределами Воронежской области, в частности </w:t>
      </w:r>
      <w:proofErr w:type="gramStart"/>
      <w:r>
        <w:t>в</w:t>
      </w:r>
      <w:proofErr w:type="gramEnd"/>
      <w:r>
        <w:t xml:space="preserve"> Тамбовской (</w:t>
      </w:r>
      <w:proofErr w:type="spellStart"/>
      <w:r>
        <w:t>Пачелмский</w:t>
      </w:r>
      <w:proofErr w:type="spellEnd"/>
      <w:r>
        <w:t xml:space="preserve"> </w:t>
      </w:r>
      <w:proofErr w:type="spellStart"/>
      <w:r>
        <w:t>авлакоген</w:t>
      </w:r>
      <w:proofErr w:type="spellEnd"/>
      <w:r>
        <w:t>).</w:t>
      </w:r>
    </w:p>
    <w:p w:rsidR="0077126F" w:rsidRDefault="0077126F" w:rsidP="0077126F">
      <w:pPr>
        <w:pStyle w:val="a3"/>
        <w:ind w:firstLine="284"/>
        <w:jc w:val="both"/>
      </w:pPr>
      <w:r>
        <w:t xml:space="preserve">Относимая к верхнему </w:t>
      </w:r>
      <w:proofErr w:type="gramStart"/>
      <w:r>
        <w:t>архею—нижнему</w:t>
      </w:r>
      <w:proofErr w:type="gramEnd"/>
      <w:r>
        <w:t xml:space="preserve"> протерозою </w:t>
      </w:r>
      <w:proofErr w:type="spellStart"/>
      <w:r>
        <w:t>лосевская</w:t>
      </w:r>
      <w:proofErr w:type="spellEnd"/>
      <w:r>
        <w:t xml:space="preserve"> серия общей мощностью порядка </w:t>
      </w:r>
      <w:smartTag w:uri="urn:schemas-microsoft-com:office:smarttags" w:element="metricconverter">
        <w:smartTagPr>
          <w:attr w:name="ProductID" w:val="3500 м"/>
        </w:smartTagPr>
        <w:r>
          <w:t>3500 м</w:t>
        </w:r>
      </w:smartTag>
      <w:r>
        <w:t xml:space="preserve"> представлена метабазальтами, </w:t>
      </w:r>
      <w:proofErr w:type="spellStart"/>
      <w:r>
        <w:t>метариолитами</w:t>
      </w:r>
      <w:proofErr w:type="spellEnd"/>
      <w:r>
        <w:t xml:space="preserve">, </w:t>
      </w:r>
      <w:proofErr w:type="spellStart"/>
      <w:r>
        <w:t>метадацитами</w:t>
      </w:r>
      <w:proofErr w:type="spellEnd"/>
      <w:r>
        <w:t xml:space="preserve">, амфиболитами, </w:t>
      </w:r>
      <w:proofErr w:type="spellStart"/>
      <w:r>
        <w:t>ортосланцами</w:t>
      </w:r>
      <w:proofErr w:type="spellEnd"/>
      <w:r>
        <w:t xml:space="preserve">, </w:t>
      </w:r>
      <w:proofErr w:type="spellStart"/>
      <w:r>
        <w:t>метатуфами</w:t>
      </w:r>
      <w:proofErr w:type="spellEnd"/>
      <w:r>
        <w:t xml:space="preserve">, </w:t>
      </w:r>
      <w:proofErr w:type="spellStart"/>
      <w:r>
        <w:t>метапесчаниками</w:t>
      </w:r>
      <w:proofErr w:type="spellEnd"/>
      <w:r>
        <w:t xml:space="preserve">, сланцами </w:t>
      </w:r>
      <w:proofErr w:type="spellStart"/>
      <w:r>
        <w:t>кварц-двуслюдяными</w:t>
      </w:r>
      <w:proofErr w:type="spellEnd"/>
      <w:r>
        <w:t>.</w:t>
      </w:r>
    </w:p>
    <w:p w:rsidR="0077126F" w:rsidRDefault="0077126F" w:rsidP="0077126F">
      <w:pPr>
        <w:pStyle w:val="img"/>
        <w:ind w:firstLine="284"/>
        <w:jc w:val="both"/>
      </w:pPr>
      <w:r>
        <w:rPr>
          <w:noProof/>
        </w:rPr>
        <w:lastRenderedPageBreak/>
        <w:drawing>
          <wp:inline distT="0" distB="0" distL="0" distR="0">
            <wp:extent cx="6048375" cy="4000500"/>
            <wp:effectExtent l="19050" t="0" r="9525" b="0"/>
            <wp:docPr id="1" name="Рисунок 1" descr="Обнажение докембрийских гранитов в карьере города Павло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нажение докембрийских гранитов в карьере города Павловс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6F" w:rsidRDefault="0077126F" w:rsidP="0077126F">
      <w:pPr>
        <w:pStyle w:val="4"/>
        <w:ind w:firstLine="284"/>
        <w:jc w:val="both"/>
      </w:pPr>
      <w:r>
        <w:t xml:space="preserve">Обнажение докембрийских гранитов в карьере города Павловска. Возраст гранитов 1,5—3,0 </w:t>
      </w:r>
      <w:proofErr w:type="spellStart"/>
      <w:proofErr w:type="gramStart"/>
      <w:r>
        <w:t>млрд</w:t>
      </w:r>
      <w:proofErr w:type="spellEnd"/>
      <w:proofErr w:type="gramEnd"/>
      <w:r>
        <w:t xml:space="preserve"> лет</w:t>
      </w:r>
    </w:p>
    <w:p w:rsidR="0077126F" w:rsidRDefault="0077126F" w:rsidP="0077126F">
      <w:pPr>
        <w:pStyle w:val="img"/>
        <w:ind w:firstLine="284"/>
        <w:jc w:val="both"/>
      </w:pPr>
    </w:p>
    <w:p w:rsidR="0077126F" w:rsidRDefault="0077126F" w:rsidP="0077126F">
      <w:pPr>
        <w:pStyle w:val="img"/>
        <w:ind w:firstLine="284"/>
        <w:jc w:val="both"/>
      </w:pPr>
      <w:r>
        <w:rPr>
          <w:noProof/>
        </w:rPr>
        <w:drawing>
          <wp:inline distT="0" distB="0" distL="0" distR="0">
            <wp:extent cx="6048375" cy="3838575"/>
            <wp:effectExtent l="19050" t="0" r="9525" b="0"/>
            <wp:docPr id="2" name="Рисунок 2" descr="Обнажение докембрийских гранитов в карьере города Павло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нажение докембрийских гранитов в карьере города Павловс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7126F" w:rsidTr="00C15EAE">
        <w:trPr>
          <w:tblCellSpacing w:w="15" w:type="dxa"/>
        </w:trPr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hyperlink r:id="rId6" w:tooltip="Визитная карточка области" w:history="1"/>
          </w:p>
        </w:tc>
      </w:tr>
      <w:tr w:rsidR="0077126F" w:rsidTr="00C15EAE">
        <w:trPr>
          <w:tblCellSpacing w:w="15" w:type="dxa"/>
        </w:trPr>
        <w:tc>
          <w:tcPr>
            <w:tcW w:w="0" w:type="auto"/>
            <w:vAlign w:val="center"/>
          </w:tcPr>
          <w:p w:rsidR="0077126F" w:rsidRDefault="0077126F" w:rsidP="0077126F">
            <w:pPr>
              <w:pStyle w:val="img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048375" cy="8343900"/>
                  <wp:effectExtent l="19050" t="0" r="9525" b="0"/>
                  <wp:docPr id="3" name="Рисунок 3" descr="Кристаллические и осадочные образования Воронеж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исталлические и осадочные образования Воронеж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834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26F" w:rsidRDefault="0077126F" w:rsidP="0077126F">
            <w:pPr>
              <w:pStyle w:val="img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048375" cy="104775"/>
                  <wp:effectExtent l="19050" t="0" r="9525" b="0"/>
                  <wp:docPr id="4" name="Рисунок 4" descr="Кристаллические и осадочные образования Воронеж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исталлические и осадочные образования Воронеж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rStyle w:val="a4"/>
              </w:rPr>
              <w:lastRenderedPageBreak/>
              <w:t>1 — пески строительные, 2 — сырье для производства кирпича, 3 — мел, 4 — известняк, 5 — глина огнеупорная, 6 — бентонит, 7 — сырье для производства щебня, 8 — цементное сырье, 9 — фосфорит, 10 — цеолиты, 11 — микроэлементы, 12 — глаукониты, 13 — сырье для минеральных красок, 14 — стекольные пески, 15 — кремнистые породы</w:t>
            </w:r>
          </w:p>
          <w:p w:rsidR="0077126F" w:rsidRDefault="0077126F" w:rsidP="0077126F">
            <w:pPr>
              <w:pStyle w:val="2"/>
              <w:ind w:firstLine="284"/>
              <w:jc w:val="both"/>
            </w:pPr>
            <w:r>
              <w:t>Рис. 18. Стратиграфическая колонка кристаллических и осадочных образований Воронежской области</w:t>
            </w:r>
          </w:p>
          <w:p w:rsidR="0077126F" w:rsidRDefault="0077126F" w:rsidP="0077126F">
            <w:pPr>
              <w:ind w:firstLine="284"/>
              <w:jc w:val="both"/>
            </w:pPr>
          </w:p>
          <w:p w:rsidR="0077126F" w:rsidRDefault="0077126F" w:rsidP="0077126F">
            <w:pPr>
              <w:pStyle w:val="img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048375" cy="3295650"/>
                  <wp:effectExtent l="19050" t="0" r="9525" b="0"/>
                  <wp:docPr id="5" name="Рисунок 5" descr="Обнажение докембрийских гранитов в карьере города Павлов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нажение докембрийских гранитов в карьере города Павлов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rStyle w:val="a4"/>
              </w:rPr>
              <w:t xml:space="preserve">1 — песок, 2 — глина, 3 — известняк, 4 — мел, 5 — мергель, 6 — суглинок, 7 — гнейс, 8 — гранит, 9 — сланец, 10 — основная порода, 11 — </w:t>
            </w:r>
            <w:proofErr w:type="spellStart"/>
            <w:r>
              <w:rPr>
                <w:rStyle w:val="a4"/>
              </w:rPr>
              <w:t>эффузивы</w:t>
            </w:r>
            <w:proofErr w:type="spellEnd"/>
            <w:r>
              <w:rPr>
                <w:rStyle w:val="a4"/>
              </w:rPr>
              <w:t xml:space="preserve">, 12 — границы </w:t>
            </w:r>
            <w:proofErr w:type="gramStart"/>
            <w:r>
              <w:rPr>
                <w:rStyle w:val="a4"/>
              </w:rPr>
              <w:t>стратиграфических</w:t>
            </w:r>
            <w:proofErr w:type="gram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подразделенй</w:t>
            </w:r>
            <w:proofErr w:type="spellEnd"/>
            <w:r>
              <w:rPr>
                <w:rStyle w:val="a4"/>
              </w:rPr>
              <w:t>, 13 — возрастной индекс.</w:t>
            </w:r>
          </w:p>
          <w:p w:rsidR="0077126F" w:rsidRDefault="0077126F" w:rsidP="0077126F">
            <w:pPr>
              <w:pStyle w:val="2"/>
              <w:ind w:firstLine="284"/>
              <w:jc w:val="both"/>
            </w:pPr>
            <w:r>
              <w:t>Рис. 19. Геологический разрез по линии ВГ Айдар — Борисоглебск</w:t>
            </w:r>
          </w:p>
        </w:tc>
      </w:tr>
    </w:tbl>
    <w:p w:rsidR="0077126F" w:rsidRDefault="0077126F" w:rsidP="0077126F">
      <w:pPr>
        <w:ind w:firstLine="284"/>
        <w:jc w:val="both"/>
      </w:pPr>
    </w:p>
    <w:p w:rsidR="0077126F" w:rsidRPr="009E64E5" w:rsidRDefault="0077126F" w:rsidP="0077126F">
      <w:pPr>
        <w:ind w:firstLine="284"/>
        <w:jc w:val="both"/>
      </w:pPr>
    </w:p>
    <w:p w:rsidR="0077126F" w:rsidRDefault="0077126F" w:rsidP="0077126F">
      <w:pPr>
        <w:ind w:firstLine="284"/>
        <w:jc w:val="both"/>
      </w:pPr>
    </w:p>
    <w:p w:rsidR="0077126F" w:rsidRDefault="0077126F" w:rsidP="0077126F">
      <w:pPr>
        <w:ind w:firstLine="284"/>
        <w:jc w:val="both"/>
      </w:pPr>
    </w:p>
    <w:p w:rsidR="0077126F" w:rsidRDefault="0077126F" w:rsidP="0077126F">
      <w:pPr>
        <w:ind w:firstLine="284"/>
        <w:jc w:val="both"/>
      </w:pPr>
    </w:p>
    <w:p w:rsidR="0077126F" w:rsidRDefault="0077126F" w:rsidP="0077126F">
      <w:pPr>
        <w:ind w:firstLine="284"/>
        <w:jc w:val="both"/>
      </w:pPr>
    </w:p>
    <w:p w:rsidR="0077126F" w:rsidRDefault="0077126F" w:rsidP="0077126F">
      <w:pPr>
        <w:ind w:firstLine="284"/>
        <w:jc w:val="both"/>
      </w:pPr>
    </w:p>
    <w:p w:rsidR="0077126F" w:rsidRDefault="0077126F" w:rsidP="0077126F">
      <w:pPr>
        <w:ind w:firstLine="284"/>
        <w:jc w:val="both"/>
      </w:pPr>
    </w:p>
    <w:p w:rsidR="0077126F" w:rsidRDefault="0077126F" w:rsidP="0077126F">
      <w:pPr>
        <w:ind w:firstLine="284"/>
        <w:jc w:val="both"/>
      </w:pPr>
    </w:p>
    <w:p w:rsidR="0077126F" w:rsidRPr="009E64E5" w:rsidRDefault="0077126F" w:rsidP="0077126F">
      <w:pPr>
        <w:ind w:firstLine="284"/>
        <w:jc w:val="both"/>
      </w:pPr>
    </w:p>
    <w:p w:rsidR="0077126F" w:rsidRPr="009E64E5" w:rsidRDefault="0077126F" w:rsidP="0077126F">
      <w:pPr>
        <w:ind w:firstLine="284"/>
        <w:jc w:val="both"/>
      </w:pPr>
    </w:p>
    <w:p w:rsidR="0077126F" w:rsidRPr="009E64E5" w:rsidRDefault="0077126F" w:rsidP="0077126F">
      <w:pPr>
        <w:ind w:firstLine="284"/>
        <w:jc w:val="both"/>
      </w:pPr>
    </w:p>
    <w:p w:rsidR="0077126F" w:rsidRDefault="0077126F" w:rsidP="0077126F">
      <w:pPr>
        <w:ind w:firstLine="284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7126F" w:rsidTr="00C15EAE">
        <w:trPr>
          <w:tblCellSpacing w:w="15" w:type="dxa"/>
        </w:trPr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hyperlink r:id="rId10" w:tooltip="Визитная карточка области" w:history="1"/>
          </w:p>
        </w:tc>
      </w:tr>
      <w:tr w:rsidR="0077126F" w:rsidTr="00C15EAE">
        <w:trPr>
          <w:tblCellSpacing w:w="15" w:type="dxa"/>
        </w:trPr>
        <w:tc>
          <w:tcPr>
            <w:tcW w:w="0" w:type="auto"/>
            <w:vAlign w:val="center"/>
          </w:tcPr>
          <w:p w:rsidR="0077126F" w:rsidRDefault="0077126F" w:rsidP="0077126F">
            <w:pPr>
              <w:pStyle w:val="img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200650" cy="4695825"/>
                  <wp:effectExtent l="19050" t="0" r="0" b="0"/>
                  <wp:docPr id="6" name="Рисунок 6" descr="Геолого-геофизическая карта кристаллического фундамента Воронеж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олого-геофизическая карта кристаллического фундамента Воронеж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469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proofErr w:type="spellStart"/>
            <w:r>
              <w:rPr>
                <w:rStyle w:val="a5"/>
                <w:vertAlign w:val="superscript"/>
              </w:rPr>
              <w:t>Шукавский</w:t>
            </w:r>
            <w:proofErr w:type="spellEnd"/>
            <w:r>
              <w:rPr>
                <w:rStyle w:val="a5"/>
                <w:vertAlign w:val="superscript"/>
              </w:rPr>
              <w:t xml:space="preserve"> комплекс. Перидотиты, </w:t>
            </w:r>
            <w:proofErr w:type="spellStart"/>
            <w:r>
              <w:rPr>
                <w:rStyle w:val="a5"/>
                <w:vertAlign w:val="superscript"/>
              </w:rPr>
              <w:t>пироксениты</w:t>
            </w:r>
            <w:proofErr w:type="spellEnd"/>
            <w:r>
              <w:rPr>
                <w:rStyle w:val="a5"/>
                <w:vertAlign w:val="superscript"/>
              </w:rPr>
              <w:t>, габбро-диабаз</w:t>
            </w:r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Рисунок 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rStyle w:val="a5"/>
                <w:vertAlign w:val="superscript"/>
              </w:rPr>
              <w:t xml:space="preserve">Воронежская свита. </w:t>
            </w:r>
            <w:proofErr w:type="spellStart"/>
            <w:r>
              <w:rPr>
                <w:rStyle w:val="a5"/>
                <w:vertAlign w:val="superscript"/>
              </w:rPr>
              <w:t>Мегабазальты</w:t>
            </w:r>
            <w:proofErr w:type="spellEnd"/>
            <w:r>
              <w:rPr>
                <w:rStyle w:val="a5"/>
                <w:vertAlign w:val="superscript"/>
              </w:rPr>
              <w:t xml:space="preserve">, </w:t>
            </w:r>
            <w:proofErr w:type="spellStart"/>
            <w:r>
              <w:rPr>
                <w:rStyle w:val="a5"/>
                <w:vertAlign w:val="superscript"/>
              </w:rPr>
              <w:t>метаандезиты</w:t>
            </w:r>
            <w:proofErr w:type="spellEnd"/>
            <w:r>
              <w:rPr>
                <w:rStyle w:val="a5"/>
                <w:vertAlign w:val="superscript"/>
              </w:rPr>
              <w:t xml:space="preserve">, </w:t>
            </w:r>
            <w:proofErr w:type="spellStart"/>
            <w:r>
              <w:rPr>
                <w:rStyle w:val="a5"/>
                <w:vertAlign w:val="superscript"/>
              </w:rPr>
              <w:t>метариодациты</w:t>
            </w:r>
            <w:proofErr w:type="spellEnd"/>
            <w:r>
              <w:rPr>
                <w:rStyle w:val="a5"/>
                <w:vertAlign w:val="superscript"/>
              </w:rPr>
              <w:t xml:space="preserve"> </w:t>
            </w:r>
            <w:proofErr w:type="spellStart"/>
            <w:r>
              <w:rPr>
                <w:rStyle w:val="a5"/>
                <w:vertAlign w:val="superscript"/>
              </w:rPr>
              <w:t>андезито-базальты</w:t>
            </w:r>
            <w:proofErr w:type="spellEnd"/>
            <w:r>
              <w:rPr>
                <w:rStyle w:val="a5"/>
                <w:vertAlign w:val="superscript"/>
              </w:rPr>
              <w:t xml:space="preserve">, </w:t>
            </w:r>
            <w:proofErr w:type="spellStart"/>
            <w:r>
              <w:rPr>
                <w:rStyle w:val="a5"/>
                <w:vertAlign w:val="superscript"/>
              </w:rPr>
              <w:t>метатуфы</w:t>
            </w:r>
            <w:proofErr w:type="spellEnd"/>
            <w:r>
              <w:rPr>
                <w:rStyle w:val="a5"/>
                <w:vertAlign w:val="superscript"/>
              </w:rPr>
              <w:t>, эруптивные брекчии</w:t>
            </w:r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Рисунок 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proofErr w:type="spellStart"/>
            <w:r>
              <w:rPr>
                <w:rStyle w:val="a5"/>
                <w:vertAlign w:val="superscript"/>
              </w:rPr>
              <w:t>Лискинский</w:t>
            </w:r>
            <w:proofErr w:type="spellEnd"/>
            <w:r>
              <w:rPr>
                <w:rStyle w:val="a5"/>
                <w:vertAlign w:val="superscript"/>
              </w:rPr>
              <w:t xml:space="preserve"> комплекс. Граниты умеренно щелочные, субщелочные, биотитовые</w:t>
            </w:r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Рисунок 1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proofErr w:type="spellStart"/>
            <w:r>
              <w:rPr>
                <w:rStyle w:val="a5"/>
                <w:vertAlign w:val="superscript"/>
              </w:rPr>
              <w:t>Новогольский</w:t>
            </w:r>
            <w:proofErr w:type="spellEnd"/>
            <w:r>
              <w:rPr>
                <w:rStyle w:val="a5"/>
                <w:vertAlign w:val="superscript"/>
              </w:rPr>
              <w:t xml:space="preserve"> комплекс. </w:t>
            </w:r>
            <w:proofErr w:type="spellStart"/>
            <w:r>
              <w:rPr>
                <w:rStyle w:val="a5"/>
                <w:vertAlign w:val="superscript"/>
              </w:rPr>
              <w:t>Габбродолериты</w:t>
            </w:r>
            <w:proofErr w:type="spellEnd"/>
            <w:r>
              <w:rPr>
                <w:rStyle w:val="a5"/>
                <w:vertAlign w:val="superscript"/>
              </w:rPr>
              <w:t>, долериты, пегматиты</w:t>
            </w:r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Рисунок 1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rStyle w:val="a5"/>
                <w:vertAlign w:val="superscript"/>
              </w:rPr>
              <w:t xml:space="preserve">Бобровский комплекс. Граниты, </w:t>
            </w:r>
            <w:proofErr w:type="spellStart"/>
            <w:r>
              <w:rPr>
                <w:rStyle w:val="a5"/>
                <w:vertAlign w:val="superscript"/>
              </w:rPr>
              <w:t>плагиограниты</w:t>
            </w:r>
            <w:proofErr w:type="spellEnd"/>
            <w:r>
              <w:rPr>
                <w:rStyle w:val="a5"/>
                <w:vertAlign w:val="superscript"/>
              </w:rPr>
              <w:t>, пегматиты</w:t>
            </w:r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Рисунок 1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rStyle w:val="a5"/>
                <w:vertAlign w:val="superscript"/>
              </w:rPr>
              <w:t xml:space="preserve">Павловский комплекс. Граниты, </w:t>
            </w:r>
            <w:proofErr w:type="spellStart"/>
            <w:r>
              <w:rPr>
                <w:rStyle w:val="a5"/>
                <w:vertAlign w:val="superscript"/>
              </w:rPr>
              <w:t>граносиениты</w:t>
            </w:r>
            <w:proofErr w:type="spellEnd"/>
            <w:r>
              <w:rPr>
                <w:rStyle w:val="a5"/>
                <w:vertAlign w:val="superscript"/>
              </w:rPr>
              <w:t xml:space="preserve">, пегматиты, </w:t>
            </w:r>
            <w:proofErr w:type="spellStart"/>
            <w:proofErr w:type="gramStart"/>
            <w:r>
              <w:rPr>
                <w:rStyle w:val="a5"/>
                <w:vertAlign w:val="superscript"/>
              </w:rPr>
              <w:t>гранит-аплиты</w:t>
            </w:r>
            <w:proofErr w:type="spellEnd"/>
            <w:proofErr w:type="gramEnd"/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Рисунок 1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rStyle w:val="a5"/>
                <w:vertAlign w:val="superscript"/>
              </w:rPr>
              <w:t xml:space="preserve">Еланский комплекс. </w:t>
            </w:r>
            <w:proofErr w:type="spellStart"/>
            <w:r>
              <w:rPr>
                <w:rStyle w:val="a5"/>
                <w:vertAlign w:val="superscript"/>
              </w:rPr>
              <w:t>Ортопироксениты</w:t>
            </w:r>
            <w:proofErr w:type="spellEnd"/>
            <w:r>
              <w:rPr>
                <w:rStyle w:val="a5"/>
                <w:vertAlign w:val="superscript"/>
              </w:rPr>
              <w:t xml:space="preserve">, </w:t>
            </w:r>
            <w:proofErr w:type="spellStart"/>
            <w:r>
              <w:rPr>
                <w:rStyle w:val="a5"/>
                <w:vertAlign w:val="superscript"/>
              </w:rPr>
              <w:t>нориты</w:t>
            </w:r>
            <w:proofErr w:type="spellEnd"/>
            <w:r>
              <w:rPr>
                <w:rStyle w:val="a5"/>
                <w:vertAlign w:val="superscript"/>
              </w:rPr>
              <w:t>, диабазы</w:t>
            </w:r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4" name="Рисунок 1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proofErr w:type="spellStart"/>
            <w:r>
              <w:rPr>
                <w:rStyle w:val="a5"/>
                <w:vertAlign w:val="superscript"/>
              </w:rPr>
              <w:t>Мамонский</w:t>
            </w:r>
            <w:proofErr w:type="spellEnd"/>
            <w:r>
              <w:rPr>
                <w:rStyle w:val="a5"/>
                <w:vertAlign w:val="superscript"/>
              </w:rPr>
              <w:t xml:space="preserve"> комплекс. </w:t>
            </w:r>
            <w:proofErr w:type="spellStart"/>
            <w:r>
              <w:rPr>
                <w:rStyle w:val="a5"/>
                <w:vertAlign w:val="superscript"/>
              </w:rPr>
              <w:t>Ультрамафиты</w:t>
            </w:r>
            <w:proofErr w:type="spellEnd"/>
            <w:r>
              <w:rPr>
                <w:rStyle w:val="a5"/>
                <w:vertAlign w:val="superscript"/>
              </w:rPr>
              <w:t xml:space="preserve"> и </w:t>
            </w:r>
            <w:proofErr w:type="spellStart"/>
            <w:r>
              <w:rPr>
                <w:rStyle w:val="a5"/>
                <w:vertAlign w:val="superscript"/>
              </w:rPr>
              <w:t>мафиты</w:t>
            </w:r>
            <w:proofErr w:type="spellEnd"/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5" name="Рисунок 1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proofErr w:type="spellStart"/>
            <w:r>
              <w:rPr>
                <w:rStyle w:val="a5"/>
                <w:vertAlign w:val="superscript"/>
              </w:rPr>
              <w:t>Усманский</w:t>
            </w:r>
            <w:proofErr w:type="spellEnd"/>
            <w:r>
              <w:rPr>
                <w:rStyle w:val="a5"/>
                <w:vertAlign w:val="superscript"/>
              </w:rPr>
              <w:t xml:space="preserve"> комплекс. Мигматиты, </w:t>
            </w:r>
            <w:proofErr w:type="spellStart"/>
            <w:r>
              <w:rPr>
                <w:rStyle w:val="a5"/>
                <w:vertAlign w:val="superscript"/>
              </w:rPr>
              <w:t>плагиограниты</w:t>
            </w:r>
            <w:proofErr w:type="spellEnd"/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6" name="Рисунок 1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proofErr w:type="spellStart"/>
            <w:r>
              <w:rPr>
                <w:rStyle w:val="a5"/>
                <w:vertAlign w:val="superscript"/>
              </w:rPr>
              <w:t>Воронцовская</w:t>
            </w:r>
            <w:proofErr w:type="spellEnd"/>
            <w:r>
              <w:rPr>
                <w:rStyle w:val="a5"/>
                <w:vertAlign w:val="superscript"/>
              </w:rPr>
              <w:t xml:space="preserve"> серия. </w:t>
            </w:r>
            <w:proofErr w:type="spellStart"/>
            <w:r>
              <w:rPr>
                <w:rStyle w:val="a5"/>
                <w:vertAlign w:val="superscript"/>
              </w:rPr>
              <w:t>Переслаивание</w:t>
            </w:r>
            <w:proofErr w:type="spellEnd"/>
            <w:r>
              <w:rPr>
                <w:rStyle w:val="a5"/>
                <w:vertAlign w:val="superscript"/>
              </w:rPr>
              <w:t xml:space="preserve"> сланцев, </w:t>
            </w:r>
            <w:proofErr w:type="spellStart"/>
            <w:r>
              <w:rPr>
                <w:rStyle w:val="a5"/>
                <w:vertAlign w:val="superscript"/>
              </w:rPr>
              <w:t>метапесчаников</w:t>
            </w:r>
            <w:proofErr w:type="spellEnd"/>
            <w:r>
              <w:rPr>
                <w:rStyle w:val="a5"/>
                <w:vertAlign w:val="superscript"/>
              </w:rPr>
              <w:t xml:space="preserve"> и </w:t>
            </w:r>
            <w:proofErr w:type="spellStart"/>
            <w:r>
              <w:rPr>
                <w:rStyle w:val="a5"/>
                <w:vertAlign w:val="superscript"/>
              </w:rPr>
              <w:t>мегаалевролитов</w:t>
            </w:r>
            <w:proofErr w:type="spellEnd"/>
            <w:r>
              <w:rPr>
                <w:rStyle w:val="a5"/>
                <w:vertAlign w:val="superscript"/>
              </w:rPr>
              <w:t xml:space="preserve">; гнейсы, </w:t>
            </w:r>
            <w:proofErr w:type="spellStart"/>
            <w:r>
              <w:rPr>
                <w:rStyle w:val="a5"/>
                <w:vertAlign w:val="superscript"/>
              </w:rPr>
              <w:t>метариодациты</w:t>
            </w:r>
            <w:proofErr w:type="spellEnd"/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7" name="Рисунок 17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proofErr w:type="spellStart"/>
            <w:r>
              <w:rPr>
                <w:rStyle w:val="a5"/>
                <w:vertAlign w:val="superscript"/>
              </w:rPr>
              <w:t>Лосевская</w:t>
            </w:r>
            <w:proofErr w:type="spellEnd"/>
            <w:r>
              <w:rPr>
                <w:rStyle w:val="a5"/>
                <w:vertAlign w:val="superscript"/>
              </w:rPr>
              <w:t xml:space="preserve"> серия. </w:t>
            </w:r>
            <w:proofErr w:type="spellStart"/>
            <w:r>
              <w:rPr>
                <w:rStyle w:val="a5"/>
                <w:vertAlign w:val="superscript"/>
              </w:rPr>
              <w:t>Метадациты</w:t>
            </w:r>
            <w:proofErr w:type="spellEnd"/>
            <w:r>
              <w:rPr>
                <w:rStyle w:val="a5"/>
                <w:vertAlign w:val="superscript"/>
              </w:rPr>
              <w:t xml:space="preserve">, </w:t>
            </w:r>
            <w:proofErr w:type="spellStart"/>
            <w:r>
              <w:rPr>
                <w:rStyle w:val="a5"/>
                <w:vertAlign w:val="superscript"/>
              </w:rPr>
              <w:t>метариодациты</w:t>
            </w:r>
            <w:proofErr w:type="spellEnd"/>
            <w:r>
              <w:rPr>
                <w:rStyle w:val="a5"/>
                <w:vertAlign w:val="superscript"/>
              </w:rPr>
              <w:t xml:space="preserve">, </w:t>
            </w:r>
            <w:proofErr w:type="spellStart"/>
            <w:r>
              <w:rPr>
                <w:rStyle w:val="a5"/>
                <w:vertAlign w:val="superscript"/>
              </w:rPr>
              <w:t>мегабазальты</w:t>
            </w:r>
            <w:proofErr w:type="spellEnd"/>
            <w:r>
              <w:rPr>
                <w:rStyle w:val="a5"/>
                <w:vertAlign w:val="superscript"/>
              </w:rPr>
              <w:t xml:space="preserve">, </w:t>
            </w:r>
            <w:proofErr w:type="spellStart"/>
            <w:r>
              <w:rPr>
                <w:rStyle w:val="a5"/>
                <w:vertAlign w:val="superscript"/>
              </w:rPr>
              <w:t>метатуфы</w:t>
            </w:r>
            <w:proofErr w:type="spellEnd"/>
            <w:r>
              <w:rPr>
                <w:rStyle w:val="a5"/>
                <w:vertAlign w:val="superscript"/>
              </w:rPr>
              <w:t>, песчаники, сланцы, амфиболиты</w:t>
            </w:r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8" name="Рисунок 18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rStyle w:val="a5"/>
                <w:vertAlign w:val="superscript"/>
              </w:rPr>
              <w:t xml:space="preserve">Михайловская серия. </w:t>
            </w:r>
            <w:proofErr w:type="spellStart"/>
            <w:r>
              <w:rPr>
                <w:rStyle w:val="a5"/>
                <w:vertAlign w:val="superscript"/>
              </w:rPr>
              <w:t>Эффузивы</w:t>
            </w:r>
            <w:proofErr w:type="spellEnd"/>
            <w:r>
              <w:rPr>
                <w:rStyle w:val="a5"/>
                <w:vertAlign w:val="superscript"/>
              </w:rPr>
              <w:t xml:space="preserve"> основного-среднего состава, сланцы, песчаники, кварциты, </w:t>
            </w:r>
            <w:proofErr w:type="spellStart"/>
            <w:r>
              <w:rPr>
                <w:rStyle w:val="a5"/>
                <w:vertAlign w:val="superscript"/>
              </w:rPr>
              <w:t>коматииты</w:t>
            </w:r>
            <w:proofErr w:type="spellEnd"/>
            <w:r>
              <w:rPr>
                <w:rStyle w:val="a5"/>
                <w:vertAlign w:val="superscript"/>
              </w:rPr>
              <w:t xml:space="preserve">, гнейсы, </w:t>
            </w:r>
            <w:r>
              <w:rPr>
                <w:rStyle w:val="a5"/>
                <w:vertAlign w:val="superscript"/>
              </w:rPr>
              <w:lastRenderedPageBreak/>
              <w:t>мигматиты</w:t>
            </w:r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Рисунок 19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proofErr w:type="spellStart"/>
            <w:r>
              <w:rPr>
                <w:rStyle w:val="a5"/>
                <w:vertAlign w:val="superscript"/>
              </w:rPr>
              <w:t>Обоянский</w:t>
            </w:r>
            <w:proofErr w:type="spellEnd"/>
            <w:r>
              <w:rPr>
                <w:rStyle w:val="a5"/>
                <w:vertAlign w:val="superscript"/>
              </w:rPr>
              <w:t xml:space="preserve"> комплекс. </w:t>
            </w:r>
            <w:proofErr w:type="spellStart"/>
            <w:r>
              <w:rPr>
                <w:rStyle w:val="a5"/>
                <w:vertAlign w:val="superscript"/>
              </w:rPr>
              <w:t>Гранодиориты</w:t>
            </w:r>
            <w:proofErr w:type="spellEnd"/>
            <w:r>
              <w:rPr>
                <w:rStyle w:val="a5"/>
                <w:vertAlign w:val="superscript"/>
              </w:rPr>
              <w:t xml:space="preserve">, гнейсы, </w:t>
            </w:r>
            <w:proofErr w:type="spellStart"/>
            <w:r>
              <w:rPr>
                <w:rStyle w:val="a5"/>
                <w:vertAlign w:val="superscript"/>
              </w:rPr>
              <w:t>плагиогнейсы</w:t>
            </w:r>
            <w:proofErr w:type="spellEnd"/>
            <w:r>
              <w:rPr>
                <w:rStyle w:val="a5"/>
                <w:vertAlign w:val="superscript"/>
              </w:rPr>
              <w:t xml:space="preserve"> с прослоями амфиболитов</w:t>
            </w:r>
          </w:p>
          <w:p w:rsidR="0077126F" w:rsidRDefault="0077126F" w:rsidP="0077126F">
            <w:pPr>
              <w:pStyle w:val="a3"/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20" name="Рисунок 20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rStyle w:val="a5"/>
                <w:vertAlign w:val="superscript"/>
              </w:rPr>
              <w:t xml:space="preserve">Граница </w:t>
            </w:r>
            <w:proofErr w:type="spellStart"/>
            <w:r>
              <w:rPr>
                <w:rStyle w:val="a5"/>
                <w:vertAlign w:val="superscript"/>
              </w:rPr>
              <w:t>Лосевской</w:t>
            </w:r>
            <w:proofErr w:type="spellEnd"/>
            <w:r>
              <w:rPr>
                <w:rStyle w:val="a5"/>
                <w:vertAlign w:val="superscript"/>
              </w:rPr>
              <w:t xml:space="preserve"> шовной зоны</w:t>
            </w:r>
          </w:p>
        </w:tc>
      </w:tr>
    </w:tbl>
    <w:p w:rsidR="0077126F" w:rsidRDefault="0077126F" w:rsidP="0077126F">
      <w:pPr>
        <w:pStyle w:val="2"/>
        <w:ind w:firstLine="284"/>
        <w:jc w:val="both"/>
      </w:pPr>
      <w:r>
        <w:lastRenderedPageBreak/>
        <w:t>Рис. 20. Геолого-геофизическая карта кристаллического фундамента Воронежской области (под ред. Н. М. Чернышева)</w:t>
      </w:r>
    </w:p>
    <w:p w:rsidR="0077126F" w:rsidRDefault="0077126F" w:rsidP="0077126F">
      <w:pPr>
        <w:pStyle w:val="a3"/>
        <w:ind w:firstLine="284"/>
        <w:jc w:val="both"/>
      </w:pPr>
      <w:r>
        <w:t xml:space="preserve">Нижнепротерозойские отложения, развитые к востоку от </w:t>
      </w:r>
      <w:proofErr w:type="spellStart"/>
      <w:r>
        <w:t>Лосевской</w:t>
      </w:r>
      <w:proofErr w:type="spellEnd"/>
      <w:r>
        <w:t xml:space="preserve"> шовной зоны, представлены </w:t>
      </w:r>
      <w:proofErr w:type="spellStart"/>
      <w:r>
        <w:t>воронцовской</w:t>
      </w:r>
      <w:proofErr w:type="spellEnd"/>
      <w:r>
        <w:t xml:space="preserve"> серией мощностью в тысячи метров. Она сложена переслаивающимися двуслюдяными, биотитовыми, углеродистыми сланцами, </w:t>
      </w:r>
      <w:proofErr w:type="spellStart"/>
      <w:r>
        <w:t>метапесчаниками</w:t>
      </w:r>
      <w:proofErr w:type="spellEnd"/>
      <w:r>
        <w:t xml:space="preserve">, изредка </w:t>
      </w:r>
      <w:proofErr w:type="spellStart"/>
      <w:r>
        <w:t>метаэффузивами</w:t>
      </w:r>
      <w:proofErr w:type="spellEnd"/>
      <w:r>
        <w:t xml:space="preserve"> основного, среднего и кислого составов. В участках глубокого метаморфизма вблизи интрузии эти породы превращены в гнейсы различного состава.</w:t>
      </w:r>
    </w:p>
    <w:p w:rsidR="0077126F" w:rsidRDefault="0077126F" w:rsidP="0077126F">
      <w:pPr>
        <w:pStyle w:val="a3"/>
        <w:ind w:firstLine="284"/>
        <w:jc w:val="both"/>
      </w:pPr>
      <w:r>
        <w:t xml:space="preserve">В </w:t>
      </w:r>
      <w:proofErr w:type="spellStart"/>
      <w:r>
        <w:t>Лосевской</w:t>
      </w:r>
      <w:proofErr w:type="spellEnd"/>
      <w:r>
        <w:t xml:space="preserve"> шовной зоне и на севере остальной части Воронежской области раз </w:t>
      </w:r>
      <w:proofErr w:type="spellStart"/>
      <w:proofErr w:type="gramStart"/>
      <w:r>
        <w:t>ви</w:t>
      </w:r>
      <w:proofErr w:type="spellEnd"/>
      <w:r>
        <w:t xml:space="preserve"> ты</w:t>
      </w:r>
      <w:proofErr w:type="gramEnd"/>
      <w:r>
        <w:t xml:space="preserve"> основные и средние </w:t>
      </w:r>
      <w:proofErr w:type="spellStart"/>
      <w:r>
        <w:t>метаэффузивы</w:t>
      </w:r>
      <w:proofErr w:type="spellEnd"/>
      <w:r>
        <w:t xml:space="preserve"> воронежской свиты. Это метабазальты, </w:t>
      </w:r>
      <w:proofErr w:type="spellStart"/>
      <w:r>
        <w:t>метаандезит-базальты</w:t>
      </w:r>
      <w:proofErr w:type="spellEnd"/>
      <w:r>
        <w:t xml:space="preserve">, </w:t>
      </w:r>
      <w:proofErr w:type="spellStart"/>
      <w:r>
        <w:t>метаандезиты</w:t>
      </w:r>
      <w:proofErr w:type="spellEnd"/>
      <w:r>
        <w:t xml:space="preserve">, </w:t>
      </w:r>
      <w:proofErr w:type="spellStart"/>
      <w:r>
        <w:t>метариодациты</w:t>
      </w:r>
      <w:proofErr w:type="spellEnd"/>
      <w:r>
        <w:t xml:space="preserve">, их пирокластические аналоги — </w:t>
      </w:r>
      <w:proofErr w:type="spellStart"/>
      <w:r>
        <w:t>туфобрекчии</w:t>
      </w:r>
      <w:proofErr w:type="spellEnd"/>
      <w:r>
        <w:t xml:space="preserve">, </w:t>
      </w:r>
      <w:proofErr w:type="spellStart"/>
      <w:r>
        <w:t>метатуфоконгломераты</w:t>
      </w:r>
      <w:proofErr w:type="spellEnd"/>
      <w:r>
        <w:t xml:space="preserve"> с галькой пород </w:t>
      </w:r>
      <w:proofErr w:type="spellStart"/>
      <w:r>
        <w:t>воронцовской</w:t>
      </w:r>
      <w:proofErr w:type="spellEnd"/>
      <w:r>
        <w:t xml:space="preserve"> серии, </w:t>
      </w:r>
      <w:proofErr w:type="spellStart"/>
      <w:r>
        <w:t>метатуффиты</w:t>
      </w:r>
      <w:proofErr w:type="spellEnd"/>
      <w:r>
        <w:t xml:space="preserve">, </w:t>
      </w:r>
      <w:proofErr w:type="spellStart"/>
      <w:r>
        <w:t>метаалевролиты</w:t>
      </w:r>
      <w:proofErr w:type="spellEnd"/>
      <w:r>
        <w:t xml:space="preserve">, </w:t>
      </w:r>
      <w:proofErr w:type="spellStart"/>
      <w:r>
        <w:t>филлитовидные</w:t>
      </w:r>
      <w:proofErr w:type="spellEnd"/>
      <w:r>
        <w:t xml:space="preserve"> углеродистые сланцы с общей мощностью свыше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. Завершает разрез </w:t>
      </w:r>
      <w:proofErr w:type="spellStart"/>
      <w:r>
        <w:t>панинская</w:t>
      </w:r>
      <w:proofErr w:type="spellEnd"/>
      <w:r>
        <w:t xml:space="preserve"> толща (</w:t>
      </w:r>
      <w:proofErr w:type="spellStart"/>
      <w:r>
        <w:t>трахибазальты</w:t>
      </w:r>
      <w:proofErr w:type="spellEnd"/>
      <w:r>
        <w:t xml:space="preserve">, </w:t>
      </w:r>
      <w:proofErr w:type="spellStart"/>
      <w:r>
        <w:t>трахиандезиты</w:t>
      </w:r>
      <w:proofErr w:type="spellEnd"/>
      <w:r>
        <w:t>).</w:t>
      </w:r>
    </w:p>
    <w:p w:rsidR="0077126F" w:rsidRDefault="0077126F" w:rsidP="0077126F">
      <w:pPr>
        <w:pStyle w:val="a3"/>
        <w:ind w:firstLine="284"/>
        <w:jc w:val="both"/>
      </w:pPr>
      <w:r>
        <w:t xml:space="preserve">Интрузивные образования архея к западу от </w:t>
      </w:r>
      <w:proofErr w:type="spellStart"/>
      <w:r>
        <w:t>Лосевской</w:t>
      </w:r>
      <w:proofErr w:type="spellEnd"/>
      <w:r>
        <w:t xml:space="preserve"> шовной зоны включают габбро, габбро-амфиболиты, </w:t>
      </w:r>
      <w:proofErr w:type="spellStart"/>
      <w:r>
        <w:t>пироксениты</w:t>
      </w:r>
      <w:proofErr w:type="spellEnd"/>
      <w:r>
        <w:t xml:space="preserve"> и </w:t>
      </w:r>
      <w:proofErr w:type="spellStart"/>
      <w:r>
        <w:t>горнблендиты</w:t>
      </w:r>
      <w:proofErr w:type="spellEnd"/>
      <w:r>
        <w:t xml:space="preserve"> </w:t>
      </w:r>
      <w:proofErr w:type="spellStart"/>
      <w:r>
        <w:t>белогорьевского</w:t>
      </w:r>
      <w:proofErr w:type="spellEnd"/>
      <w:r>
        <w:t xml:space="preserve"> комплекса. Породы </w:t>
      </w:r>
      <w:proofErr w:type="spellStart"/>
      <w:r>
        <w:t>лосевской</w:t>
      </w:r>
      <w:proofErr w:type="spellEnd"/>
      <w:r>
        <w:t xml:space="preserve"> серии прорваны </w:t>
      </w:r>
      <w:proofErr w:type="spellStart"/>
      <w:r>
        <w:t>габброидами</w:t>
      </w:r>
      <w:proofErr w:type="spellEnd"/>
      <w:r>
        <w:t xml:space="preserve">, габбро-амфиболитами, </w:t>
      </w:r>
      <w:proofErr w:type="spellStart"/>
      <w:r>
        <w:t>габбро-норитами</w:t>
      </w:r>
      <w:proofErr w:type="spellEnd"/>
      <w:r>
        <w:t xml:space="preserve">, оливиновыми </w:t>
      </w:r>
      <w:proofErr w:type="spellStart"/>
      <w:r>
        <w:t>пироксенитами</w:t>
      </w:r>
      <w:proofErr w:type="spellEnd"/>
      <w:r>
        <w:t xml:space="preserve"> рождественского комплекса.</w:t>
      </w:r>
    </w:p>
    <w:p w:rsidR="0077126F" w:rsidRDefault="0077126F" w:rsidP="0077126F">
      <w:pPr>
        <w:pStyle w:val="a3"/>
        <w:ind w:firstLine="284"/>
        <w:jc w:val="both"/>
      </w:pPr>
      <w:r>
        <w:t xml:space="preserve">Раннепротерозойские интрузии представлены биотитовыми, роговообманково-биотитовыми </w:t>
      </w:r>
      <w:proofErr w:type="spellStart"/>
      <w:r>
        <w:t>плагиогранитами</w:t>
      </w:r>
      <w:proofErr w:type="spellEnd"/>
      <w:r>
        <w:t xml:space="preserve"> и мигматитами </w:t>
      </w:r>
      <w:proofErr w:type="spellStart"/>
      <w:r>
        <w:t>усманского</w:t>
      </w:r>
      <w:proofErr w:type="spellEnd"/>
      <w:r>
        <w:t xml:space="preserve">, мигматитами, </w:t>
      </w:r>
      <w:proofErr w:type="spellStart"/>
      <w:r>
        <w:t>граносиенитами</w:t>
      </w:r>
      <w:proofErr w:type="spellEnd"/>
      <w:r>
        <w:t xml:space="preserve"> и гранитами </w:t>
      </w:r>
      <w:proofErr w:type="spellStart"/>
      <w:r>
        <w:t>павловского</w:t>
      </w:r>
      <w:proofErr w:type="spellEnd"/>
      <w:r>
        <w:t xml:space="preserve"> комплексов, а также </w:t>
      </w:r>
      <w:proofErr w:type="spellStart"/>
      <w:r>
        <w:t>лейкократовыми</w:t>
      </w:r>
      <w:proofErr w:type="spellEnd"/>
      <w:r>
        <w:t xml:space="preserve">, часто порфировидными, </w:t>
      </w:r>
      <w:proofErr w:type="spellStart"/>
      <w:proofErr w:type="gramStart"/>
      <w:r>
        <w:t>плагиоклаз-микроклиновыми</w:t>
      </w:r>
      <w:proofErr w:type="spellEnd"/>
      <w:proofErr w:type="gramEnd"/>
      <w:r>
        <w:t xml:space="preserve"> гранитами </w:t>
      </w:r>
      <w:proofErr w:type="spellStart"/>
      <w:r>
        <w:t>лискинского</w:t>
      </w:r>
      <w:proofErr w:type="spellEnd"/>
      <w:r>
        <w:t xml:space="preserve"> комплекса, содержащими дайки </w:t>
      </w:r>
      <w:proofErr w:type="spellStart"/>
      <w:r>
        <w:t>гранит-аплитов</w:t>
      </w:r>
      <w:proofErr w:type="spellEnd"/>
      <w:r>
        <w:t xml:space="preserve"> и пегматитов.</w:t>
      </w:r>
    </w:p>
    <w:p w:rsidR="0077126F" w:rsidRDefault="0077126F" w:rsidP="0077126F">
      <w:pPr>
        <w:pStyle w:val="a3"/>
        <w:ind w:firstLine="284"/>
        <w:jc w:val="both"/>
      </w:pPr>
      <w:r>
        <w:t xml:space="preserve">В </w:t>
      </w:r>
      <w:proofErr w:type="spellStart"/>
      <w:r>
        <w:t>Калач-Эртильском</w:t>
      </w:r>
      <w:proofErr w:type="spellEnd"/>
      <w:r>
        <w:t xml:space="preserve"> </w:t>
      </w:r>
      <w:proofErr w:type="gramStart"/>
      <w:r>
        <w:t>докембрийском</w:t>
      </w:r>
      <w:proofErr w:type="gramEnd"/>
      <w:r>
        <w:t xml:space="preserve"> </w:t>
      </w:r>
      <w:proofErr w:type="spellStart"/>
      <w:r>
        <w:t>мегаблоке</w:t>
      </w:r>
      <w:proofErr w:type="spellEnd"/>
      <w:r>
        <w:t xml:space="preserve"> развиты интрузивные породы </w:t>
      </w:r>
      <w:proofErr w:type="spellStart"/>
      <w:r>
        <w:t>мамонского</w:t>
      </w:r>
      <w:proofErr w:type="spellEnd"/>
      <w:r>
        <w:t xml:space="preserve"> и </w:t>
      </w:r>
      <w:proofErr w:type="spellStart"/>
      <w:r>
        <w:t>еланского</w:t>
      </w:r>
      <w:proofErr w:type="spellEnd"/>
      <w:r>
        <w:t xml:space="preserve"> комплексов. Первая фаза </w:t>
      </w:r>
      <w:proofErr w:type="spellStart"/>
      <w:r>
        <w:t>мамонского</w:t>
      </w:r>
      <w:proofErr w:type="spellEnd"/>
      <w:r>
        <w:t xml:space="preserve"> комплекса представлена дунитами, перидотитами, </w:t>
      </w:r>
      <w:proofErr w:type="spellStart"/>
      <w:r>
        <w:t>пироксенитами</w:t>
      </w:r>
      <w:proofErr w:type="spellEnd"/>
      <w:r>
        <w:t xml:space="preserve">, </w:t>
      </w:r>
      <w:proofErr w:type="spellStart"/>
      <w:r>
        <w:t>троктолитами</w:t>
      </w:r>
      <w:proofErr w:type="spellEnd"/>
      <w:r>
        <w:t xml:space="preserve">, серпентинитами по этим породам, сульфидными </w:t>
      </w:r>
      <w:proofErr w:type="spellStart"/>
      <w:r>
        <w:t>платиноидно-медно-никелевыми</w:t>
      </w:r>
      <w:proofErr w:type="spellEnd"/>
      <w:r>
        <w:t xml:space="preserve"> рудами. Во второй фазе внедрились габбро, </w:t>
      </w:r>
      <w:proofErr w:type="spellStart"/>
      <w:r>
        <w:t>габбронориты</w:t>
      </w:r>
      <w:proofErr w:type="spellEnd"/>
      <w:r>
        <w:t xml:space="preserve">, </w:t>
      </w:r>
      <w:proofErr w:type="spellStart"/>
      <w:r>
        <w:t>нориты</w:t>
      </w:r>
      <w:proofErr w:type="spellEnd"/>
      <w:r>
        <w:t xml:space="preserve">, </w:t>
      </w:r>
      <w:proofErr w:type="spellStart"/>
      <w:r>
        <w:t>габбродиориты</w:t>
      </w:r>
      <w:proofErr w:type="spellEnd"/>
      <w:r>
        <w:t xml:space="preserve">. В </w:t>
      </w:r>
      <w:proofErr w:type="spellStart"/>
      <w:r>
        <w:t>еланском</w:t>
      </w:r>
      <w:proofErr w:type="spellEnd"/>
      <w:r>
        <w:t xml:space="preserve"> комплексе для первой фазы характерны </w:t>
      </w:r>
      <w:proofErr w:type="spellStart"/>
      <w:r>
        <w:t>ортопироксениты</w:t>
      </w:r>
      <w:proofErr w:type="spellEnd"/>
      <w:r>
        <w:t xml:space="preserve"> и </w:t>
      </w:r>
      <w:proofErr w:type="spellStart"/>
      <w:r>
        <w:t>нориты</w:t>
      </w:r>
      <w:proofErr w:type="spellEnd"/>
      <w:r>
        <w:t xml:space="preserve"> с ксенолитами </w:t>
      </w:r>
      <w:proofErr w:type="spellStart"/>
      <w:r>
        <w:t>ультрамафитов</w:t>
      </w:r>
      <w:proofErr w:type="spellEnd"/>
      <w:r>
        <w:t xml:space="preserve">, </w:t>
      </w:r>
      <w:proofErr w:type="spellStart"/>
      <w:r>
        <w:t>нориты</w:t>
      </w:r>
      <w:proofErr w:type="spellEnd"/>
      <w:r>
        <w:t xml:space="preserve">, сульфидные </w:t>
      </w:r>
      <w:proofErr w:type="spellStart"/>
      <w:r>
        <w:t>платиноидно-медисто-кобальт-никелевые</w:t>
      </w:r>
      <w:proofErr w:type="spellEnd"/>
      <w:r>
        <w:t xml:space="preserve"> руды, для второй — диориты и кварцевые диориты, иногда с ксенолитами </w:t>
      </w:r>
      <w:proofErr w:type="spellStart"/>
      <w:r>
        <w:t>норитов</w:t>
      </w:r>
      <w:proofErr w:type="spellEnd"/>
      <w:r>
        <w:t xml:space="preserve">, дайками диоритовых порфиритов, </w:t>
      </w:r>
      <w:proofErr w:type="spellStart"/>
      <w:r>
        <w:t>гранодиоритов</w:t>
      </w:r>
      <w:proofErr w:type="spellEnd"/>
      <w:r>
        <w:t>.</w:t>
      </w:r>
    </w:p>
    <w:p w:rsidR="0077126F" w:rsidRDefault="0077126F" w:rsidP="0077126F">
      <w:pPr>
        <w:pStyle w:val="a3"/>
        <w:ind w:firstLine="284"/>
        <w:jc w:val="both"/>
      </w:pPr>
      <w:r>
        <w:t xml:space="preserve">В этом же </w:t>
      </w:r>
      <w:proofErr w:type="spellStart"/>
      <w:r>
        <w:t>мегаблоке</w:t>
      </w:r>
      <w:proofErr w:type="spellEnd"/>
      <w:r>
        <w:t xml:space="preserve"> отмечаются </w:t>
      </w:r>
      <w:proofErr w:type="spellStart"/>
      <w:proofErr w:type="gramStart"/>
      <w:r>
        <w:t>микроклин-плагиоклазовые</w:t>
      </w:r>
      <w:proofErr w:type="spellEnd"/>
      <w:proofErr w:type="gramEnd"/>
      <w:r>
        <w:t xml:space="preserve"> граниты </w:t>
      </w:r>
      <w:proofErr w:type="spellStart"/>
      <w:r>
        <w:t>бобровского</w:t>
      </w:r>
      <w:proofErr w:type="spellEnd"/>
      <w:r>
        <w:t xml:space="preserve"> комплекса. В </w:t>
      </w:r>
      <w:proofErr w:type="spellStart"/>
      <w:r>
        <w:t>Эртильском</w:t>
      </w:r>
      <w:proofErr w:type="spellEnd"/>
      <w:r>
        <w:t xml:space="preserve"> районе выделены прорывающие воронежскую свиту перидотиты, </w:t>
      </w:r>
      <w:proofErr w:type="spellStart"/>
      <w:r>
        <w:t>пироксениты</w:t>
      </w:r>
      <w:proofErr w:type="spellEnd"/>
      <w:r>
        <w:t xml:space="preserve">, серпентиниты, габбро </w:t>
      </w:r>
      <w:proofErr w:type="spellStart"/>
      <w:r>
        <w:t>щукавского</w:t>
      </w:r>
      <w:proofErr w:type="spellEnd"/>
      <w:r>
        <w:t xml:space="preserve"> комплекса, а на востоке области — наиболее поздние внедрения </w:t>
      </w:r>
      <w:proofErr w:type="spellStart"/>
      <w:r>
        <w:t>габбродолеритов</w:t>
      </w:r>
      <w:proofErr w:type="spellEnd"/>
      <w:r>
        <w:t xml:space="preserve"> (траппов) </w:t>
      </w:r>
      <w:proofErr w:type="spellStart"/>
      <w:r>
        <w:t>новогольского</w:t>
      </w:r>
      <w:proofErr w:type="spellEnd"/>
      <w:r>
        <w:t xml:space="preserve"> </w:t>
      </w:r>
      <w:r>
        <w:lastRenderedPageBreak/>
        <w:t xml:space="preserve">комплекса, с возрастом 1805±5 </w:t>
      </w:r>
      <w:proofErr w:type="spellStart"/>
      <w:proofErr w:type="gramStart"/>
      <w:r>
        <w:t>млн</w:t>
      </w:r>
      <w:proofErr w:type="spellEnd"/>
      <w:proofErr w:type="gramEnd"/>
      <w:r>
        <w:t xml:space="preserve"> лет фиксирующие начало платформенного этапа развития региона.</w:t>
      </w:r>
    </w:p>
    <w:p w:rsidR="0077126F" w:rsidRDefault="0077126F" w:rsidP="0077126F">
      <w:pPr>
        <w:pStyle w:val="a3"/>
        <w:ind w:firstLine="284"/>
        <w:jc w:val="both"/>
      </w:pPr>
      <w:r>
        <w:t xml:space="preserve">После становления Земли как космического тела 4,5—4,6 </w:t>
      </w:r>
      <w:proofErr w:type="spellStart"/>
      <w:proofErr w:type="gramStart"/>
      <w:r>
        <w:t>млрд</w:t>
      </w:r>
      <w:proofErr w:type="spellEnd"/>
      <w:proofErr w:type="gramEnd"/>
      <w:r>
        <w:t xml:space="preserve"> лет тому назад в течение 600 миллионов лет (4,6—4,0 </w:t>
      </w:r>
      <w:proofErr w:type="spellStart"/>
      <w:r>
        <w:t>млрд</w:t>
      </w:r>
      <w:proofErr w:type="spellEnd"/>
      <w:r>
        <w:t xml:space="preserve"> лет) ее поверхность подвергалась метеоритной бомбардировке, происходило излияние лав основного состава, а ландшафт напоминал лунный, из-за чего этот этап называется лунным этапом развития Земли. В это время образовалась разогретая первичная атмосфера (свыше 100 °С), в которой преобладали кислые газы. Поверхность земли была покрыта кратерами различного размера.</w:t>
      </w:r>
    </w:p>
    <w:p w:rsidR="0077126F" w:rsidRDefault="0077126F" w:rsidP="0077126F">
      <w:pPr>
        <w:pStyle w:val="a3"/>
        <w:ind w:firstLine="284"/>
        <w:jc w:val="both"/>
      </w:pPr>
      <w:r>
        <w:t>После остывания атмосферы до температуры ниже 100</w:t>
      </w:r>
      <w:proofErr w:type="gramStart"/>
      <w:r>
        <w:t xml:space="preserve"> °С</w:t>
      </w:r>
      <w:proofErr w:type="gramEnd"/>
      <w:r>
        <w:t xml:space="preserve"> появилась вода и начался осадочный процесс. В результате интенсивного воздействия на породы воды, насыщенной кислыми газами, и высокой температуры происходило интенсивное выветривание и снос материала. При этом формировались мощные осадочные толщи, погружавшиеся вниз под собственной тяжестью в тонкую первичную базальтовую кору. Под действием давления и горячих флюидов происходили </w:t>
      </w:r>
      <w:proofErr w:type="spellStart"/>
      <w:r>
        <w:t>гранитизация</w:t>
      </w:r>
      <w:proofErr w:type="spellEnd"/>
      <w:r>
        <w:t xml:space="preserve"> и метаморфизация пород с образованием гнейсов, гранитов и внедрение </w:t>
      </w:r>
      <w:proofErr w:type="spellStart"/>
      <w:r>
        <w:t>интрузий</w:t>
      </w:r>
      <w:proofErr w:type="spellEnd"/>
      <w:r>
        <w:t xml:space="preserve"> основных и ультраосновных пород. Это этап формирования </w:t>
      </w:r>
      <w:proofErr w:type="spellStart"/>
      <w:proofErr w:type="gramStart"/>
      <w:r>
        <w:t>гранито-гнейсовых</w:t>
      </w:r>
      <w:proofErr w:type="spellEnd"/>
      <w:proofErr w:type="gramEnd"/>
      <w:r>
        <w:t xml:space="preserve"> куполов — </w:t>
      </w:r>
      <w:proofErr w:type="spellStart"/>
      <w:r>
        <w:t>нуклеаров</w:t>
      </w:r>
      <w:proofErr w:type="spellEnd"/>
      <w:r>
        <w:t xml:space="preserve">, представляющих собой чечевицеобразные тела </w:t>
      </w:r>
      <w:proofErr w:type="spellStart"/>
      <w:r>
        <w:t>сиалической</w:t>
      </w:r>
      <w:proofErr w:type="spellEnd"/>
      <w:r>
        <w:t xml:space="preserve"> коры, разделенные зонами основных и ультраосновных пород. Он длился от 4,0 до 3,0, а в отдельных участках от 4,0 до 2,6 </w:t>
      </w:r>
      <w:proofErr w:type="spellStart"/>
      <w:proofErr w:type="gramStart"/>
      <w:r>
        <w:t>млрд</w:t>
      </w:r>
      <w:proofErr w:type="spellEnd"/>
      <w:proofErr w:type="gramEnd"/>
      <w:r>
        <w:t xml:space="preserve"> лет и его называют </w:t>
      </w:r>
      <w:proofErr w:type="spellStart"/>
      <w:r>
        <w:t>нуклеарным</w:t>
      </w:r>
      <w:proofErr w:type="spellEnd"/>
      <w:r>
        <w:t xml:space="preserve"> этапом развития Земли. </w:t>
      </w:r>
      <w:proofErr w:type="spellStart"/>
      <w:proofErr w:type="gramStart"/>
      <w:r>
        <w:t>Гранито-гнейсовые</w:t>
      </w:r>
      <w:proofErr w:type="spellEnd"/>
      <w:proofErr w:type="gramEnd"/>
      <w:r>
        <w:t xml:space="preserve"> купола хорошо видны на мелкомасштабных космических снимках. В интервале 3,0—2,6 </w:t>
      </w:r>
      <w:proofErr w:type="spellStart"/>
      <w:proofErr w:type="gramStart"/>
      <w:r>
        <w:t>млрд</w:t>
      </w:r>
      <w:proofErr w:type="spellEnd"/>
      <w:proofErr w:type="gramEnd"/>
      <w:r>
        <w:t xml:space="preserve"> лет, между </w:t>
      </w:r>
      <w:proofErr w:type="spellStart"/>
      <w:r>
        <w:t>нуклеарами</w:t>
      </w:r>
      <w:proofErr w:type="spellEnd"/>
      <w:r>
        <w:t xml:space="preserve"> </w:t>
      </w:r>
      <w:proofErr w:type="spellStart"/>
      <w:r>
        <w:t>заложились</w:t>
      </w:r>
      <w:proofErr w:type="spellEnd"/>
      <w:r>
        <w:t xml:space="preserve"> </w:t>
      </w:r>
      <w:proofErr w:type="spellStart"/>
      <w:r>
        <w:t>позднеархейские</w:t>
      </w:r>
      <w:proofErr w:type="spellEnd"/>
      <w:r>
        <w:t xml:space="preserve"> узкие вытянутые прогибы, заполнявшиеся вулканогенно-осадочным материалом, в пределах которых затем образовались </w:t>
      </w:r>
      <w:proofErr w:type="spellStart"/>
      <w:r>
        <w:t>верхнеархейские</w:t>
      </w:r>
      <w:proofErr w:type="spellEnd"/>
      <w:r>
        <w:t xml:space="preserve"> </w:t>
      </w:r>
      <w:proofErr w:type="spellStart"/>
      <w:r>
        <w:t>коматиитсодержащие</w:t>
      </w:r>
      <w:proofErr w:type="spellEnd"/>
      <w:r>
        <w:t xml:space="preserve"> зеленокаменные пояса.</w:t>
      </w:r>
    </w:p>
    <w:p w:rsidR="0077126F" w:rsidRDefault="0077126F" w:rsidP="0077126F">
      <w:pPr>
        <w:pStyle w:val="a3"/>
        <w:ind w:firstLine="284"/>
        <w:jc w:val="both"/>
      </w:pPr>
      <w:r>
        <w:t xml:space="preserve">Раннепротерозойский этап (2,6—1,6 </w:t>
      </w:r>
      <w:proofErr w:type="spellStart"/>
      <w:proofErr w:type="gramStart"/>
      <w:r>
        <w:t>млрд</w:t>
      </w:r>
      <w:proofErr w:type="spellEnd"/>
      <w:proofErr w:type="gramEnd"/>
      <w:r>
        <w:t xml:space="preserve"> лет) выделен как </w:t>
      </w:r>
      <w:proofErr w:type="spellStart"/>
      <w:r>
        <w:t>протоплатформенный</w:t>
      </w:r>
      <w:proofErr w:type="spellEnd"/>
      <w:r>
        <w:t xml:space="preserve">. В это время сформировались </w:t>
      </w:r>
      <w:proofErr w:type="spellStart"/>
      <w:r>
        <w:t>кратоны</w:t>
      </w:r>
      <w:proofErr w:type="spellEnd"/>
      <w:r>
        <w:t xml:space="preserve">, </w:t>
      </w:r>
      <w:proofErr w:type="gramStart"/>
      <w:r>
        <w:t>являющиеся</w:t>
      </w:r>
      <w:proofErr w:type="gramEnd"/>
      <w:r>
        <w:t xml:space="preserve"> кристаллическим основанием для древних платформ. Оно представляет собой сложное гетерогенное сооружение из разновозрастных архейских и раннепротерозойских блоков. Характер ной чертой древнего </w:t>
      </w:r>
      <w:proofErr w:type="spellStart"/>
      <w:r>
        <w:t>кратона</w:t>
      </w:r>
      <w:proofErr w:type="spellEnd"/>
      <w:r>
        <w:t xml:space="preserve"> является его </w:t>
      </w:r>
      <w:proofErr w:type="gramStart"/>
      <w:r>
        <w:t>обширная</w:t>
      </w:r>
      <w:proofErr w:type="gramEnd"/>
      <w:r>
        <w:t xml:space="preserve"> </w:t>
      </w:r>
      <w:proofErr w:type="spellStart"/>
      <w:r>
        <w:t>гранитизация</w:t>
      </w:r>
      <w:proofErr w:type="spellEnd"/>
      <w:r>
        <w:t xml:space="preserve"> и метаморфизм. На рубеже 2,1—2,0 </w:t>
      </w:r>
      <w:proofErr w:type="spellStart"/>
      <w:proofErr w:type="gramStart"/>
      <w:r>
        <w:t>млрд</w:t>
      </w:r>
      <w:proofErr w:type="spellEnd"/>
      <w:proofErr w:type="gramEnd"/>
      <w:r>
        <w:t xml:space="preserve"> лет внедрились интрузии основного и ультраосновного состава, к которым приурочены сульфидные </w:t>
      </w:r>
      <w:proofErr w:type="spellStart"/>
      <w:r>
        <w:t>платиноидно-медно-никелевые</w:t>
      </w:r>
      <w:proofErr w:type="spellEnd"/>
      <w:r>
        <w:t xml:space="preserve"> </w:t>
      </w:r>
      <w:proofErr w:type="spellStart"/>
      <w:r>
        <w:t>оруденения</w:t>
      </w:r>
      <w:proofErr w:type="spellEnd"/>
      <w:r>
        <w:t xml:space="preserve"> на юго-востоке и востоке Воронежской области.</w:t>
      </w:r>
    </w:p>
    <w:p w:rsidR="0077126F" w:rsidRDefault="0077126F" w:rsidP="0077126F">
      <w:pPr>
        <w:pStyle w:val="a3"/>
        <w:ind w:firstLine="284"/>
        <w:jc w:val="both"/>
      </w:pPr>
      <w:r>
        <w:t xml:space="preserve">В течение 1,6—0,58 </w:t>
      </w:r>
      <w:proofErr w:type="spellStart"/>
      <w:proofErr w:type="gramStart"/>
      <w:r>
        <w:t>млрд</w:t>
      </w:r>
      <w:proofErr w:type="spellEnd"/>
      <w:proofErr w:type="gramEnd"/>
      <w:r>
        <w:t xml:space="preserve"> лет в периферийных частях Воронежской </w:t>
      </w:r>
      <w:proofErr w:type="spellStart"/>
      <w:r>
        <w:t>антеклизы</w:t>
      </w:r>
      <w:proofErr w:type="spellEnd"/>
      <w:r>
        <w:t xml:space="preserve"> </w:t>
      </w:r>
      <w:proofErr w:type="spellStart"/>
      <w:r>
        <w:t>заложились</w:t>
      </w:r>
      <w:proofErr w:type="spellEnd"/>
      <w:r>
        <w:t xml:space="preserve"> </w:t>
      </w:r>
      <w:proofErr w:type="spellStart"/>
      <w:r>
        <w:t>авлакогены</w:t>
      </w:r>
      <w:proofErr w:type="spellEnd"/>
      <w:r>
        <w:t xml:space="preserve"> — узкие глубокие прогибы, заполнявшиеся </w:t>
      </w:r>
      <w:proofErr w:type="spellStart"/>
      <w:r>
        <w:t>полевошпат-кварцевыми</w:t>
      </w:r>
      <w:proofErr w:type="spellEnd"/>
      <w:r>
        <w:t xml:space="preserve"> песками. Территория Воронежской области представляла собой приподнятый блок, откуда шел снос терригенного материала.</w:t>
      </w:r>
    </w:p>
    <w:p w:rsidR="0077126F" w:rsidRDefault="0077126F" w:rsidP="0077126F">
      <w:pPr>
        <w:pStyle w:val="2"/>
        <w:ind w:firstLine="284"/>
        <w:jc w:val="both"/>
      </w:pPr>
      <w:r>
        <w:t xml:space="preserve">Палеозойская </w:t>
      </w:r>
      <w:proofErr w:type="spellStart"/>
      <w:r>
        <w:t>эратема</w:t>
      </w:r>
      <w:proofErr w:type="spellEnd"/>
    </w:p>
    <w:p w:rsidR="0077126F" w:rsidRDefault="0077126F" w:rsidP="0077126F">
      <w:pPr>
        <w:pStyle w:val="2"/>
        <w:ind w:firstLine="284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Девонская система</w:t>
      </w:r>
    </w:p>
    <w:p w:rsidR="0077126F" w:rsidRDefault="0077126F" w:rsidP="0077126F">
      <w:pPr>
        <w:pStyle w:val="a3"/>
        <w:ind w:firstLine="284"/>
        <w:jc w:val="both"/>
      </w:pPr>
      <w:r>
        <w:t xml:space="preserve">Девонские отложения развиты на всей территории области, отсутствуя лишь на крайнем юге, и залегают на коре выветривания пород кристаллического фундамента. Выделяются три отдела девонской системы, однако наибольшим развитием пользуются отложения среднего и низов верхнего девона. Мощность девонских образований колеблется от первых десятков до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>.</w:t>
      </w:r>
    </w:p>
    <w:p w:rsidR="0077126F" w:rsidRDefault="0077126F" w:rsidP="0077126F">
      <w:pPr>
        <w:pStyle w:val="a3"/>
        <w:ind w:firstLine="284"/>
        <w:jc w:val="both"/>
      </w:pPr>
      <w:r>
        <w:lastRenderedPageBreak/>
        <w:t xml:space="preserve">Нижний отдел представлен </w:t>
      </w:r>
      <w:proofErr w:type="spellStart"/>
      <w:r>
        <w:t>эмсским</w:t>
      </w:r>
      <w:proofErr w:type="spellEnd"/>
      <w:r>
        <w:t xml:space="preserve"> ярусом, сложенным терригенными песчаниками, песками, алевролитами и глинами. Эти породы известны севернее широты города Воронежа, их отмечает </w:t>
      </w:r>
      <w:proofErr w:type="spellStart"/>
      <w:r>
        <w:t>пестроцветная</w:t>
      </w:r>
      <w:proofErr w:type="spellEnd"/>
      <w:r>
        <w:t xml:space="preserve"> окраска с преобладанием бурых и красных тонов.</w:t>
      </w:r>
    </w:p>
    <w:p w:rsidR="0077126F" w:rsidRDefault="0077126F" w:rsidP="0077126F">
      <w:pPr>
        <w:pStyle w:val="a3"/>
        <w:ind w:firstLine="284"/>
        <w:jc w:val="both"/>
      </w:pPr>
      <w:r>
        <w:t xml:space="preserve">Средний девон включает отложения </w:t>
      </w:r>
      <w:proofErr w:type="spellStart"/>
      <w:r>
        <w:t>эйфельского</w:t>
      </w:r>
      <w:proofErr w:type="spellEnd"/>
      <w:r>
        <w:t xml:space="preserve"> и </w:t>
      </w:r>
      <w:proofErr w:type="spellStart"/>
      <w:r>
        <w:t>живетского</w:t>
      </w:r>
      <w:proofErr w:type="spellEnd"/>
      <w:r>
        <w:t xml:space="preserve"> ярусов. </w:t>
      </w:r>
      <w:proofErr w:type="spellStart"/>
      <w:r>
        <w:t>Эйфельский</w:t>
      </w:r>
      <w:proofErr w:type="spellEnd"/>
      <w:r>
        <w:t xml:space="preserve"> ярус в основании сложен песчаниками с прослоями глин, алевролитов и песков морского генезиса, которые вверх по разрезу постепенно переходят в органогенно-обломочные известняки, развитые наиболее широко и достигающие мощности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. Песчаники южнее границы Воронеж — Анна — Борисоглебск маломощные, на карбонатном цементе. Севернее этой границы их мощность возрастает до 20 и более метров, а цемент преимущественно глинистый. В верхней части </w:t>
      </w:r>
      <w:proofErr w:type="spellStart"/>
      <w:r>
        <w:t>эйфельского</w:t>
      </w:r>
      <w:proofErr w:type="spellEnd"/>
      <w:r>
        <w:t xml:space="preserve"> яруса </w:t>
      </w:r>
      <w:proofErr w:type="spellStart"/>
      <w:r>
        <w:t>неповсеместно</w:t>
      </w:r>
      <w:proofErr w:type="spellEnd"/>
      <w:r>
        <w:t xml:space="preserve"> залегают глины и пески. Породы </w:t>
      </w:r>
      <w:proofErr w:type="spellStart"/>
      <w:r>
        <w:t>эйфельского</w:t>
      </w:r>
      <w:proofErr w:type="spellEnd"/>
      <w:r>
        <w:t xml:space="preserve"> яруса вскрыты только скважинами.</w:t>
      </w:r>
    </w:p>
    <w:p w:rsidR="0077126F" w:rsidRDefault="0077126F" w:rsidP="0077126F">
      <w:pPr>
        <w:pStyle w:val="a3"/>
        <w:ind w:firstLine="284"/>
        <w:jc w:val="both"/>
      </w:pPr>
      <w:proofErr w:type="spellStart"/>
      <w:r>
        <w:t>Живетский</w:t>
      </w:r>
      <w:proofErr w:type="spellEnd"/>
      <w:r>
        <w:t xml:space="preserve"> ярус внизу представлен голубоватыми и зеленоватыми глинами с тонкостенными раковинами </w:t>
      </w:r>
      <w:proofErr w:type="spellStart"/>
      <w:r>
        <w:t>брахиопод</w:t>
      </w:r>
      <w:proofErr w:type="spellEnd"/>
      <w:r>
        <w:t xml:space="preserve"> и маломощными прослойками органогенных известняков, в средней части глинами и песками с прослоями глинистых узловатых известняков, иногда образующих биогермы, и в верхней части — слоистыми глинами, часто </w:t>
      </w:r>
      <w:proofErr w:type="spellStart"/>
      <w:r>
        <w:t>сидеритизированными</w:t>
      </w:r>
      <w:proofErr w:type="spellEnd"/>
      <w:r>
        <w:t xml:space="preserve">, в основании содержащими пески и алевриты. Разрез </w:t>
      </w:r>
      <w:proofErr w:type="spellStart"/>
      <w:r>
        <w:t>живетского</w:t>
      </w:r>
      <w:proofErr w:type="spellEnd"/>
      <w:r>
        <w:t xml:space="preserve"> и, частично, </w:t>
      </w:r>
      <w:proofErr w:type="spellStart"/>
      <w:r>
        <w:t>франского</w:t>
      </w:r>
      <w:proofErr w:type="spellEnd"/>
      <w:r>
        <w:t xml:space="preserve"> ярусов вскрыт Павловским гранитным карьером.</w:t>
      </w:r>
    </w:p>
    <w:p w:rsidR="0077126F" w:rsidRDefault="0077126F" w:rsidP="0077126F">
      <w:pPr>
        <w:pStyle w:val="a3"/>
        <w:ind w:firstLine="284"/>
        <w:jc w:val="both"/>
      </w:pPr>
      <w:r>
        <w:t xml:space="preserve">Отложения верхнего девона включают породы </w:t>
      </w:r>
      <w:proofErr w:type="spellStart"/>
      <w:r>
        <w:t>франского</w:t>
      </w:r>
      <w:proofErr w:type="spellEnd"/>
      <w:r>
        <w:t xml:space="preserve"> яруса, </w:t>
      </w:r>
      <w:proofErr w:type="spellStart"/>
      <w:r>
        <w:t>фаменские</w:t>
      </w:r>
      <w:proofErr w:type="spellEnd"/>
      <w:r>
        <w:t xml:space="preserve"> известны на крайнем востоке Воронежской области в районе Борисоглебска. </w:t>
      </w:r>
      <w:proofErr w:type="spellStart"/>
      <w:r>
        <w:t>Нижнефранские</w:t>
      </w:r>
      <w:proofErr w:type="spellEnd"/>
      <w:r>
        <w:t xml:space="preserve"> образования на юге Воронежской области в основании сложены вулканогенно-осадочными </w:t>
      </w:r>
      <w:proofErr w:type="spellStart"/>
      <w:r>
        <w:t>туфопесчаниками</w:t>
      </w:r>
      <w:proofErr w:type="spellEnd"/>
      <w:r>
        <w:t xml:space="preserve">, </w:t>
      </w:r>
      <w:proofErr w:type="spellStart"/>
      <w:r>
        <w:t>туфоаргиллитами</w:t>
      </w:r>
      <w:proofErr w:type="spellEnd"/>
      <w:r>
        <w:t xml:space="preserve">, </w:t>
      </w:r>
      <w:proofErr w:type="spellStart"/>
      <w:r>
        <w:t>туфоалевролитами</w:t>
      </w:r>
      <w:proofErr w:type="spellEnd"/>
      <w:r>
        <w:t xml:space="preserve">, </w:t>
      </w:r>
      <w:proofErr w:type="spellStart"/>
      <w:r>
        <w:t>туфоконгломератами</w:t>
      </w:r>
      <w:proofErr w:type="spellEnd"/>
      <w:r>
        <w:t xml:space="preserve">, содержащими включения ильменита до 300 кг/³. На остальной территории низы </w:t>
      </w:r>
      <w:proofErr w:type="spellStart"/>
      <w:r>
        <w:t>франа</w:t>
      </w:r>
      <w:proofErr w:type="spellEnd"/>
      <w:r>
        <w:t xml:space="preserve"> представлены </w:t>
      </w:r>
      <w:proofErr w:type="spellStart"/>
      <w:r>
        <w:t>каолинизированными</w:t>
      </w:r>
      <w:proofErr w:type="spellEnd"/>
      <w:r>
        <w:t xml:space="preserve"> алевролитами с прослоями песков, песчаников и глин. Выше них залегают </w:t>
      </w:r>
      <w:proofErr w:type="spellStart"/>
      <w:r>
        <w:t>пестроцветные</w:t>
      </w:r>
      <w:proofErr w:type="spellEnd"/>
      <w:r>
        <w:t xml:space="preserve"> </w:t>
      </w:r>
      <w:proofErr w:type="spellStart"/>
      <w:r>
        <w:t>тонколистоватые</w:t>
      </w:r>
      <w:proofErr w:type="spellEnd"/>
      <w:r>
        <w:t xml:space="preserve"> глины, чередующиеся с алевритами и песками. Их перекрывают зеленовато-серые глины с прослоями мергелей и известняков.</w:t>
      </w:r>
    </w:p>
    <w:p w:rsidR="0077126F" w:rsidRDefault="0077126F" w:rsidP="0077126F">
      <w:pPr>
        <w:pStyle w:val="a3"/>
        <w:ind w:firstLine="284"/>
        <w:jc w:val="both"/>
      </w:pPr>
      <w:proofErr w:type="spellStart"/>
      <w:r>
        <w:t>Среднефранский</w:t>
      </w:r>
      <w:proofErr w:type="spellEnd"/>
      <w:r>
        <w:t xml:space="preserve"> </w:t>
      </w:r>
      <w:proofErr w:type="spellStart"/>
      <w:r>
        <w:t>подъярус</w:t>
      </w:r>
      <w:proofErr w:type="spellEnd"/>
      <w:r>
        <w:t xml:space="preserve"> </w:t>
      </w:r>
      <w:proofErr w:type="gramStart"/>
      <w:r>
        <w:t>сложен</w:t>
      </w:r>
      <w:proofErr w:type="gramEnd"/>
      <w:r>
        <w:t xml:space="preserve"> толщей переслаивающихся органогенных известняков, мергелей и глин. Верхняя часть </w:t>
      </w:r>
      <w:proofErr w:type="spellStart"/>
      <w:r>
        <w:t>подъяруса</w:t>
      </w:r>
      <w:proofErr w:type="spellEnd"/>
      <w:r>
        <w:t xml:space="preserve"> вскрыта в долине реки Дон (рис. 21) в Семилуках (</w:t>
      </w:r>
      <w:proofErr w:type="spellStart"/>
      <w:r>
        <w:t>семилукский</w:t>
      </w:r>
      <w:proofErr w:type="spellEnd"/>
      <w:r>
        <w:t xml:space="preserve"> горизонт), где в известняках наблюдаются остатки чрезвычайно разнообразной фауны, представленной </w:t>
      </w:r>
      <w:proofErr w:type="spellStart"/>
      <w:r>
        <w:t>брахиоподами</w:t>
      </w:r>
      <w:proofErr w:type="spellEnd"/>
      <w:r>
        <w:t xml:space="preserve">, морскими лилиями, кораллами, </w:t>
      </w:r>
      <w:proofErr w:type="spellStart"/>
      <w:r>
        <w:t>двустворками</w:t>
      </w:r>
      <w:proofErr w:type="spellEnd"/>
      <w:r>
        <w:t xml:space="preserve">, </w:t>
      </w:r>
      <w:proofErr w:type="spellStart"/>
      <w:r>
        <w:t>гастроподами</w:t>
      </w:r>
      <w:proofErr w:type="spellEnd"/>
      <w:r>
        <w:t xml:space="preserve"> и головоногими моллюсками.</w:t>
      </w:r>
    </w:p>
    <w:p w:rsidR="0077126F" w:rsidRDefault="0077126F" w:rsidP="0077126F">
      <w:pPr>
        <w:pStyle w:val="a3"/>
        <w:ind w:firstLine="284"/>
        <w:jc w:val="both"/>
      </w:pPr>
      <w:proofErr w:type="spellStart"/>
      <w:proofErr w:type="gramStart"/>
      <w:r>
        <w:t>Верхнефранский</w:t>
      </w:r>
      <w:proofErr w:type="spellEnd"/>
      <w:r>
        <w:t xml:space="preserve"> </w:t>
      </w:r>
      <w:proofErr w:type="spellStart"/>
      <w:r>
        <w:t>подъярус</w:t>
      </w:r>
      <w:proofErr w:type="spellEnd"/>
      <w:r>
        <w:t xml:space="preserve"> в основании сложен песками и песчаниками с разнонаправленной косой слоистостью дельтового типа, сменяющимися алевритами, глинами и известняками с остатками тонкостенных раковин и прослоями оолитовых песчаников.</w:t>
      </w:r>
      <w:proofErr w:type="gramEnd"/>
      <w:r>
        <w:t xml:space="preserve"> На юго-востоке области </w:t>
      </w:r>
      <w:proofErr w:type="spellStart"/>
      <w:r>
        <w:t>верхнефранские</w:t>
      </w:r>
      <w:proofErr w:type="spellEnd"/>
      <w:r>
        <w:t xml:space="preserve"> отложения представлены площадными телами базальтов мощностью до 50—60 м. Здесь же развита песчано-каолиновая толща мощностью до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и имеющая </w:t>
      </w:r>
      <w:proofErr w:type="spellStart"/>
      <w:r>
        <w:t>позднефранско-фаменский</w:t>
      </w:r>
      <w:proofErr w:type="spellEnd"/>
      <w:r>
        <w:t xml:space="preserve"> возраст. Она выполняет эрозионную депрессию </w:t>
      </w:r>
      <w:proofErr w:type="spellStart"/>
      <w:proofErr w:type="gramStart"/>
      <w:r>
        <w:t>кварц-каолиновой</w:t>
      </w:r>
      <w:proofErr w:type="spellEnd"/>
      <w:proofErr w:type="gramEnd"/>
      <w:r>
        <w:t xml:space="preserve"> породой, являющейся продуктом </w:t>
      </w:r>
      <w:proofErr w:type="spellStart"/>
      <w:r>
        <w:t>переотложения</w:t>
      </w:r>
      <w:proofErr w:type="spellEnd"/>
      <w:r>
        <w:t xml:space="preserve"> коры выветривания на докембрийских породах, а в нижней части и на базальтах. Толща имеет пролювиально-аллювиальный генезис, а на крайнем востоке, у границ Волгоградской области — и морской. В районе Борисоглебска известны органогенно-обломочные известняки </w:t>
      </w:r>
      <w:proofErr w:type="spellStart"/>
      <w:r>
        <w:t>нижнефаменского</w:t>
      </w:r>
      <w:proofErr w:type="spellEnd"/>
      <w:r>
        <w:t xml:space="preserve"> возраста.</w:t>
      </w:r>
    </w:p>
    <w:p w:rsidR="0077126F" w:rsidRDefault="0077126F" w:rsidP="0077126F">
      <w:pPr>
        <w:pStyle w:val="a3"/>
        <w:ind w:firstLine="284"/>
        <w:jc w:val="both"/>
      </w:pPr>
      <w:r>
        <w:t xml:space="preserve">Изучение образований девона </w:t>
      </w:r>
      <w:proofErr w:type="gramStart"/>
      <w:r>
        <w:t>Воронежской</w:t>
      </w:r>
      <w:proofErr w:type="gramEnd"/>
      <w:r>
        <w:t xml:space="preserve"> и соседних областей показывает, что формирование осадков этого возраста происходило в разнообразных условиях. С позднего протерозоя до раннего девона территория представляла приподнятую, подвергавшуюся эрозии сушу. В конце раннего девона она была </w:t>
      </w:r>
      <w:proofErr w:type="spellStart"/>
      <w:r>
        <w:t>снивелирована</w:t>
      </w:r>
      <w:proofErr w:type="spellEnd"/>
      <w:r>
        <w:t xml:space="preserve"> и сюда </w:t>
      </w:r>
      <w:proofErr w:type="spellStart"/>
      <w:r>
        <w:t>трансгрессировало</w:t>
      </w:r>
      <w:proofErr w:type="spellEnd"/>
      <w:r>
        <w:t xml:space="preserve"> </w:t>
      </w:r>
      <w:r>
        <w:lastRenderedPageBreak/>
        <w:t xml:space="preserve">море, оставившее в </w:t>
      </w:r>
      <w:proofErr w:type="spellStart"/>
      <w:r>
        <w:t>эйфельском</w:t>
      </w:r>
      <w:proofErr w:type="spellEnd"/>
      <w:r>
        <w:t xml:space="preserve"> веке свой след сначала в виде терригенных, а затем карбонатных пород.</w:t>
      </w:r>
    </w:p>
    <w:p w:rsidR="0077126F" w:rsidRDefault="0077126F" w:rsidP="0077126F">
      <w:pPr>
        <w:pStyle w:val="a3"/>
        <w:ind w:firstLine="284"/>
        <w:jc w:val="both"/>
      </w:pPr>
      <w:r>
        <w:t xml:space="preserve">В </w:t>
      </w:r>
      <w:proofErr w:type="spellStart"/>
      <w:r>
        <w:t>живетском</w:t>
      </w:r>
      <w:proofErr w:type="spellEnd"/>
      <w:r>
        <w:t xml:space="preserve"> веке отмечается более обширная трансгрессия моря, затопившего всю территорию, за исключением крайней юго-западной ее части. </w:t>
      </w:r>
      <w:proofErr w:type="spellStart"/>
      <w:r>
        <w:t>Франский</w:t>
      </w:r>
      <w:proofErr w:type="spellEnd"/>
      <w:r>
        <w:t xml:space="preserve"> век характеризуется существенной тектонической перестройкой, поднятием суши, частичной регрессией моря, появлением вулканов на юге и излиянием базальтовых лав. С этим временем связывается формирование кимберлитовых трубок с возможной </w:t>
      </w:r>
      <w:proofErr w:type="spellStart"/>
      <w:r>
        <w:t>алмазоносностью</w:t>
      </w:r>
      <w:proofErr w:type="spellEnd"/>
      <w:r>
        <w:t xml:space="preserve"> на юге и востоке Воронежской области.</w:t>
      </w:r>
    </w:p>
    <w:p w:rsidR="0077126F" w:rsidRDefault="0077126F" w:rsidP="0077126F">
      <w:pPr>
        <w:pStyle w:val="a3"/>
        <w:ind w:firstLine="284"/>
        <w:jc w:val="both"/>
      </w:pPr>
      <w:r>
        <w:t xml:space="preserve">Для </w:t>
      </w:r>
      <w:proofErr w:type="spellStart"/>
      <w:r>
        <w:t>фаменского</w:t>
      </w:r>
      <w:proofErr w:type="spellEnd"/>
      <w:r>
        <w:t xml:space="preserve"> времени характерна обширная регрессия моря за пределы области и формирование </w:t>
      </w:r>
      <w:proofErr w:type="spellStart"/>
      <w:r>
        <w:t>мамонской</w:t>
      </w:r>
      <w:proofErr w:type="spellEnd"/>
      <w:r>
        <w:t xml:space="preserve"> континентальной толщи.</w:t>
      </w:r>
    </w:p>
    <w:p w:rsidR="0077126F" w:rsidRDefault="0077126F" w:rsidP="0077126F">
      <w:pPr>
        <w:pStyle w:val="img"/>
        <w:ind w:firstLine="284"/>
        <w:jc w:val="both"/>
      </w:pPr>
      <w:r>
        <w:rPr>
          <w:noProof/>
        </w:rPr>
        <w:drawing>
          <wp:inline distT="0" distB="0" distL="0" distR="0">
            <wp:extent cx="6048375" cy="5429250"/>
            <wp:effectExtent l="19050" t="0" r="9525" b="0"/>
            <wp:docPr id="21" name="Рисунок 21" descr="Геологическая карт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еологическая карт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6F" w:rsidRDefault="0077126F" w:rsidP="0077126F">
      <w:pPr>
        <w:pStyle w:val="2"/>
        <w:ind w:firstLine="284"/>
        <w:jc w:val="both"/>
      </w:pPr>
      <w:r>
        <w:t>Рис. 21. Геологическая карта Воронежской области. Полезные ископаемые</w:t>
      </w:r>
      <w:r>
        <w:br/>
        <w:t>(Составил В. П. Семенов)</w:t>
      </w:r>
    </w:p>
    <w:p w:rsidR="0077126F" w:rsidRDefault="0077126F" w:rsidP="0077126F">
      <w:pPr>
        <w:pStyle w:val="2"/>
        <w:ind w:firstLine="284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Каменноугольная система</w:t>
      </w:r>
    </w:p>
    <w:p w:rsidR="0077126F" w:rsidRDefault="0077126F" w:rsidP="0077126F">
      <w:pPr>
        <w:pStyle w:val="a3"/>
        <w:ind w:firstLine="284"/>
        <w:jc w:val="both"/>
      </w:pPr>
      <w:r>
        <w:lastRenderedPageBreak/>
        <w:t xml:space="preserve">Отложения каменноугольной системы развиты на юге Воронежской области. Их денудационная граница проходит вблизи линии Алексеевка—Россошь—Богучар—Калач—Борисоглебск. Они залегают на неровной эрозионной поверхности докембрийского фундамента и лишь в виде узкой полосы вдоль денудационной границы перекрывают верхнедевонские образования. Каменноугольная система представлена нижним отделом, в составе которого выделяются </w:t>
      </w:r>
      <w:proofErr w:type="spellStart"/>
      <w:r>
        <w:t>турнейский</w:t>
      </w:r>
      <w:proofErr w:type="spellEnd"/>
      <w:r>
        <w:t xml:space="preserve"> и </w:t>
      </w:r>
      <w:proofErr w:type="spellStart"/>
      <w:r>
        <w:t>визейский</w:t>
      </w:r>
      <w:proofErr w:type="spellEnd"/>
      <w:r>
        <w:t xml:space="preserve"> ярусы. Каждый из них начинается с терригенных пород и заканчивается </w:t>
      </w:r>
      <w:proofErr w:type="gramStart"/>
      <w:r>
        <w:t>карбонатными</w:t>
      </w:r>
      <w:proofErr w:type="gramEnd"/>
      <w:r>
        <w:t>. Общая мощность каменноугольных отложений у границ выклинивания составляет первые метры и быстро нарастает по направлению на юг до 100 и более метров.</w:t>
      </w:r>
    </w:p>
    <w:p w:rsidR="0077126F" w:rsidRDefault="0077126F" w:rsidP="0077126F">
      <w:pPr>
        <w:pStyle w:val="a3"/>
        <w:ind w:firstLine="284"/>
        <w:jc w:val="both"/>
      </w:pPr>
      <w:r>
        <w:t xml:space="preserve">В основании </w:t>
      </w:r>
      <w:proofErr w:type="spellStart"/>
      <w:r>
        <w:t>турнейского</w:t>
      </w:r>
      <w:proofErr w:type="spellEnd"/>
      <w:r>
        <w:t xml:space="preserve"> яруса залегают кварцевые песчаники на карбонатном цементе с прослоями белых каолиновых глин. Выше по разрезу отмечаются зеленовато-серые узловатые органогенно-обломочные известняки, содержащие прослои зеленых глин. Все отложения яруса сформировались в условиях мелководного моря.</w:t>
      </w:r>
    </w:p>
    <w:p w:rsidR="0077126F" w:rsidRDefault="0077126F" w:rsidP="0077126F">
      <w:pPr>
        <w:pStyle w:val="a3"/>
        <w:ind w:firstLine="284"/>
        <w:jc w:val="both"/>
      </w:pPr>
      <w:proofErr w:type="spellStart"/>
      <w:r>
        <w:t>Визейский</w:t>
      </w:r>
      <w:proofErr w:type="spellEnd"/>
      <w:r>
        <w:t xml:space="preserve"> ярус начинался с углисто-глинисто-песчаных отложений аллювиальных равнин и опресненных лагун. По направлению к границам выклинивания увеличивается объем песчаных пород, а на юго-востоке в составе толщи появляются известняки, свидетельствующие о смене лагунных условий морскими.</w:t>
      </w:r>
    </w:p>
    <w:p w:rsidR="0077126F" w:rsidRDefault="0077126F" w:rsidP="0077126F">
      <w:pPr>
        <w:pStyle w:val="a3"/>
        <w:ind w:firstLine="284"/>
        <w:jc w:val="both"/>
      </w:pPr>
      <w:r>
        <w:t xml:space="preserve">Верхняя часть </w:t>
      </w:r>
      <w:proofErr w:type="spellStart"/>
      <w:r>
        <w:t>визейского</w:t>
      </w:r>
      <w:proofErr w:type="spellEnd"/>
      <w:r>
        <w:t xml:space="preserve"> яруса представлена мощной карбонатной толщей с прослоями глин и песков, количество и мощности которых увеличиваются к границам выклинивания яруса. Известняки обычно органогенно-обломочные, серые и светло-серые, довольно однообразные, расчленяющиеся на горизонты только по биостратиграфическим признакам.</w:t>
      </w:r>
    </w:p>
    <w:p w:rsidR="0077126F" w:rsidRDefault="0077126F" w:rsidP="0077126F">
      <w:pPr>
        <w:pStyle w:val="a3"/>
        <w:ind w:firstLine="284"/>
        <w:jc w:val="both"/>
      </w:pPr>
      <w:r>
        <w:t xml:space="preserve">Анализ распространения каменноугольных пород по площади показывает, что ранее они были развиты намного шире, а воды каменноугольного </w:t>
      </w:r>
      <w:proofErr w:type="spellStart"/>
      <w:r>
        <w:t>визейского</w:t>
      </w:r>
      <w:proofErr w:type="spellEnd"/>
      <w:r>
        <w:t xml:space="preserve"> моря покрывали всю Воронежскую область. Однако в </w:t>
      </w:r>
      <w:proofErr w:type="spellStart"/>
      <w:r>
        <w:t>предмезозойское</w:t>
      </w:r>
      <w:proofErr w:type="spellEnd"/>
      <w:r>
        <w:t xml:space="preserve"> время территория Воронежской </w:t>
      </w:r>
      <w:proofErr w:type="spellStart"/>
      <w:r>
        <w:t>антеклизы</w:t>
      </w:r>
      <w:proofErr w:type="spellEnd"/>
      <w:r>
        <w:t xml:space="preserve"> была приподнята и </w:t>
      </w:r>
      <w:proofErr w:type="spellStart"/>
      <w:r>
        <w:t>денудировалась</w:t>
      </w:r>
      <w:proofErr w:type="spellEnd"/>
      <w:r>
        <w:t xml:space="preserve">, в результате чего карбоновые отложения были размыты. В соседних отрицательных структурах — Днепровско-Донецкой впадине и Московской </w:t>
      </w:r>
      <w:proofErr w:type="spellStart"/>
      <w:r>
        <w:t>синеклизе</w:t>
      </w:r>
      <w:proofErr w:type="spellEnd"/>
      <w:r>
        <w:t xml:space="preserve"> — в каменноугольное время образовались мощные залежи углей.</w:t>
      </w:r>
    </w:p>
    <w:p w:rsidR="0077126F" w:rsidRDefault="0077126F" w:rsidP="0077126F">
      <w:pPr>
        <w:pStyle w:val="2"/>
        <w:ind w:firstLine="284"/>
        <w:jc w:val="both"/>
      </w:pPr>
      <w:r>
        <w:t xml:space="preserve">Мезозойская </w:t>
      </w:r>
      <w:proofErr w:type="spellStart"/>
      <w:r>
        <w:t>эратема</w:t>
      </w:r>
      <w:proofErr w:type="spellEnd"/>
    </w:p>
    <w:p w:rsidR="0077126F" w:rsidRDefault="0077126F" w:rsidP="0077126F">
      <w:pPr>
        <w:pStyle w:val="a3"/>
        <w:ind w:firstLine="284"/>
        <w:jc w:val="both"/>
      </w:pPr>
      <w:proofErr w:type="gramStart"/>
      <w:r>
        <w:t>Представлена</w:t>
      </w:r>
      <w:proofErr w:type="gramEnd"/>
      <w:r>
        <w:t xml:space="preserve"> образованиями юрской и меловой систем. Юрские отложения развиты </w:t>
      </w:r>
      <w:proofErr w:type="gramStart"/>
      <w:r>
        <w:t>в</w:t>
      </w:r>
      <w:proofErr w:type="gramEnd"/>
      <w:r>
        <w:t xml:space="preserve"> </w:t>
      </w:r>
      <w:proofErr w:type="gramStart"/>
      <w:r>
        <w:t>Острогожском</w:t>
      </w:r>
      <w:proofErr w:type="gramEnd"/>
      <w:r>
        <w:t xml:space="preserve"> и </w:t>
      </w:r>
      <w:proofErr w:type="spellStart"/>
      <w:r>
        <w:t>Репьевском</w:t>
      </w:r>
      <w:proofErr w:type="spellEnd"/>
      <w:r>
        <w:t xml:space="preserve"> районах в виде небольших участков, выполняющих эрозионные долины в палеозойском фундаменте, в то время как меловые распространены на большей части территории области (рис. 21) и отсутствуют только на востоке, в пределах </w:t>
      </w:r>
      <w:proofErr w:type="spellStart"/>
      <w:r>
        <w:t>Окско-Цнинской</w:t>
      </w:r>
      <w:proofErr w:type="spellEnd"/>
      <w:r>
        <w:t xml:space="preserve"> впадины, где они уничтожены </w:t>
      </w:r>
      <w:proofErr w:type="spellStart"/>
      <w:r>
        <w:t>преднеогеоновым</w:t>
      </w:r>
      <w:proofErr w:type="spellEnd"/>
      <w:r>
        <w:t xml:space="preserve"> размывом.</w:t>
      </w:r>
    </w:p>
    <w:p w:rsidR="0077126F" w:rsidRDefault="0077126F" w:rsidP="0077126F">
      <w:pPr>
        <w:pStyle w:val="2"/>
        <w:ind w:firstLine="284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Юрская система</w:t>
      </w:r>
    </w:p>
    <w:p w:rsidR="0077126F" w:rsidRDefault="0077126F" w:rsidP="0077126F">
      <w:pPr>
        <w:pStyle w:val="a3"/>
        <w:ind w:firstLine="284"/>
        <w:jc w:val="both"/>
      </w:pPr>
      <w:proofErr w:type="gramStart"/>
      <w:r>
        <w:t>Представлена</w:t>
      </w:r>
      <w:proofErr w:type="gramEnd"/>
      <w:r>
        <w:t xml:space="preserve"> </w:t>
      </w:r>
      <w:proofErr w:type="spellStart"/>
      <w:r>
        <w:t>батским</w:t>
      </w:r>
      <w:proofErr w:type="spellEnd"/>
      <w:r>
        <w:t xml:space="preserve"> и, возможно, </w:t>
      </w:r>
      <w:proofErr w:type="spellStart"/>
      <w:r>
        <w:t>байосским</w:t>
      </w:r>
      <w:proofErr w:type="spellEnd"/>
      <w:r>
        <w:t xml:space="preserve"> ярусами среднего отдела. Юрские образования с размывом фрагментарно залегают на </w:t>
      </w:r>
      <w:proofErr w:type="gramStart"/>
      <w:r>
        <w:t>девонских</w:t>
      </w:r>
      <w:proofErr w:type="gramEnd"/>
      <w:r>
        <w:t xml:space="preserve"> и сложены кварцевыми песками, алевритами и серыми, нередко углистыми, каолиновыми глинами. Пески обычно косослоистые, разнозернистые аллювиальные, глины имеют озерно-болотное происхождение.</w:t>
      </w:r>
    </w:p>
    <w:p w:rsidR="0077126F" w:rsidRDefault="0077126F" w:rsidP="0077126F">
      <w:pPr>
        <w:pStyle w:val="2"/>
        <w:ind w:firstLine="284"/>
        <w:jc w:val="both"/>
      </w:pPr>
      <w:r>
        <w:t>Меловая система</w:t>
      </w:r>
    </w:p>
    <w:p w:rsidR="0077126F" w:rsidRDefault="0077126F" w:rsidP="0077126F">
      <w:pPr>
        <w:pStyle w:val="a3"/>
        <w:ind w:firstLine="284"/>
        <w:jc w:val="both"/>
      </w:pPr>
      <w:r>
        <w:lastRenderedPageBreak/>
        <w:t xml:space="preserve">В ее составе выделяются нижний и верхний отделы. В литологическом отношении отмечаются две резко различные толщи: нижняя терригенная в объеме </w:t>
      </w:r>
      <w:proofErr w:type="spellStart"/>
      <w:r>
        <w:t>неокомского</w:t>
      </w:r>
      <w:proofErr w:type="spellEnd"/>
      <w:r>
        <w:t xml:space="preserve"> </w:t>
      </w:r>
      <w:proofErr w:type="spellStart"/>
      <w:r>
        <w:t>надъяруса</w:t>
      </w:r>
      <w:proofErr w:type="spellEnd"/>
      <w:r>
        <w:t xml:space="preserve">, </w:t>
      </w:r>
      <w:proofErr w:type="spellStart"/>
      <w:r>
        <w:t>аптского</w:t>
      </w:r>
      <w:proofErr w:type="spellEnd"/>
      <w:r>
        <w:t xml:space="preserve">, </w:t>
      </w:r>
      <w:proofErr w:type="spellStart"/>
      <w:r>
        <w:t>альбского</w:t>
      </w:r>
      <w:proofErr w:type="spellEnd"/>
      <w:r>
        <w:t xml:space="preserve"> и </w:t>
      </w:r>
      <w:proofErr w:type="spellStart"/>
      <w:r>
        <w:t>сеноманского</w:t>
      </w:r>
      <w:proofErr w:type="spellEnd"/>
      <w:r>
        <w:t xml:space="preserve"> ярусов и верхняя, преимущественно карбонатная, в составе </w:t>
      </w:r>
      <w:proofErr w:type="spellStart"/>
      <w:r>
        <w:t>туронского</w:t>
      </w:r>
      <w:proofErr w:type="spellEnd"/>
      <w:r>
        <w:t xml:space="preserve">, </w:t>
      </w:r>
      <w:proofErr w:type="spellStart"/>
      <w:r>
        <w:t>коньякского</w:t>
      </w:r>
      <w:proofErr w:type="spellEnd"/>
      <w:r>
        <w:t xml:space="preserve">, </w:t>
      </w:r>
      <w:proofErr w:type="spellStart"/>
      <w:r>
        <w:t>сантонского</w:t>
      </w:r>
      <w:proofErr w:type="spellEnd"/>
      <w:r>
        <w:t xml:space="preserve"> и </w:t>
      </w:r>
      <w:proofErr w:type="spellStart"/>
      <w:r>
        <w:t>кампанского</w:t>
      </w:r>
      <w:proofErr w:type="spellEnd"/>
      <w:r>
        <w:t xml:space="preserve"> ярусов.</w:t>
      </w:r>
    </w:p>
    <w:p w:rsidR="0077126F" w:rsidRDefault="0077126F" w:rsidP="0077126F">
      <w:pPr>
        <w:pStyle w:val="a3"/>
        <w:ind w:firstLine="284"/>
        <w:jc w:val="both"/>
      </w:pPr>
      <w:r>
        <w:t xml:space="preserve">В основании меловой системы залегают серые и темно-серые глинистые алевриты и </w:t>
      </w:r>
      <w:proofErr w:type="spellStart"/>
      <w:r>
        <w:t>алевритистые</w:t>
      </w:r>
      <w:proofErr w:type="spellEnd"/>
      <w:r>
        <w:t xml:space="preserve"> глины мощностью до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содержащие значительное количество тонких </w:t>
      </w:r>
      <w:proofErr w:type="spellStart"/>
      <w:r>
        <w:t>углефицированных</w:t>
      </w:r>
      <w:proofErr w:type="spellEnd"/>
      <w:r>
        <w:t xml:space="preserve"> остатков растений и редкие остатки морских раковин. </w:t>
      </w:r>
      <w:proofErr w:type="spellStart"/>
      <w:proofErr w:type="gramStart"/>
      <w:r>
        <w:t>Неокомские</w:t>
      </w:r>
      <w:proofErr w:type="spellEnd"/>
      <w:r>
        <w:t xml:space="preserve"> породы с резким размывом, иногда до палеозойского основания, перекрыты </w:t>
      </w:r>
      <w:proofErr w:type="spellStart"/>
      <w:r>
        <w:t>аптскими</w:t>
      </w:r>
      <w:proofErr w:type="spellEnd"/>
      <w:r>
        <w:t xml:space="preserve"> континентальными аллювиальными песками, пойменными алевритами, озерно-болотными и болотными глинами, содержащими большое количество </w:t>
      </w:r>
      <w:proofErr w:type="spellStart"/>
      <w:r>
        <w:t>углефицированных</w:t>
      </w:r>
      <w:proofErr w:type="spellEnd"/>
      <w:r>
        <w:t xml:space="preserve"> растительных и древесных остатков, а иногда и целые стволы деревьев длиной в несколько метров при диаметре 20—40 см. Болотные образования представлены углистыми глинами, переходящими в лигниты.</w:t>
      </w:r>
      <w:proofErr w:type="gramEnd"/>
      <w:r>
        <w:t xml:space="preserve"> </w:t>
      </w:r>
      <w:proofErr w:type="spellStart"/>
      <w:r>
        <w:t>Аптские</w:t>
      </w:r>
      <w:proofErr w:type="spellEnd"/>
      <w:r>
        <w:t xml:space="preserve"> отложения развиты в северной части области, иногда, в виде </w:t>
      </w:r>
      <w:proofErr w:type="spellStart"/>
      <w:r>
        <w:t>останцов</w:t>
      </w:r>
      <w:proofErr w:type="spellEnd"/>
      <w:r>
        <w:t xml:space="preserve">, — в пределах Окско-Донской впадины, и имеют мощность от первых до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. С озерно-болотными образованиями связано </w:t>
      </w:r>
      <w:proofErr w:type="spellStart"/>
      <w:r>
        <w:t>Латненское</w:t>
      </w:r>
      <w:proofErr w:type="spellEnd"/>
      <w:r>
        <w:t xml:space="preserve"> месторождение огнеупорных глин.</w:t>
      </w:r>
    </w:p>
    <w:p w:rsidR="0077126F" w:rsidRDefault="0077126F" w:rsidP="0077126F">
      <w:pPr>
        <w:pStyle w:val="a3"/>
        <w:ind w:firstLine="284"/>
        <w:jc w:val="both"/>
      </w:pPr>
      <w:r>
        <w:t xml:space="preserve">Отложения </w:t>
      </w:r>
      <w:proofErr w:type="spellStart"/>
      <w:r>
        <w:t>альбского</w:t>
      </w:r>
      <w:proofErr w:type="spellEnd"/>
      <w:r>
        <w:t xml:space="preserve"> и </w:t>
      </w:r>
      <w:proofErr w:type="spellStart"/>
      <w:r>
        <w:t>сеноманского</w:t>
      </w:r>
      <w:proofErr w:type="spellEnd"/>
      <w:r>
        <w:t xml:space="preserve"> ярусов представлены </w:t>
      </w:r>
      <w:proofErr w:type="spellStart"/>
      <w:proofErr w:type="gramStart"/>
      <w:r>
        <w:t>глауконит-кварцевыми</w:t>
      </w:r>
      <w:proofErr w:type="spellEnd"/>
      <w:proofErr w:type="gramEnd"/>
      <w:r>
        <w:t xml:space="preserve"> песками общей мощностью до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иногда глинистыми. В самой верхней части песков участками залегают </w:t>
      </w:r>
      <w:proofErr w:type="spellStart"/>
      <w:r>
        <w:t>желваковые</w:t>
      </w:r>
      <w:proofErr w:type="spellEnd"/>
      <w:r>
        <w:t xml:space="preserve"> фосфориты мощностью 0,3—0,5 м, иногда сцементированные в фосфоритовую плиту. </w:t>
      </w:r>
      <w:proofErr w:type="spellStart"/>
      <w:r>
        <w:t>Желваковые</w:t>
      </w:r>
      <w:proofErr w:type="spellEnd"/>
      <w:r>
        <w:t xml:space="preserve"> фосфориты вверх по разрезу постепенно переходят в «сурку» — песчаный мел, который выше сменяется белым писчим мелом, относящимся к </w:t>
      </w:r>
      <w:proofErr w:type="spellStart"/>
      <w:r>
        <w:t>туронскому</w:t>
      </w:r>
      <w:proofErr w:type="spellEnd"/>
      <w:r>
        <w:t xml:space="preserve"> и </w:t>
      </w:r>
      <w:proofErr w:type="spellStart"/>
      <w:r>
        <w:t>коньякскому</w:t>
      </w:r>
      <w:proofErr w:type="spellEnd"/>
      <w:r>
        <w:t xml:space="preserve"> ярусам. По направлению на юг от Воронежа меловой разрез наращивается в мощности, и появляются породы </w:t>
      </w:r>
      <w:proofErr w:type="spellStart"/>
      <w:r>
        <w:t>сантонского</w:t>
      </w:r>
      <w:proofErr w:type="spellEnd"/>
      <w:r>
        <w:t xml:space="preserve"> и </w:t>
      </w:r>
      <w:proofErr w:type="spellStart"/>
      <w:r>
        <w:t>кампанского</w:t>
      </w:r>
      <w:proofErr w:type="spellEnd"/>
      <w:r>
        <w:t xml:space="preserve"> ярусов. Первый сложен мергелями, на крайнем юге сменяющимися </w:t>
      </w:r>
      <w:proofErr w:type="spellStart"/>
      <w:r>
        <w:t>мелами</w:t>
      </w:r>
      <w:proofErr w:type="spellEnd"/>
      <w:r>
        <w:t xml:space="preserve">, а второй — исключительно чистыми высококачественными </w:t>
      </w:r>
      <w:proofErr w:type="spellStart"/>
      <w:r>
        <w:t>мелами</w:t>
      </w:r>
      <w:proofErr w:type="spellEnd"/>
      <w:r>
        <w:t xml:space="preserve">, состоящими практически целиком из остатков </w:t>
      </w:r>
      <w:proofErr w:type="spellStart"/>
      <w:r>
        <w:t>кокколитофорид</w:t>
      </w:r>
      <w:proofErr w:type="spellEnd"/>
      <w:r>
        <w:t xml:space="preserve">. В составе нижележащих </w:t>
      </w:r>
      <w:proofErr w:type="spellStart"/>
      <w:r>
        <w:t>мелов</w:t>
      </w:r>
      <w:proofErr w:type="spellEnd"/>
      <w:r>
        <w:t xml:space="preserve"> присутствуют фораминиферы и </w:t>
      </w:r>
      <w:proofErr w:type="gramStart"/>
      <w:r>
        <w:t>остатки белемнитов</w:t>
      </w:r>
      <w:proofErr w:type="gramEnd"/>
      <w:r>
        <w:t xml:space="preserve"> («чертовы пальцы»). Особенно часты целые раковины </w:t>
      </w:r>
      <w:proofErr w:type="spellStart"/>
      <w:r>
        <w:t>иноцерамов</w:t>
      </w:r>
      <w:proofErr w:type="spellEnd"/>
      <w:r>
        <w:t xml:space="preserve"> размером до 5—10 см.</w:t>
      </w:r>
    </w:p>
    <w:p w:rsidR="0077126F" w:rsidRDefault="0077126F" w:rsidP="0077126F">
      <w:pPr>
        <w:pStyle w:val="a3"/>
        <w:ind w:firstLine="284"/>
        <w:jc w:val="both"/>
      </w:pPr>
      <w:r>
        <w:t xml:space="preserve">На северо-западе области </w:t>
      </w:r>
      <w:proofErr w:type="spellStart"/>
      <w:r>
        <w:t>сантонский</w:t>
      </w:r>
      <w:proofErr w:type="spellEnd"/>
      <w:r>
        <w:t xml:space="preserve"> ярус сложен кремнистыми глинами, трепелами, опоками и алевритами, сформировавшимися в прибрежной зоне мелководного бассейна.</w:t>
      </w:r>
    </w:p>
    <w:p w:rsidR="0077126F" w:rsidRDefault="0077126F" w:rsidP="0077126F">
      <w:pPr>
        <w:pStyle w:val="a3"/>
        <w:ind w:firstLine="284"/>
        <w:jc w:val="both"/>
      </w:pPr>
      <w:r>
        <w:t xml:space="preserve">Анализ палеогеографии мелового времени показывает, что вначале на территории области располагалось мелководное спокойное море с берегами, покрытыми растительностью, которая при отмирании и размыве суши выносилась в море. В </w:t>
      </w:r>
      <w:proofErr w:type="spellStart"/>
      <w:r>
        <w:t>предаптское</w:t>
      </w:r>
      <w:proofErr w:type="spellEnd"/>
      <w:r>
        <w:t xml:space="preserve"> время оно регрессировало на северо-восток, и на территории области в </w:t>
      </w:r>
      <w:proofErr w:type="spellStart"/>
      <w:r>
        <w:t>аптский</w:t>
      </w:r>
      <w:proofErr w:type="spellEnd"/>
      <w:r>
        <w:t xml:space="preserve"> век располагалось аллювиальная равнина, где отлагались русловые пески и пойменные осадки, в том числе и </w:t>
      </w:r>
      <w:proofErr w:type="spellStart"/>
      <w:r>
        <w:t>старичные</w:t>
      </w:r>
      <w:proofErr w:type="spellEnd"/>
      <w:r>
        <w:t xml:space="preserve">, среди которых образовались </w:t>
      </w:r>
      <w:proofErr w:type="spellStart"/>
      <w:proofErr w:type="gramStart"/>
      <w:r>
        <w:t>высококаче</w:t>
      </w:r>
      <w:proofErr w:type="spellEnd"/>
      <w:r>
        <w:t xml:space="preserve"> </w:t>
      </w:r>
      <w:proofErr w:type="spellStart"/>
      <w:r>
        <w:t>ственные</w:t>
      </w:r>
      <w:proofErr w:type="spellEnd"/>
      <w:proofErr w:type="gramEnd"/>
      <w:r>
        <w:t xml:space="preserve"> огнеупорные глины каолинового состава </w:t>
      </w:r>
      <w:proofErr w:type="spellStart"/>
      <w:r>
        <w:t>Латненского</w:t>
      </w:r>
      <w:proofErr w:type="spellEnd"/>
      <w:r>
        <w:t xml:space="preserve"> месторождения.</w:t>
      </w:r>
    </w:p>
    <w:p w:rsidR="0077126F" w:rsidRDefault="0077126F" w:rsidP="0077126F">
      <w:pPr>
        <w:pStyle w:val="a3"/>
        <w:ind w:firstLine="284"/>
        <w:jc w:val="both"/>
      </w:pPr>
      <w:r>
        <w:t xml:space="preserve">В начале </w:t>
      </w:r>
      <w:proofErr w:type="spellStart"/>
      <w:r>
        <w:t>альбского</w:t>
      </w:r>
      <w:proofErr w:type="spellEnd"/>
      <w:r>
        <w:t xml:space="preserve"> века море вновь </w:t>
      </w:r>
      <w:proofErr w:type="spellStart"/>
      <w:r>
        <w:t>трансгрессировало</w:t>
      </w:r>
      <w:proofErr w:type="spellEnd"/>
      <w:r>
        <w:t xml:space="preserve"> на территорию области. Здесь в зоне шельфа, в условиях </w:t>
      </w:r>
      <w:proofErr w:type="spellStart"/>
      <w:r>
        <w:t>гумидного</w:t>
      </w:r>
      <w:proofErr w:type="spellEnd"/>
      <w:r>
        <w:t xml:space="preserve"> климата начали формироваться </w:t>
      </w:r>
      <w:proofErr w:type="spellStart"/>
      <w:proofErr w:type="gramStart"/>
      <w:r>
        <w:t>глауконит-кварцевые</w:t>
      </w:r>
      <w:proofErr w:type="spellEnd"/>
      <w:proofErr w:type="gramEnd"/>
      <w:r>
        <w:t xml:space="preserve"> пески. К концу </w:t>
      </w:r>
      <w:proofErr w:type="spellStart"/>
      <w:r>
        <w:t>сеномана</w:t>
      </w:r>
      <w:proofErr w:type="spellEnd"/>
      <w:r>
        <w:t xml:space="preserve"> море обмелело и в прибрежной зоне на поднятиях сформировались </w:t>
      </w:r>
      <w:proofErr w:type="spellStart"/>
      <w:r>
        <w:t>желваковые</w:t>
      </w:r>
      <w:proofErr w:type="spellEnd"/>
      <w:r>
        <w:t xml:space="preserve"> фосфориты, происхождение которых связывается с богатой органической жизнью, когда организмы, скелеты которых состояли из фосфорнокислого кальция, при отмирании </w:t>
      </w:r>
      <w:proofErr w:type="spellStart"/>
      <w:r>
        <w:t>захоронялись</w:t>
      </w:r>
      <w:proofErr w:type="spellEnd"/>
      <w:r>
        <w:t xml:space="preserve"> на дне, где происходило стяжение фосфата в желваки, а затем вымывание ила, мелкозема и </w:t>
      </w:r>
      <w:proofErr w:type="spellStart"/>
      <w:r>
        <w:t>сгружение</w:t>
      </w:r>
      <w:proofErr w:type="spellEnd"/>
      <w:r>
        <w:t xml:space="preserve"> желваков в </w:t>
      </w:r>
      <w:proofErr w:type="spellStart"/>
      <w:r>
        <w:t>фосслои</w:t>
      </w:r>
      <w:proofErr w:type="spellEnd"/>
      <w:r>
        <w:t>.</w:t>
      </w:r>
    </w:p>
    <w:p w:rsidR="0077126F" w:rsidRDefault="0077126F" w:rsidP="0077126F">
      <w:pPr>
        <w:pStyle w:val="a3"/>
        <w:ind w:firstLine="284"/>
        <w:jc w:val="both"/>
      </w:pPr>
      <w:r>
        <w:t xml:space="preserve">В </w:t>
      </w:r>
      <w:proofErr w:type="spellStart"/>
      <w:r>
        <w:t>туронский</w:t>
      </w:r>
      <w:proofErr w:type="spellEnd"/>
      <w:r>
        <w:t xml:space="preserve"> век глубокое море затопило территорию области, на дне которого миллионы лет накапливались карбонатные илы, затем превратившиеся в белые писчие </w:t>
      </w:r>
      <w:r>
        <w:lastRenderedPageBreak/>
        <w:t>мела. На северо-западе недалеко от береговой линии, располагавшейся севернее, формировались глинистые, кремнистые и песчаные осадки.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5"/>
        <w:gridCol w:w="5355"/>
      </w:tblGrid>
      <w:tr w:rsidR="0077126F" w:rsidTr="00C15EAE">
        <w:trPr>
          <w:tblCellSpacing w:w="15" w:type="dxa"/>
        </w:trPr>
        <w:tc>
          <w:tcPr>
            <w:tcW w:w="0" w:type="auto"/>
            <w:tcMar>
              <w:top w:w="750" w:type="dxa"/>
              <w:left w:w="0" w:type="dxa"/>
              <w:bottom w:w="0" w:type="dxa"/>
              <w:right w:w="75" w:type="dxa"/>
            </w:tcMar>
            <w:vAlign w:val="center"/>
          </w:tcPr>
          <w:p w:rsidR="0077126F" w:rsidRDefault="0077126F" w:rsidP="0077126F">
            <w:pPr>
              <w:ind w:firstLine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Отложения нижнего мела (возраст 70—100 </w:t>
            </w:r>
            <w:proofErr w:type="spellStart"/>
            <w:proofErr w:type="gramStart"/>
            <w:r>
              <w:rPr>
                <w:b/>
                <w:bCs/>
              </w:rPr>
              <w:t>млн</w:t>
            </w:r>
            <w:proofErr w:type="spellEnd"/>
            <w:proofErr w:type="gramEnd"/>
            <w:r>
              <w:rPr>
                <w:b/>
                <w:bCs/>
              </w:rPr>
              <w:t xml:space="preserve"> лет) в овраге Новый на правобережье реки Ведуга у города Семилуки</w:t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333750" cy="4705350"/>
                  <wp:effectExtent l="19050" t="0" r="0" b="0"/>
                  <wp:docPr id="22" name="Рисунок 22" descr="Правобережье реки Веду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равобережье реки Веду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70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26F" w:rsidRDefault="0077126F" w:rsidP="0077126F">
      <w:pPr>
        <w:pStyle w:val="2"/>
        <w:ind w:firstLine="284"/>
        <w:jc w:val="both"/>
      </w:pPr>
      <w:r>
        <w:t xml:space="preserve">Кайнозойская </w:t>
      </w:r>
      <w:proofErr w:type="spellStart"/>
      <w:r>
        <w:t>эратема</w:t>
      </w:r>
      <w:proofErr w:type="spellEnd"/>
    </w:p>
    <w:p w:rsidR="0077126F" w:rsidRDefault="0077126F" w:rsidP="0077126F">
      <w:pPr>
        <w:pStyle w:val="2"/>
        <w:ind w:firstLine="284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Палеогеновая система</w:t>
      </w:r>
    </w:p>
    <w:p w:rsidR="0077126F" w:rsidRDefault="0077126F" w:rsidP="0077126F">
      <w:pPr>
        <w:pStyle w:val="a3"/>
        <w:ind w:firstLine="284"/>
        <w:jc w:val="both"/>
      </w:pPr>
      <w:r>
        <w:t xml:space="preserve">В конце мелового периода территория области была приподнята и осушена, а на карбонатных породах верхнего мела в течение </w:t>
      </w:r>
      <w:proofErr w:type="gramStart"/>
      <w:r>
        <w:t xml:space="preserve">ран </w:t>
      </w:r>
      <w:proofErr w:type="spellStart"/>
      <w:r>
        <w:t>непалеогеновой</w:t>
      </w:r>
      <w:proofErr w:type="spellEnd"/>
      <w:proofErr w:type="gramEnd"/>
      <w:r>
        <w:t xml:space="preserve"> эпохи образовалась фосфатно-железисто-глинистая кора выветривания, известная в литературе как </w:t>
      </w:r>
      <w:proofErr w:type="spellStart"/>
      <w:r>
        <w:t>хоперский</w:t>
      </w:r>
      <w:proofErr w:type="spellEnd"/>
      <w:r>
        <w:t xml:space="preserve"> горизонт. Ее мощность по площади редко превышает </w:t>
      </w:r>
      <w:smartTag w:uri="urn:schemas-microsoft-com:office:smarttags" w:element="metricconverter">
        <w:smartTagPr>
          <w:attr w:name="ProductID" w:val="1 метр"/>
        </w:smartTagPr>
        <w:r>
          <w:t>1 метр</w:t>
        </w:r>
      </w:smartTag>
      <w:r>
        <w:t xml:space="preserve">, однако в карстовых полостях и зонах </w:t>
      </w:r>
      <w:proofErr w:type="spellStart"/>
      <w:r>
        <w:t>трещиноватости</w:t>
      </w:r>
      <w:proofErr w:type="spellEnd"/>
      <w:r>
        <w:t xml:space="preserve"> может достигать нескольких метров.</w:t>
      </w:r>
    </w:p>
    <w:p w:rsidR="0077126F" w:rsidRDefault="0077126F" w:rsidP="0077126F">
      <w:pPr>
        <w:pStyle w:val="a3"/>
        <w:ind w:firstLine="284"/>
        <w:jc w:val="both"/>
      </w:pPr>
      <w:r>
        <w:t xml:space="preserve">В конце позднего палеоцена крайний юго-восток области затопило море, где сформировались пески, алевриты и глины, реже опоки, объединяемые в сумскую свиту. Пески обычны в нижней части разреза, тогда как </w:t>
      </w:r>
      <w:proofErr w:type="gramStart"/>
      <w:r>
        <w:t xml:space="preserve">вер </w:t>
      </w:r>
      <w:proofErr w:type="spellStart"/>
      <w:r>
        <w:t>хнюю</w:t>
      </w:r>
      <w:proofErr w:type="spellEnd"/>
      <w:proofErr w:type="gramEnd"/>
      <w:r>
        <w:t xml:space="preserve"> слагают глины. Особенностью палеоценовых пород является небольшая мощность и наличие в них цеолитов и </w:t>
      </w:r>
      <w:proofErr w:type="spellStart"/>
      <w:r>
        <w:t>бентонитовых</w:t>
      </w:r>
      <w:proofErr w:type="spellEnd"/>
      <w:r>
        <w:t xml:space="preserve"> глин.</w:t>
      </w:r>
    </w:p>
    <w:p w:rsidR="0077126F" w:rsidRDefault="0077126F" w:rsidP="0077126F">
      <w:pPr>
        <w:pStyle w:val="a3"/>
        <w:ind w:firstLine="284"/>
        <w:jc w:val="both"/>
      </w:pPr>
      <w:proofErr w:type="gramStart"/>
      <w:r>
        <w:lastRenderedPageBreak/>
        <w:t xml:space="preserve">Эоценовые отложения, состоящие из пород </w:t>
      </w:r>
      <w:proofErr w:type="spellStart"/>
      <w:r>
        <w:t>каневской</w:t>
      </w:r>
      <w:proofErr w:type="spellEnd"/>
      <w:r>
        <w:t xml:space="preserve">, </w:t>
      </w:r>
      <w:proofErr w:type="spellStart"/>
      <w:r>
        <w:t>бучакской</w:t>
      </w:r>
      <w:proofErr w:type="spellEnd"/>
      <w:r>
        <w:t>, киевской, харьковской свит, развиты намного шире и доходят до широты Воронежа.</w:t>
      </w:r>
      <w:proofErr w:type="gramEnd"/>
      <w:r>
        <w:t xml:space="preserve"> Каневская и </w:t>
      </w:r>
      <w:proofErr w:type="spellStart"/>
      <w:r>
        <w:t>бучакская</w:t>
      </w:r>
      <w:proofErr w:type="spellEnd"/>
      <w:r>
        <w:t xml:space="preserve"> </w:t>
      </w:r>
      <w:proofErr w:type="gramStart"/>
      <w:r>
        <w:t>свиты</w:t>
      </w:r>
      <w:proofErr w:type="gramEnd"/>
      <w:r>
        <w:t xml:space="preserve"> представлены преимущественно разнозернистыми кварцевыми и </w:t>
      </w:r>
      <w:proofErr w:type="spellStart"/>
      <w:r>
        <w:t>глауконит-кварцевыми</w:t>
      </w:r>
      <w:proofErr w:type="spellEnd"/>
      <w:r>
        <w:t xml:space="preserve"> песками общей мощностью до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. В составе киевских отложений выделяются три пачки, развитые не повсеместно: нижняя — мелкозернистых </w:t>
      </w:r>
      <w:proofErr w:type="spellStart"/>
      <w:r>
        <w:t>глауконит-кварцевых</w:t>
      </w:r>
      <w:proofErr w:type="spellEnd"/>
      <w:r>
        <w:t xml:space="preserve"> песков с фосфоритами, средняя — светло-серых мергелей и верхняя — зеленовато-серых тонкодисперсных глин с общей мощностью до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. На северо-западе области распространены кремнистые </w:t>
      </w:r>
      <w:proofErr w:type="spellStart"/>
      <w:r>
        <w:t>опоковидные</w:t>
      </w:r>
      <w:proofErr w:type="spellEnd"/>
      <w:r>
        <w:t xml:space="preserve"> глины, а вблизи границ выклинивания киевских отложений развиты тонкозернистые глинистые пески и алевриты.</w:t>
      </w:r>
    </w:p>
    <w:p w:rsidR="0077126F" w:rsidRDefault="0077126F" w:rsidP="0077126F">
      <w:pPr>
        <w:pStyle w:val="a3"/>
        <w:ind w:firstLine="284"/>
        <w:jc w:val="both"/>
      </w:pPr>
      <w:r>
        <w:t xml:space="preserve">Харьковская </w:t>
      </w:r>
      <w:proofErr w:type="gramStart"/>
      <w:r>
        <w:t>свита</w:t>
      </w:r>
      <w:proofErr w:type="gramEnd"/>
      <w:r>
        <w:t xml:space="preserve"> распространена в границах несколько меньших по сравнению с киевскими и представлена хорошо выдержанными в литологическом отношении зеленовато-серыми </w:t>
      </w:r>
      <w:proofErr w:type="spellStart"/>
      <w:r>
        <w:t>глауконит-кварцевыми</w:t>
      </w:r>
      <w:proofErr w:type="spellEnd"/>
      <w:r>
        <w:t xml:space="preserve"> тонкозернисты ми глинистыми песками и алевритами с прослоями глин, наиболее развитыми на юге, где в основании свиты отчетливо прослеживается пласт </w:t>
      </w:r>
      <w:proofErr w:type="spellStart"/>
      <w:r>
        <w:t>глауконитита</w:t>
      </w:r>
      <w:proofErr w:type="spellEnd"/>
      <w:r>
        <w:t xml:space="preserve"> мощностью 0,5—3 м при общей мощности харьковской свиты 20—25 м.</w:t>
      </w:r>
    </w:p>
    <w:p w:rsidR="0077126F" w:rsidRDefault="0077126F" w:rsidP="0077126F">
      <w:pPr>
        <w:pStyle w:val="a3"/>
        <w:ind w:firstLine="284"/>
        <w:jc w:val="both"/>
      </w:pPr>
      <w:r>
        <w:t xml:space="preserve">Олигоцен представлен полтавской серией (до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), которая включает комплекс образований, залегающих выше харьковских пород и ниже горизонта пестрых глин, выделяемых под названием </w:t>
      </w:r>
      <w:proofErr w:type="spellStart"/>
      <w:r>
        <w:t>шапкинской</w:t>
      </w:r>
      <w:proofErr w:type="spellEnd"/>
      <w:r>
        <w:t xml:space="preserve"> толщи. Этот комплекс, датируемый </w:t>
      </w:r>
      <w:proofErr w:type="spellStart"/>
      <w:r>
        <w:t>олигоценмиоценом</w:t>
      </w:r>
      <w:proofErr w:type="spellEnd"/>
      <w:r>
        <w:t xml:space="preserve">, сложен преимущественно песками, в нижней части местами с глауконитом и прослоями зеленых </w:t>
      </w:r>
      <w:proofErr w:type="spellStart"/>
      <w:r>
        <w:t>листоватых</w:t>
      </w:r>
      <w:proofErr w:type="spellEnd"/>
      <w:r>
        <w:t xml:space="preserve"> глин, а в верхней — кварцевыми, мелко-среднезернистыми с тонкими прослойками серых каолиновых глин.</w:t>
      </w:r>
    </w:p>
    <w:p w:rsidR="0077126F" w:rsidRDefault="0077126F" w:rsidP="0077126F">
      <w:pPr>
        <w:pStyle w:val="a3"/>
        <w:ind w:firstLine="284"/>
        <w:jc w:val="both"/>
      </w:pPr>
      <w:r>
        <w:t xml:space="preserve">В палеогеновое время на южную часть Воронежской области неоднократно </w:t>
      </w:r>
      <w:proofErr w:type="spellStart"/>
      <w:r>
        <w:t>трансгрессировало</w:t>
      </w:r>
      <w:proofErr w:type="spellEnd"/>
      <w:r>
        <w:t xml:space="preserve"> море. Наибольших площадей и глубины оно достигало в киевское время. В конце периода море регрессировало в Прикаспийскую впадину.</w:t>
      </w:r>
    </w:p>
    <w:p w:rsidR="0077126F" w:rsidRDefault="0077126F" w:rsidP="0077126F">
      <w:pPr>
        <w:pStyle w:val="a3"/>
        <w:ind w:firstLine="284"/>
        <w:jc w:val="both"/>
      </w:pPr>
      <w:r>
        <w:t xml:space="preserve">Палеогеновые образования содержат ряд полезных ископаемых, в том числе </w:t>
      </w:r>
      <w:proofErr w:type="spellStart"/>
      <w:r>
        <w:t>бентонитовые</w:t>
      </w:r>
      <w:proofErr w:type="spellEnd"/>
      <w:r>
        <w:t xml:space="preserve"> глины, </w:t>
      </w:r>
      <w:proofErr w:type="spellStart"/>
      <w:r>
        <w:t>глауконититы</w:t>
      </w:r>
      <w:proofErr w:type="spellEnd"/>
      <w:r>
        <w:t>, цеолиты, строительные пески, песчаники.</w:t>
      </w:r>
    </w:p>
    <w:p w:rsidR="0077126F" w:rsidRDefault="0077126F" w:rsidP="0077126F">
      <w:pPr>
        <w:pStyle w:val="img"/>
        <w:ind w:firstLine="284"/>
        <w:jc w:val="both"/>
      </w:pPr>
      <w:r>
        <w:rPr>
          <w:noProof/>
        </w:rPr>
        <w:drawing>
          <wp:inline distT="0" distB="0" distL="0" distR="0">
            <wp:extent cx="6048375" cy="2990850"/>
            <wp:effectExtent l="19050" t="0" r="9525" b="0"/>
            <wp:docPr id="23" name="Рисунок 23" descr="Левобережье Дона&#10;у села Ямань Рамо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Левобережье Дона&#10;у села Ямань Рамо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6F" w:rsidRDefault="0077126F" w:rsidP="0077126F">
      <w:pPr>
        <w:pStyle w:val="4"/>
        <w:ind w:firstLine="284"/>
        <w:jc w:val="both"/>
      </w:pPr>
      <w:proofErr w:type="spellStart"/>
      <w:r>
        <w:lastRenderedPageBreak/>
        <w:t>Кривоборское</w:t>
      </w:r>
      <w:proofErr w:type="spellEnd"/>
      <w:r>
        <w:t xml:space="preserve"> обнажение водно-ледниковых отложений Донского ледникового </w:t>
      </w:r>
      <w:proofErr w:type="spellStart"/>
      <w:r>
        <w:t>языка</w:t>
      </w:r>
      <w:proofErr w:type="gramStart"/>
      <w:r>
        <w:t>.У</w:t>
      </w:r>
      <w:proofErr w:type="spellEnd"/>
      <w:proofErr w:type="gramEnd"/>
      <w:r>
        <w:t xml:space="preserve"> подошвы обнажения залегают неогеновые глины. Левобережье Дона у села </w:t>
      </w:r>
      <w:proofErr w:type="spellStart"/>
      <w:r>
        <w:t>Ямань</w:t>
      </w:r>
      <w:proofErr w:type="spellEnd"/>
      <w:r>
        <w:t xml:space="preserve"> </w:t>
      </w:r>
      <w:proofErr w:type="spellStart"/>
      <w:r>
        <w:t>Рамонского</w:t>
      </w:r>
      <w:proofErr w:type="spellEnd"/>
      <w:r>
        <w:t xml:space="preserve"> района</w:t>
      </w:r>
    </w:p>
    <w:p w:rsidR="0077126F" w:rsidRDefault="0077126F" w:rsidP="0077126F">
      <w:pPr>
        <w:pStyle w:val="img"/>
        <w:ind w:firstLine="284"/>
        <w:jc w:val="both"/>
      </w:pPr>
      <w:r>
        <w:rPr>
          <w:noProof/>
        </w:rPr>
        <w:drawing>
          <wp:inline distT="0" distB="0" distL="0" distR="0">
            <wp:extent cx="6048375" cy="4362450"/>
            <wp:effectExtent l="19050" t="0" r="9525" b="0"/>
            <wp:docPr id="24" name="Рисунок 24" descr="Морена в овраге Ледник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орена в овраге Ледниковый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6F" w:rsidRDefault="0077126F" w:rsidP="0077126F">
      <w:pPr>
        <w:pStyle w:val="4"/>
        <w:ind w:firstLine="284"/>
        <w:jc w:val="both"/>
      </w:pPr>
      <w:r>
        <w:t>Морена в овраге Ледниковый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Семилуки</w:t>
      </w:r>
    </w:p>
    <w:p w:rsidR="0077126F" w:rsidRDefault="0077126F" w:rsidP="0077126F">
      <w:pPr>
        <w:pStyle w:val="2"/>
        <w:ind w:firstLine="284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Неогеновая система</w:t>
      </w:r>
    </w:p>
    <w:p w:rsidR="0077126F" w:rsidRDefault="0077126F" w:rsidP="0077126F">
      <w:pPr>
        <w:pStyle w:val="a3"/>
        <w:ind w:firstLine="284"/>
        <w:jc w:val="both"/>
      </w:pPr>
      <w:r>
        <w:t xml:space="preserve">С неогенового периода (23,3 </w:t>
      </w:r>
      <w:proofErr w:type="spellStart"/>
      <w:proofErr w:type="gramStart"/>
      <w:r>
        <w:t>млн</w:t>
      </w:r>
      <w:proofErr w:type="spellEnd"/>
      <w:proofErr w:type="gramEnd"/>
      <w:r>
        <w:t xml:space="preserve"> лет назад) начинается новейшая геологическая история региона, которая совершалась уже в континентальных условиях при нарастающем похолодании и иссушении климата.</w:t>
      </w:r>
    </w:p>
    <w:p w:rsidR="0077126F" w:rsidRDefault="0077126F" w:rsidP="0077126F">
      <w:pPr>
        <w:pStyle w:val="a3"/>
        <w:ind w:firstLine="284"/>
        <w:jc w:val="both"/>
      </w:pPr>
      <w:r>
        <w:t xml:space="preserve">После ухода последнего олигоценового моря на низменной и плоской равнине, наклоненной к югу, </w:t>
      </w:r>
      <w:proofErr w:type="spellStart"/>
      <w:r>
        <w:t>заложились</w:t>
      </w:r>
      <w:proofErr w:type="spellEnd"/>
      <w:r>
        <w:t xml:space="preserve"> первые реки, которые отличались слабо локализованным стоком, неустойчивым руслом и малыми размерами. Они чередовались с мелководными остаточными озерами и эрозионными останцами; в конечном итоге ими была образована </w:t>
      </w:r>
      <w:proofErr w:type="spellStart"/>
      <w:r>
        <w:t>раннемиоценовая</w:t>
      </w:r>
      <w:proofErr w:type="spellEnd"/>
      <w:r>
        <w:t xml:space="preserve"> аллювиальная равнина, переходящая к северу в полигенетическую поверхность выравнивания. Останцы этого аллювия и поверхности выравнивания сохранились на сниженных вершинах водоразделов Среднерусской возвышенности.</w:t>
      </w:r>
    </w:p>
    <w:p w:rsidR="0077126F" w:rsidRDefault="0077126F" w:rsidP="0077126F">
      <w:pPr>
        <w:pStyle w:val="a3"/>
        <w:ind w:firstLine="284"/>
        <w:jc w:val="both"/>
      </w:pPr>
      <w:r>
        <w:t xml:space="preserve">В среднем миоцене произошло резкое понижение базиса эрозии, а в центральной части Окско-Донской впадины </w:t>
      </w:r>
      <w:proofErr w:type="spellStart"/>
      <w:r>
        <w:t>заложилась</w:t>
      </w:r>
      <w:proofErr w:type="spellEnd"/>
      <w:r>
        <w:t xml:space="preserve"> глубокая </w:t>
      </w:r>
      <w:proofErr w:type="spellStart"/>
      <w:r>
        <w:t>субмеридиональная</w:t>
      </w:r>
      <w:proofErr w:type="spellEnd"/>
      <w:r>
        <w:t xml:space="preserve"> долина, принадлежавшая главной речной системе Восточно-Европейской равнины и имевшая верховье севернее </w:t>
      </w:r>
      <w:proofErr w:type="gramStart"/>
      <w:r>
        <w:t>г</w:t>
      </w:r>
      <w:proofErr w:type="gramEnd"/>
      <w:r>
        <w:t xml:space="preserve">. Москвы. В пределах Воронежской области она прослеживается по </w:t>
      </w:r>
      <w:r>
        <w:lastRenderedPageBreak/>
        <w:t>линии Жердевка—</w:t>
      </w:r>
      <w:proofErr w:type="spellStart"/>
      <w:r>
        <w:t>Грибановка</w:t>
      </w:r>
      <w:proofErr w:type="spellEnd"/>
      <w:r>
        <w:t xml:space="preserve">—Борисоглебск—Поворино и далее к югу по левобережью </w:t>
      </w:r>
      <w:proofErr w:type="spellStart"/>
      <w:r>
        <w:t>Хопра</w:t>
      </w:r>
      <w:proofErr w:type="spellEnd"/>
      <w:r>
        <w:t>.</w:t>
      </w:r>
    </w:p>
    <w:p w:rsidR="0077126F" w:rsidRDefault="0077126F" w:rsidP="0077126F">
      <w:pPr>
        <w:pStyle w:val="a3"/>
        <w:ind w:firstLine="284"/>
        <w:jc w:val="both"/>
      </w:pPr>
      <w:r>
        <w:t xml:space="preserve">В течение неогена эта речная долина выполнялась в основном аллювиальными отложениями. При этом в результате правосторонней миграции русла и структурной предопределенности была сформирована Окско-Донская великая аллювиальная равнина, а в долинах притоков — серия террас. В основную долину в миоцене трижды </w:t>
      </w:r>
      <w:proofErr w:type="spellStart"/>
      <w:r>
        <w:t>ингрессировало</w:t>
      </w:r>
      <w:proofErr w:type="spellEnd"/>
      <w:r>
        <w:t xml:space="preserve"> море, оставившее лиманные отложения </w:t>
      </w:r>
      <w:proofErr w:type="spellStart"/>
      <w:r>
        <w:t>байчуровской</w:t>
      </w:r>
      <w:proofErr w:type="spellEnd"/>
      <w:r>
        <w:t xml:space="preserve">, </w:t>
      </w:r>
      <w:proofErr w:type="spellStart"/>
      <w:r>
        <w:t>сосновской</w:t>
      </w:r>
      <w:proofErr w:type="spellEnd"/>
      <w:r>
        <w:t xml:space="preserve"> и </w:t>
      </w:r>
      <w:proofErr w:type="spellStart"/>
      <w:r>
        <w:t>горелкинской</w:t>
      </w:r>
      <w:proofErr w:type="spellEnd"/>
      <w:r>
        <w:t xml:space="preserve"> свит. Миоценовые аллювиальные образования основной долины получили наименование </w:t>
      </w:r>
      <w:proofErr w:type="spellStart"/>
      <w:r>
        <w:t>каменнобродской</w:t>
      </w:r>
      <w:proofErr w:type="spellEnd"/>
      <w:r>
        <w:t xml:space="preserve"> (</w:t>
      </w:r>
      <w:proofErr w:type="spellStart"/>
      <w:r>
        <w:t>селезнинской</w:t>
      </w:r>
      <w:proofErr w:type="spellEnd"/>
      <w:r>
        <w:t xml:space="preserve">), </w:t>
      </w:r>
      <w:proofErr w:type="spellStart"/>
      <w:r>
        <w:t>уваровской</w:t>
      </w:r>
      <w:proofErr w:type="spellEnd"/>
      <w:r>
        <w:t xml:space="preserve"> и тамбовской свит (рис. 22).</w:t>
      </w:r>
    </w:p>
    <w:p w:rsidR="0077126F" w:rsidRDefault="0077126F" w:rsidP="0077126F">
      <w:pPr>
        <w:pStyle w:val="img"/>
        <w:ind w:firstLine="284"/>
        <w:jc w:val="both"/>
      </w:pPr>
      <w:r>
        <w:rPr>
          <w:noProof/>
        </w:rPr>
        <w:drawing>
          <wp:inline distT="0" distB="0" distL="0" distR="0">
            <wp:extent cx="6048375" cy="2200275"/>
            <wp:effectExtent l="19050" t="0" r="9525" b="0"/>
            <wp:docPr id="25" name="Рисунок 25" descr="Схема строения миоценовых отло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хема строения миоценовых отложений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6F" w:rsidRDefault="0077126F" w:rsidP="0077126F">
      <w:pPr>
        <w:pStyle w:val="2"/>
        <w:ind w:firstLine="284"/>
        <w:jc w:val="both"/>
      </w:pPr>
      <w:r>
        <w:t xml:space="preserve">Рис. 22. Схема строения миоценовых отложений основной долины в пределах </w:t>
      </w:r>
      <w:proofErr w:type="spellStart"/>
      <w:proofErr w:type="gramStart"/>
      <w:r>
        <w:t>Окско</w:t>
      </w:r>
      <w:proofErr w:type="spellEnd"/>
      <w:r>
        <w:t xml:space="preserve"> Донской</w:t>
      </w:r>
      <w:proofErr w:type="gramEnd"/>
      <w:r>
        <w:t xml:space="preserve"> низменности</w:t>
      </w:r>
    </w:p>
    <w:p w:rsidR="0077126F" w:rsidRDefault="0077126F" w:rsidP="0077126F">
      <w:pPr>
        <w:pStyle w:val="a3"/>
        <w:ind w:firstLine="284"/>
        <w:jc w:val="both"/>
        <w:rPr>
          <w:i/>
          <w:iCs/>
        </w:rPr>
      </w:pPr>
      <w:r>
        <w:rPr>
          <w:i/>
          <w:iCs/>
        </w:rPr>
        <w:t xml:space="preserve">(шкала высот дана применительно к широте </w:t>
      </w:r>
      <w:proofErr w:type="gramStart"/>
      <w:r>
        <w:rPr>
          <w:i/>
          <w:iCs/>
        </w:rPr>
        <w:t>г</w:t>
      </w:r>
      <w:proofErr w:type="gramEnd"/>
      <w:r>
        <w:rPr>
          <w:i/>
          <w:iCs/>
        </w:rPr>
        <w:t>. Воронежа)</w:t>
      </w:r>
      <w:r>
        <w:rPr>
          <w:i/>
          <w:iCs/>
        </w:rPr>
        <w:br/>
        <w:t>Геологические индексы и названия свит:</w:t>
      </w:r>
      <w:r>
        <w:rPr>
          <w:i/>
          <w:iCs/>
        </w:rPr>
        <w:br/>
        <w:t>N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bс — </w:t>
      </w:r>
      <w:proofErr w:type="spellStart"/>
      <w:r>
        <w:rPr>
          <w:i/>
          <w:iCs/>
        </w:rPr>
        <w:t>байчуровская</w:t>
      </w:r>
      <w:proofErr w:type="spellEnd"/>
      <w:r>
        <w:rPr>
          <w:i/>
          <w:iCs/>
        </w:rPr>
        <w:t>, N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kb — </w:t>
      </w:r>
      <w:proofErr w:type="spellStart"/>
      <w:r>
        <w:rPr>
          <w:i/>
          <w:iCs/>
        </w:rPr>
        <w:t>каменнобродская</w:t>
      </w:r>
      <w:proofErr w:type="spellEnd"/>
      <w:r>
        <w:rPr>
          <w:i/>
          <w:iCs/>
        </w:rPr>
        <w:t>, N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uv — </w:t>
      </w:r>
      <w:proofErr w:type="spellStart"/>
      <w:r>
        <w:rPr>
          <w:i/>
          <w:iCs/>
        </w:rPr>
        <w:t>уваровская</w:t>
      </w:r>
      <w:proofErr w:type="spellEnd"/>
      <w:r>
        <w:rPr>
          <w:i/>
          <w:iCs/>
        </w:rPr>
        <w:t>,</w:t>
      </w:r>
      <w:r>
        <w:rPr>
          <w:i/>
          <w:iCs/>
        </w:rPr>
        <w:br/>
        <w:t>N</w:t>
      </w:r>
      <w:r>
        <w:rPr>
          <w:i/>
          <w:iCs/>
          <w:vertAlign w:val="subscript"/>
        </w:rPr>
        <w:t>1</w:t>
      </w:r>
      <w:r>
        <w:rPr>
          <w:i/>
          <w:iCs/>
        </w:rPr>
        <w:t>tm — тамбовская, N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ss — </w:t>
      </w:r>
      <w:proofErr w:type="spellStart"/>
      <w:r>
        <w:rPr>
          <w:i/>
          <w:iCs/>
        </w:rPr>
        <w:t>сосновская</w:t>
      </w:r>
      <w:proofErr w:type="spellEnd"/>
      <w:r>
        <w:rPr>
          <w:i/>
          <w:iCs/>
        </w:rPr>
        <w:t>, N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gr — </w:t>
      </w:r>
      <w:proofErr w:type="spellStart"/>
      <w:r>
        <w:rPr>
          <w:i/>
          <w:iCs/>
        </w:rPr>
        <w:t>горелкинская</w:t>
      </w:r>
      <w:proofErr w:type="spellEnd"/>
      <w:r>
        <w:rPr>
          <w:i/>
          <w:iCs/>
        </w:rPr>
        <w:t>, N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st — </w:t>
      </w:r>
      <w:proofErr w:type="spellStart"/>
      <w:r>
        <w:rPr>
          <w:i/>
          <w:iCs/>
        </w:rPr>
        <w:t>старинкинская</w:t>
      </w:r>
      <w:proofErr w:type="spellEnd"/>
    </w:p>
    <w:p w:rsidR="0077126F" w:rsidRDefault="0077126F" w:rsidP="0077126F">
      <w:pPr>
        <w:spacing w:after="240"/>
        <w:ind w:firstLine="284"/>
        <w:jc w:val="both"/>
      </w:pPr>
    </w:p>
    <w:p w:rsidR="0077126F" w:rsidRDefault="0077126F" w:rsidP="0077126F">
      <w:pPr>
        <w:pStyle w:val="a3"/>
        <w:ind w:firstLine="284"/>
        <w:jc w:val="both"/>
      </w:pPr>
      <w:r>
        <w:t xml:space="preserve">Плиоценовые аллювиальные отложения подразделены на </w:t>
      </w:r>
      <w:proofErr w:type="spellStart"/>
      <w:r>
        <w:t>усманскую</w:t>
      </w:r>
      <w:proofErr w:type="spellEnd"/>
      <w:r>
        <w:t xml:space="preserve"> </w:t>
      </w:r>
      <w:proofErr w:type="gramStart"/>
      <w:r>
        <w:t>серию, состоящую из двух свит</w:t>
      </w:r>
      <w:proofErr w:type="gramEnd"/>
      <w:r>
        <w:t xml:space="preserve">, </w:t>
      </w:r>
      <w:proofErr w:type="spellStart"/>
      <w:r>
        <w:t>урывскую</w:t>
      </w:r>
      <w:proofErr w:type="spellEnd"/>
      <w:r>
        <w:t xml:space="preserve">, </w:t>
      </w:r>
      <w:proofErr w:type="spellStart"/>
      <w:r>
        <w:t>белогорскую</w:t>
      </w:r>
      <w:proofErr w:type="spellEnd"/>
      <w:r>
        <w:t xml:space="preserve"> и </w:t>
      </w:r>
      <w:proofErr w:type="spellStart"/>
      <w:r>
        <w:t>тихососновскую</w:t>
      </w:r>
      <w:proofErr w:type="spellEnd"/>
      <w:r>
        <w:t xml:space="preserve"> свиты (рис. 23). Кроме аллювиальных и лиманных отложений, значительное место занимают неогеновые элювиальные образования, представленные красноцветными глинами с прослоями ископаемых почв.</w:t>
      </w:r>
    </w:p>
    <w:p w:rsidR="0077126F" w:rsidRDefault="0077126F" w:rsidP="0077126F">
      <w:pPr>
        <w:pStyle w:val="a3"/>
        <w:ind w:firstLine="284"/>
        <w:jc w:val="both"/>
      </w:pPr>
      <w:r>
        <w:t xml:space="preserve">С неогеновыми отложениями в регионе связаны залежи тугоплавких и </w:t>
      </w:r>
      <w:proofErr w:type="spellStart"/>
      <w:r>
        <w:t>бентонитовых</w:t>
      </w:r>
      <w:proofErr w:type="spellEnd"/>
      <w:r>
        <w:t xml:space="preserve"> глин, стекольных и формовочных песков, минеральных </w:t>
      </w:r>
      <w:proofErr w:type="spellStart"/>
      <w:r>
        <w:t>пигментов</w:t>
      </w:r>
      <w:proofErr w:type="gramStart"/>
      <w:r>
        <w:t>,п</w:t>
      </w:r>
      <w:proofErr w:type="gramEnd"/>
      <w:r>
        <w:t>одземных</w:t>
      </w:r>
      <w:proofErr w:type="spellEnd"/>
      <w:r>
        <w:t xml:space="preserve"> вод.</w:t>
      </w:r>
    </w:p>
    <w:p w:rsidR="0077126F" w:rsidRDefault="0077126F" w:rsidP="0077126F">
      <w:pPr>
        <w:ind w:firstLine="284"/>
        <w:jc w:val="both"/>
      </w:pPr>
    </w:p>
    <w:p w:rsidR="0077126F" w:rsidRDefault="0077126F" w:rsidP="0077126F">
      <w:pPr>
        <w:pStyle w:val="img"/>
        <w:ind w:firstLine="284"/>
        <w:jc w:val="both"/>
      </w:pPr>
      <w:r>
        <w:rPr>
          <w:noProof/>
        </w:rPr>
        <w:lastRenderedPageBreak/>
        <w:drawing>
          <wp:inline distT="0" distB="0" distL="0" distR="0">
            <wp:extent cx="6048375" cy="1743075"/>
            <wp:effectExtent l="19050" t="0" r="9525" b="0"/>
            <wp:docPr id="26" name="Рисунок 26" descr="Схема строения плиоценового аллю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строения плиоценового аллювия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6F" w:rsidRDefault="0077126F" w:rsidP="0077126F">
      <w:pPr>
        <w:pStyle w:val="2"/>
        <w:ind w:firstLine="284"/>
        <w:jc w:val="both"/>
      </w:pPr>
      <w:r>
        <w:t xml:space="preserve">Рис. 23. Схема строения плиоценового аллювия основной долины в западной части Окско-Донской низменности на широте </w:t>
      </w:r>
      <w:proofErr w:type="gramStart"/>
      <w:r>
        <w:t>г</w:t>
      </w:r>
      <w:proofErr w:type="gramEnd"/>
      <w:r>
        <w:t>. Воронежа</w:t>
      </w:r>
    </w:p>
    <w:p w:rsidR="0077126F" w:rsidRDefault="0077126F" w:rsidP="0077126F">
      <w:pPr>
        <w:pStyle w:val="a3"/>
        <w:ind w:firstLine="284"/>
        <w:jc w:val="both"/>
        <w:rPr>
          <w:i/>
          <w:iCs/>
        </w:rPr>
      </w:pPr>
      <w:r>
        <w:rPr>
          <w:i/>
          <w:iCs/>
        </w:rPr>
        <w:t>Названия свит:</w:t>
      </w:r>
      <w:r>
        <w:rPr>
          <w:i/>
          <w:iCs/>
        </w:rPr>
        <w:br/>
        <w:t>N</w:t>
      </w:r>
      <w:r>
        <w:rPr>
          <w:i/>
          <w:iCs/>
          <w:vertAlign w:val="subscript"/>
        </w:rPr>
        <w:t>1</w:t>
      </w:r>
      <w:r>
        <w:rPr>
          <w:i/>
          <w:iCs/>
        </w:rPr>
        <w:t>us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— </w:t>
      </w:r>
      <w:proofErr w:type="spellStart"/>
      <w:r>
        <w:rPr>
          <w:i/>
          <w:iCs/>
        </w:rPr>
        <w:t>нижнеусманская</w:t>
      </w:r>
      <w:proofErr w:type="spellEnd"/>
      <w:r>
        <w:rPr>
          <w:i/>
          <w:iCs/>
        </w:rPr>
        <w:t>, N</w:t>
      </w:r>
      <w:r>
        <w:rPr>
          <w:i/>
          <w:iCs/>
          <w:vertAlign w:val="subscript"/>
        </w:rPr>
        <w:t>2</w:t>
      </w:r>
      <w:r>
        <w:rPr>
          <w:i/>
          <w:iCs/>
        </w:rPr>
        <w:t>us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 — </w:t>
      </w:r>
      <w:proofErr w:type="spellStart"/>
      <w:r>
        <w:rPr>
          <w:i/>
          <w:iCs/>
        </w:rPr>
        <w:t>верхнеусманская</w:t>
      </w:r>
      <w:proofErr w:type="spellEnd"/>
      <w:r>
        <w:rPr>
          <w:i/>
          <w:iCs/>
        </w:rPr>
        <w:t>, N</w:t>
      </w:r>
      <w:r>
        <w:rPr>
          <w:i/>
          <w:iCs/>
          <w:vertAlign w:val="subscript"/>
        </w:rPr>
        <w:t>2</w:t>
      </w:r>
      <w:r>
        <w:rPr>
          <w:i/>
          <w:iCs/>
        </w:rPr>
        <w:t>ur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 — </w:t>
      </w:r>
      <w:proofErr w:type="spellStart"/>
      <w:r>
        <w:rPr>
          <w:i/>
          <w:iCs/>
        </w:rPr>
        <w:t>урывская</w:t>
      </w:r>
      <w:proofErr w:type="spellEnd"/>
      <w:r>
        <w:rPr>
          <w:i/>
          <w:iCs/>
        </w:rPr>
        <w:t>,</w:t>
      </w:r>
      <w:r>
        <w:rPr>
          <w:i/>
          <w:iCs/>
        </w:rPr>
        <w:br/>
        <w:t>N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bg — </w:t>
      </w:r>
      <w:proofErr w:type="spellStart"/>
      <w:r>
        <w:rPr>
          <w:i/>
          <w:iCs/>
        </w:rPr>
        <w:t>белогорская</w:t>
      </w:r>
      <w:proofErr w:type="spellEnd"/>
      <w:r>
        <w:rPr>
          <w:i/>
          <w:iCs/>
        </w:rPr>
        <w:t>, N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ts — </w:t>
      </w:r>
      <w:proofErr w:type="spellStart"/>
      <w:r>
        <w:rPr>
          <w:i/>
          <w:iCs/>
        </w:rPr>
        <w:t>тихососновская</w:t>
      </w:r>
      <w:proofErr w:type="spellEnd"/>
      <w:r>
        <w:rPr>
          <w:i/>
          <w:iCs/>
        </w:rPr>
        <w:t xml:space="preserve"> </w:t>
      </w:r>
    </w:p>
    <w:p w:rsidR="0077126F" w:rsidRDefault="0077126F" w:rsidP="0077126F">
      <w:pPr>
        <w:ind w:firstLine="284"/>
        <w:jc w:val="both"/>
      </w:pPr>
    </w:p>
    <w:p w:rsidR="0077126F" w:rsidRDefault="0077126F" w:rsidP="0077126F">
      <w:pPr>
        <w:pStyle w:val="2"/>
        <w:ind w:firstLine="284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Четвертичная система</w:t>
      </w:r>
    </w:p>
    <w:p w:rsidR="0077126F" w:rsidRDefault="0077126F" w:rsidP="0077126F">
      <w:pPr>
        <w:pStyle w:val="a3"/>
        <w:ind w:firstLine="284"/>
        <w:jc w:val="both"/>
      </w:pPr>
      <w:r>
        <w:t>В четвертичном периоде (</w:t>
      </w:r>
      <w:proofErr w:type="spellStart"/>
      <w:r>
        <w:t>квартере</w:t>
      </w:r>
      <w:proofErr w:type="spellEnd"/>
      <w:r>
        <w:t xml:space="preserve">), начавшемся 1,8 </w:t>
      </w:r>
      <w:proofErr w:type="spellStart"/>
      <w:proofErr w:type="gramStart"/>
      <w:r>
        <w:t>млн</w:t>
      </w:r>
      <w:proofErr w:type="spellEnd"/>
      <w:proofErr w:type="gramEnd"/>
      <w:r>
        <w:t xml:space="preserve"> лет назад, происходило становление всех основных элементов современных </w:t>
      </w:r>
      <w:proofErr w:type="spellStart"/>
      <w:r>
        <w:t>геосистем</w:t>
      </w:r>
      <w:proofErr w:type="spellEnd"/>
      <w:r>
        <w:t xml:space="preserve">. </w:t>
      </w:r>
      <w:proofErr w:type="spellStart"/>
      <w:r>
        <w:t>Квартер</w:t>
      </w:r>
      <w:proofErr w:type="spellEnd"/>
      <w:r>
        <w:t xml:space="preserve"> подразделяется на два </w:t>
      </w:r>
      <w:proofErr w:type="spellStart"/>
      <w:r>
        <w:t>надраздела</w:t>
      </w:r>
      <w:proofErr w:type="spellEnd"/>
      <w:r>
        <w:t xml:space="preserve"> — плейстоцен и голоцен, первый </w:t>
      </w:r>
      <w:proofErr w:type="gramStart"/>
      <w:r>
        <w:t>из</w:t>
      </w:r>
      <w:proofErr w:type="gramEnd"/>
      <w:r>
        <w:t xml:space="preserve"> которых включает разделы — </w:t>
      </w:r>
      <w:proofErr w:type="spellStart"/>
      <w:r>
        <w:t>эоплейстоцен</w:t>
      </w:r>
      <w:proofErr w:type="spellEnd"/>
      <w:r>
        <w:t xml:space="preserve"> и </w:t>
      </w:r>
      <w:proofErr w:type="spellStart"/>
      <w:r>
        <w:t>неоплейстоцен</w:t>
      </w:r>
      <w:proofErr w:type="spellEnd"/>
      <w:r>
        <w:t>. Разделы делятся на звенья и далее на ступени (или горизонты региональной шкалы), выделение которых обусловлено ритмикой климатических изменений.</w:t>
      </w:r>
    </w:p>
    <w:p w:rsidR="0077126F" w:rsidRDefault="0077126F" w:rsidP="0077126F">
      <w:pPr>
        <w:pStyle w:val="a3"/>
        <w:ind w:firstLine="284"/>
        <w:jc w:val="both"/>
      </w:pPr>
      <w:proofErr w:type="spellStart"/>
      <w:r>
        <w:t>Эоплейстоцен</w:t>
      </w:r>
      <w:proofErr w:type="spellEnd"/>
      <w:r>
        <w:t xml:space="preserve"> (1,8—0,8 </w:t>
      </w:r>
      <w:proofErr w:type="spellStart"/>
      <w:proofErr w:type="gramStart"/>
      <w:r>
        <w:t>млн</w:t>
      </w:r>
      <w:proofErr w:type="spellEnd"/>
      <w:proofErr w:type="gramEnd"/>
      <w:r>
        <w:t xml:space="preserve"> лет назад) в нашем регионе представлен двумя (или более) аллювиальными свитами с обратной магнитной полярностью и фауной одесского и таманского комплексов.</w:t>
      </w:r>
    </w:p>
    <w:p w:rsidR="0077126F" w:rsidRDefault="0077126F" w:rsidP="0077126F">
      <w:pPr>
        <w:pStyle w:val="a3"/>
        <w:ind w:firstLine="284"/>
        <w:jc w:val="both"/>
      </w:pPr>
      <w:proofErr w:type="spellStart"/>
      <w:r>
        <w:t>Неоплейстоцен</w:t>
      </w:r>
      <w:proofErr w:type="spellEnd"/>
      <w:r>
        <w:t xml:space="preserve"> (800—10 тыс. лет назад), подразделяемый на нижнее, среднее и верхнее звенья, представлен аллювиальными, ледниковыми и лессово-почвенными образованиями. При этом в нижнем </w:t>
      </w:r>
      <w:proofErr w:type="spellStart"/>
      <w:r>
        <w:t>неоплейстоцене</w:t>
      </w:r>
      <w:proofErr w:type="spellEnd"/>
      <w:r>
        <w:t xml:space="preserve"> выделены </w:t>
      </w:r>
      <w:proofErr w:type="spellStart"/>
      <w:r>
        <w:t>петропавловский</w:t>
      </w:r>
      <w:proofErr w:type="spellEnd"/>
      <w:r>
        <w:t xml:space="preserve">, </w:t>
      </w:r>
      <w:proofErr w:type="gramStart"/>
      <w:r>
        <w:t>покровский</w:t>
      </w:r>
      <w:proofErr w:type="gramEnd"/>
      <w:r>
        <w:t xml:space="preserve">, </w:t>
      </w:r>
      <w:proofErr w:type="spellStart"/>
      <w:r>
        <w:t>ильинский</w:t>
      </w:r>
      <w:proofErr w:type="spellEnd"/>
      <w:r>
        <w:t xml:space="preserve">, донской, </w:t>
      </w:r>
      <w:proofErr w:type="spellStart"/>
      <w:r>
        <w:t>мучкапский</w:t>
      </w:r>
      <w:proofErr w:type="spellEnd"/>
      <w:r>
        <w:t xml:space="preserve"> и окский горизонты, содержащие фауну </w:t>
      </w:r>
      <w:proofErr w:type="spellStart"/>
      <w:r>
        <w:t>тираспольского</w:t>
      </w:r>
      <w:proofErr w:type="spellEnd"/>
      <w:r>
        <w:t xml:space="preserve"> комплекса. Палеомагнитная инверсия </w:t>
      </w:r>
      <w:proofErr w:type="spellStart"/>
      <w:r>
        <w:t>Матуяма</w:t>
      </w:r>
      <w:proofErr w:type="spellEnd"/>
      <w:r>
        <w:t>/</w:t>
      </w:r>
      <w:proofErr w:type="spellStart"/>
      <w:r>
        <w:t>Брюнес</w:t>
      </w:r>
      <w:proofErr w:type="spellEnd"/>
      <w:r>
        <w:t xml:space="preserve"> (0,76 </w:t>
      </w:r>
      <w:proofErr w:type="spellStart"/>
      <w:proofErr w:type="gramStart"/>
      <w:r>
        <w:t>млн</w:t>
      </w:r>
      <w:proofErr w:type="spellEnd"/>
      <w:proofErr w:type="gramEnd"/>
      <w:r>
        <w:t xml:space="preserve"> лет) установлена в кровле </w:t>
      </w:r>
      <w:proofErr w:type="spellStart"/>
      <w:r>
        <w:t>петропавловского</w:t>
      </w:r>
      <w:proofErr w:type="spellEnd"/>
      <w:r>
        <w:t xml:space="preserve"> горизонта.</w:t>
      </w:r>
    </w:p>
    <w:p w:rsidR="0077126F" w:rsidRDefault="0077126F" w:rsidP="0077126F">
      <w:pPr>
        <w:pStyle w:val="a3"/>
        <w:ind w:firstLine="284"/>
        <w:jc w:val="both"/>
      </w:pPr>
      <w:r>
        <w:t>В перечислении горизонтов последовательно чередуются межледниковые и ледниковые эпохи (</w:t>
      </w:r>
      <w:proofErr w:type="spellStart"/>
      <w:r>
        <w:t>хроны</w:t>
      </w:r>
      <w:proofErr w:type="spellEnd"/>
      <w:r>
        <w:t xml:space="preserve">). </w:t>
      </w:r>
      <w:proofErr w:type="gramStart"/>
      <w:r>
        <w:t xml:space="preserve">Однако из всех </w:t>
      </w:r>
      <w:proofErr w:type="spellStart"/>
      <w:r>
        <w:t>криохронов</w:t>
      </w:r>
      <w:proofErr w:type="spellEnd"/>
      <w:r>
        <w:t xml:space="preserve"> наиболее значительным был донской, в котором материковое оледенение было максимальным.</w:t>
      </w:r>
      <w:proofErr w:type="gramEnd"/>
      <w:r>
        <w:t xml:space="preserve"> Его Донская лопасть по Окско-Донской низине и левобережью </w:t>
      </w:r>
      <w:proofErr w:type="spellStart"/>
      <w:r>
        <w:t>Хопра</w:t>
      </w:r>
      <w:proofErr w:type="spellEnd"/>
      <w:r>
        <w:t xml:space="preserve"> опускалась к югу до устья р. Медведицы. Вне оледенения оставалась только южная часть Воронежской области, которая в то время была ареной накопления лессов и </w:t>
      </w:r>
      <w:proofErr w:type="spellStart"/>
      <w:r>
        <w:t>перигляциального</w:t>
      </w:r>
      <w:proofErr w:type="spellEnd"/>
      <w:r>
        <w:t xml:space="preserve"> аллювия. В </w:t>
      </w:r>
      <w:proofErr w:type="spellStart"/>
      <w:r>
        <w:t>дегляциации</w:t>
      </w:r>
      <w:proofErr w:type="spellEnd"/>
      <w:r>
        <w:t xml:space="preserve"> Донской лопасти выделяется несколько стадий, с которыми связаны конечные морены, зандровые и другие водно-ледниковые образования. </w:t>
      </w:r>
      <w:proofErr w:type="gramStart"/>
      <w:r>
        <w:t xml:space="preserve">Из последних особенно грандиозна Воронежская флювиогляциальная гряда, слагающая </w:t>
      </w:r>
      <w:proofErr w:type="spellStart"/>
      <w:r>
        <w:t>Доно-Воронежское</w:t>
      </w:r>
      <w:proofErr w:type="spellEnd"/>
      <w:r>
        <w:t xml:space="preserve"> междуречье к югу </w:t>
      </w:r>
      <w:r>
        <w:lastRenderedPageBreak/>
        <w:t xml:space="preserve">от с. </w:t>
      </w:r>
      <w:proofErr w:type="spellStart"/>
      <w:r>
        <w:t>Хлевное</w:t>
      </w:r>
      <w:proofErr w:type="spellEnd"/>
      <w:r>
        <w:t xml:space="preserve"> и далее левобережье Дона до устья р. </w:t>
      </w:r>
      <w:proofErr w:type="spellStart"/>
      <w:r>
        <w:t>Икорец</w:t>
      </w:r>
      <w:proofErr w:type="spellEnd"/>
      <w:r>
        <w:t xml:space="preserve"> и несколько южнее.</w:t>
      </w:r>
      <w:proofErr w:type="gramEnd"/>
      <w:r>
        <w:t xml:space="preserve"> Если в доледниковое время, как и в плиоцене, Дон обходил с севера </w:t>
      </w:r>
      <w:proofErr w:type="spellStart"/>
      <w:r>
        <w:t>Калачскую</w:t>
      </w:r>
      <w:proofErr w:type="spellEnd"/>
      <w:r>
        <w:t xml:space="preserve"> возвышенность и затем следовал по левобережью </w:t>
      </w:r>
      <w:proofErr w:type="spellStart"/>
      <w:r>
        <w:t>Хопра</w:t>
      </w:r>
      <w:proofErr w:type="spellEnd"/>
      <w:r>
        <w:t>, то в процессе таяния ледника в своем среднем течении он принял современное положение.</w:t>
      </w:r>
    </w:p>
    <w:p w:rsidR="0077126F" w:rsidRDefault="0077126F" w:rsidP="0077126F">
      <w:pPr>
        <w:pStyle w:val="a3"/>
        <w:ind w:firstLine="284"/>
        <w:jc w:val="both"/>
      </w:pPr>
      <w:r>
        <w:t xml:space="preserve">Средний </w:t>
      </w:r>
      <w:proofErr w:type="spellStart"/>
      <w:r>
        <w:t>неоплейстоцен</w:t>
      </w:r>
      <w:proofErr w:type="spellEnd"/>
      <w:r>
        <w:t xml:space="preserve"> (400—130 тыс. лет назад) включает </w:t>
      </w:r>
      <w:proofErr w:type="spellStart"/>
      <w:r>
        <w:t>лихвинское</w:t>
      </w:r>
      <w:proofErr w:type="spellEnd"/>
      <w:r>
        <w:t xml:space="preserve"> </w:t>
      </w:r>
      <w:proofErr w:type="spellStart"/>
      <w:r>
        <w:t>межледниковье</w:t>
      </w:r>
      <w:proofErr w:type="spellEnd"/>
      <w:r>
        <w:t xml:space="preserve"> и днепровское (московское) оледенение с несколькими стадиями. В бассейне Дона в это время формировался аллювий 4-й и 3-й надпойменных террас высотой над урезом реки соответственно 55—60 м и около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, которые получили наименование </w:t>
      </w:r>
      <w:proofErr w:type="spellStart"/>
      <w:r>
        <w:t>кривоборской</w:t>
      </w:r>
      <w:proofErr w:type="spellEnd"/>
      <w:r>
        <w:t xml:space="preserve"> и </w:t>
      </w:r>
      <w:proofErr w:type="spellStart"/>
      <w:r>
        <w:t>подгоренской</w:t>
      </w:r>
      <w:proofErr w:type="spellEnd"/>
      <w:r>
        <w:t xml:space="preserve"> террас.</w:t>
      </w:r>
    </w:p>
    <w:p w:rsidR="0077126F" w:rsidRDefault="0077126F" w:rsidP="0077126F">
      <w:pPr>
        <w:pStyle w:val="a3"/>
        <w:ind w:firstLine="284"/>
        <w:jc w:val="both"/>
      </w:pPr>
      <w:r>
        <w:t xml:space="preserve">Верхний </w:t>
      </w:r>
      <w:proofErr w:type="spellStart"/>
      <w:r>
        <w:t>неоплейстоцен</w:t>
      </w:r>
      <w:proofErr w:type="spellEnd"/>
      <w:r>
        <w:t xml:space="preserve"> состоит из четырех ступеней, которым в региональной стратиграфической шкале </w:t>
      </w:r>
      <w:proofErr w:type="spellStart"/>
      <w:proofErr w:type="gramStart"/>
      <w:r>
        <w:t>соотв</w:t>
      </w:r>
      <w:proofErr w:type="spellEnd"/>
      <w:proofErr w:type="gramEnd"/>
      <w:r>
        <w:t xml:space="preserve"> </w:t>
      </w:r>
      <w:proofErr w:type="spellStart"/>
      <w:r>
        <w:t>етствуют</w:t>
      </w:r>
      <w:proofErr w:type="spellEnd"/>
      <w:r>
        <w:t xml:space="preserve"> горизонты: </w:t>
      </w:r>
      <w:proofErr w:type="spellStart"/>
      <w:r>
        <w:t>микулинский</w:t>
      </w:r>
      <w:proofErr w:type="spellEnd"/>
      <w:r>
        <w:t xml:space="preserve"> межледниковый, калининский ледниковый, </w:t>
      </w:r>
      <w:proofErr w:type="spellStart"/>
      <w:r>
        <w:t>мончаловский</w:t>
      </w:r>
      <w:proofErr w:type="spellEnd"/>
      <w:r>
        <w:t xml:space="preserve"> </w:t>
      </w:r>
      <w:proofErr w:type="spellStart"/>
      <w:r>
        <w:t>межстадиальный</w:t>
      </w:r>
      <w:proofErr w:type="spellEnd"/>
      <w:r>
        <w:t xml:space="preserve"> и </w:t>
      </w:r>
      <w:proofErr w:type="spellStart"/>
      <w:r>
        <w:t>осташковский</w:t>
      </w:r>
      <w:proofErr w:type="spellEnd"/>
      <w:r>
        <w:t xml:space="preserve"> — последний ледниковый. В долине Дона в это время формировался аллювий 2-й и 1-й надпойменных террас высотой 15—25 и 5—12 м, которые получили местное наименование </w:t>
      </w:r>
      <w:proofErr w:type="spellStart"/>
      <w:r>
        <w:t>боровской</w:t>
      </w:r>
      <w:proofErr w:type="spellEnd"/>
      <w:r>
        <w:t xml:space="preserve"> и </w:t>
      </w:r>
      <w:proofErr w:type="spellStart"/>
      <w:r>
        <w:t>ямнинской</w:t>
      </w:r>
      <w:proofErr w:type="spellEnd"/>
      <w:r>
        <w:t xml:space="preserve"> террас. В строении каждой из них выделяются соответственно три и два дополнительных уровня, отражающих более сложные колебания климата. Общей закономерностью образования аллювия террас является формирование в </w:t>
      </w:r>
      <w:proofErr w:type="spellStart"/>
      <w:r>
        <w:t>межледниковье</w:t>
      </w:r>
      <w:proofErr w:type="spellEnd"/>
      <w:r>
        <w:t xml:space="preserve"> или в </w:t>
      </w:r>
      <w:proofErr w:type="spellStart"/>
      <w:r>
        <w:t>межстадиале</w:t>
      </w:r>
      <w:proofErr w:type="spellEnd"/>
      <w:r>
        <w:t xml:space="preserve"> нижней части аллювия и в </w:t>
      </w:r>
      <w:proofErr w:type="spellStart"/>
      <w:r>
        <w:t>ледниковье</w:t>
      </w:r>
      <w:proofErr w:type="spellEnd"/>
      <w:r>
        <w:t xml:space="preserve"> — верхней (рис. 24).</w:t>
      </w:r>
    </w:p>
    <w:p w:rsidR="0077126F" w:rsidRDefault="0077126F" w:rsidP="0077126F">
      <w:pPr>
        <w:ind w:firstLine="284"/>
        <w:jc w:val="both"/>
      </w:pPr>
    </w:p>
    <w:p w:rsidR="0077126F" w:rsidRDefault="0077126F" w:rsidP="0077126F">
      <w:pPr>
        <w:pStyle w:val="img"/>
        <w:ind w:firstLine="284"/>
        <w:jc w:val="both"/>
      </w:pPr>
      <w:r>
        <w:rPr>
          <w:noProof/>
        </w:rPr>
        <w:drawing>
          <wp:inline distT="0" distB="0" distL="0" distR="0">
            <wp:extent cx="6048375" cy="1943100"/>
            <wp:effectExtent l="19050" t="0" r="9525" b="0"/>
            <wp:docPr id="27" name="Рисунок 27" descr="Схема строения четвертичного аллю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строения четвертичного аллювия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6F" w:rsidRDefault="0077126F" w:rsidP="0077126F">
      <w:pPr>
        <w:pStyle w:val="2"/>
        <w:ind w:firstLine="284"/>
        <w:jc w:val="both"/>
      </w:pPr>
      <w:r>
        <w:t>Рис. 24. Схема строения четвертичного аллювия в бассейне Верхнего Дона</w:t>
      </w:r>
    </w:p>
    <w:p w:rsidR="0077126F" w:rsidRDefault="0077126F" w:rsidP="0077126F">
      <w:pPr>
        <w:pStyle w:val="a3"/>
        <w:ind w:firstLine="284"/>
        <w:jc w:val="both"/>
      </w:pPr>
      <w:r>
        <w:t xml:space="preserve">На водораздельных пространствах в течение всего </w:t>
      </w:r>
      <w:proofErr w:type="spellStart"/>
      <w:r>
        <w:t>неоплейстоцена</w:t>
      </w:r>
      <w:proofErr w:type="spellEnd"/>
      <w:r>
        <w:t xml:space="preserve"> происходило накопление лессовидных суглинков и ископаемых почв в виде покровов и шлейфов, опирающихся на террасовый аллювий и последовательно опускающихся на все более низкие уровни склонов.</w:t>
      </w:r>
    </w:p>
    <w:p w:rsidR="0077126F" w:rsidRDefault="0077126F" w:rsidP="0077126F">
      <w:pPr>
        <w:pStyle w:val="a3"/>
        <w:ind w:firstLine="284"/>
        <w:jc w:val="both"/>
      </w:pPr>
      <w:r>
        <w:t xml:space="preserve">Начиная с </w:t>
      </w:r>
      <w:proofErr w:type="spellStart"/>
      <w:r>
        <w:t>мончаловского</w:t>
      </w:r>
      <w:proofErr w:type="spellEnd"/>
      <w:r>
        <w:t xml:space="preserve"> </w:t>
      </w:r>
      <w:proofErr w:type="spellStart"/>
      <w:r>
        <w:t>межстадиала</w:t>
      </w:r>
      <w:proofErr w:type="spellEnd"/>
      <w:r>
        <w:t xml:space="preserve"> (44 тыс. лет назад) в бассейне Дона обитает человек </w:t>
      </w:r>
      <w:proofErr w:type="gramStart"/>
      <w:r>
        <w:t>позднепалеолитической</w:t>
      </w:r>
      <w:proofErr w:type="gramEnd"/>
      <w:r>
        <w:t xml:space="preserve"> и всех последующих археологических культур. Костенковско-Борщевский палеолитический район, в котором открыто более 30 стоянок первобытного человека, заслуженно считается жемчужиной </w:t>
      </w:r>
      <w:proofErr w:type="spellStart"/>
      <w:proofErr w:type="gramStart"/>
      <w:r>
        <w:t>русско</w:t>
      </w:r>
      <w:proofErr w:type="spellEnd"/>
      <w:r>
        <w:t xml:space="preserve"> го</w:t>
      </w:r>
      <w:proofErr w:type="gramEnd"/>
      <w:r>
        <w:t xml:space="preserve"> палеолита.</w:t>
      </w:r>
    </w:p>
    <w:p w:rsidR="0077126F" w:rsidRDefault="0077126F" w:rsidP="0077126F">
      <w:pPr>
        <w:pStyle w:val="a3"/>
        <w:ind w:firstLine="284"/>
        <w:jc w:val="both"/>
      </w:pPr>
      <w:r>
        <w:t xml:space="preserve">Голоцен (от 10 тыс. лет и доныне) — это последнее </w:t>
      </w:r>
      <w:proofErr w:type="spellStart"/>
      <w:r>
        <w:t>межледниковье</w:t>
      </w:r>
      <w:proofErr w:type="spellEnd"/>
      <w:r>
        <w:t xml:space="preserve">, экстремум потепления которого относится к интервалу времени 4600—6200 лет назад. На Дону в это время формировался аллювий современной поймы, высокой и низкой, высотой </w:t>
      </w:r>
      <w:r>
        <w:lastRenderedPageBreak/>
        <w:t>соответствен о 5—7 и 3—5 м. На водораздельных пространствах накапливалась современная почва (рис. 25).</w:t>
      </w:r>
    </w:p>
    <w:p w:rsidR="0077126F" w:rsidRDefault="0077126F" w:rsidP="0077126F">
      <w:pPr>
        <w:pStyle w:val="a3"/>
        <w:ind w:firstLine="284"/>
        <w:jc w:val="both"/>
      </w:pPr>
      <w:r>
        <w:t>С четвертичными отложениями в области связано большинство месторождений и проявлений полезных ископаемых: торфа, кирпичного и керамзитового глинистого сырья, строительных, стекольных и формовочных песков, минеральных пигментов, подземных вод.</w:t>
      </w:r>
    </w:p>
    <w:p w:rsidR="0077126F" w:rsidRDefault="0077126F" w:rsidP="0077126F">
      <w:pPr>
        <w:pStyle w:val="a3"/>
        <w:ind w:firstLine="284"/>
        <w:jc w:val="both"/>
      </w:pPr>
      <w:r>
        <w:t xml:space="preserve">В связи с </w:t>
      </w:r>
      <w:proofErr w:type="spellStart"/>
      <w:r>
        <w:t>близповерхностным</w:t>
      </w:r>
      <w:proofErr w:type="spellEnd"/>
      <w:r>
        <w:t xml:space="preserve"> залеганием четвертичных отложений, их знание крайне важно для решения различных вопросов землепользования, а завершающее положение </w:t>
      </w:r>
      <w:proofErr w:type="spellStart"/>
      <w:r>
        <w:t>квартера</w:t>
      </w:r>
      <w:proofErr w:type="spellEnd"/>
      <w:r>
        <w:t xml:space="preserve"> в геологической истории определяет также его большое познавательное значение в естествознании, истории, культуре и образовании.</w:t>
      </w:r>
    </w:p>
    <w:p w:rsidR="0077126F" w:rsidRDefault="0077126F" w:rsidP="0077126F">
      <w:pPr>
        <w:pStyle w:val="img"/>
        <w:ind w:firstLine="284"/>
        <w:jc w:val="both"/>
      </w:pPr>
      <w:r>
        <w:rPr>
          <w:noProof/>
        </w:rPr>
        <w:drawing>
          <wp:inline distT="0" distB="0" distL="0" distR="0">
            <wp:extent cx="5715000" cy="4962525"/>
            <wp:effectExtent l="19050" t="0" r="0" b="0"/>
            <wp:docPr id="28" name="Рисунок 28" descr="Четвертичные от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Четвертичные отложения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6F" w:rsidRDefault="0077126F" w:rsidP="0077126F">
      <w:pPr>
        <w:pStyle w:val="2"/>
        <w:ind w:firstLine="284"/>
        <w:jc w:val="both"/>
      </w:pPr>
      <w:r>
        <w:t>Рис. 25. Четвертичные отложения</w:t>
      </w:r>
      <w:r>
        <w:br/>
      </w:r>
      <w:r>
        <w:rPr>
          <w:b w:val="0"/>
          <w:bCs w:val="0"/>
        </w:rPr>
        <w:t>(составил А. А. Старухин)</w:t>
      </w:r>
      <w:r>
        <w:rPr>
          <w:b w:val="0"/>
          <w:bCs w:val="0"/>
        </w:rPr>
        <w:br/>
        <w:t>Масштаб 1</w:t>
      </w:r>
      <w:proofErr w:type="gramStart"/>
      <w:r>
        <w:rPr>
          <w:b w:val="0"/>
          <w:bCs w:val="0"/>
        </w:rPr>
        <w:t xml:space="preserve"> :</w:t>
      </w:r>
      <w:proofErr w:type="gramEnd"/>
      <w:r>
        <w:rPr>
          <w:b w:val="0"/>
          <w:bCs w:val="0"/>
        </w:rPr>
        <w:t xml:space="preserve"> 2 000 </w:t>
      </w:r>
      <w:proofErr w:type="spellStart"/>
      <w:r>
        <w:rPr>
          <w:b w:val="0"/>
          <w:bCs w:val="0"/>
        </w:rPr>
        <w:t>000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5"/>
        <w:gridCol w:w="5927"/>
        <w:gridCol w:w="690"/>
        <w:gridCol w:w="2123"/>
      </w:tblGrid>
      <w:tr w:rsidR="0077126F" w:rsidTr="00C15EAE">
        <w:trPr>
          <w:tblCellSpacing w:w="15" w:type="dxa"/>
        </w:trPr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19050" t="0" r="0" b="0"/>
                  <wp:docPr id="29" name="Рисунок 2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t>Аллювиальные отложения пойм, 1-й и 2-й надпойменных террас (пески, суглинки, глины)</w:t>
            </w:r>
          </w:p>
        </w:tc>
        <w:tc>
          <w:tcPr>
            <w:tcW w:w="0" w:type="auto"/>
            <w:gridSpan w:val="2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rPr>
                <w:rStyle w:val="a5"/>
              </w:rPr>
              <w:t>Находки ископаемой фауны</w:t>
            </w:r>
          </w:p>
        </w:tc>
      </w:tr>
      <w:tr w:rsidR="0077126F" w:rsidTr="00C15EAE">
        <w:trPr>
          <w:tblCellSpacing w:w="15" w:type="dxa"/>
        </w:trPr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19050" t="0" r="0" b="0"/>
                  <wp:docPr id="30" name="Рисунок 3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t>Аллювиальные и делювиальные отложения 3-й и 4-й надпойменных террас (пески, суглинки, глины)</w:t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19050" t="0" r="0" b="0"/>
                  <wp:docPr id="31" name="Рисунок 3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t>млекопитающих</w:t>
            </w:r>
          </w:p>
        </w:tc>
      </w:tr>
      <w:tr w:rsidR="0077126F" w:rsidTr="00C15EAE">
        <w:trPr>
          <w:tblCellSpacing w:w="15" w:type="dxa"/>
        </w:trPr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81000" cy="190500"/>
                  <wp:effectExtent l="19050" t="0" r="0" b="0"/>
                  <wp:docPr id="32" name="Рисунок 3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t xml:space="preserve">Флювиогляциальные отложения (пески, суглинки) </w:t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81000" cy="180975"/>
                  <wp:effectExtent l="19050" t="0" r="0" b="0"/>
                  <wp:docPr id="33" name="Рисунок 3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t>моллюсков</w:t>
            </w:r>
          </w:p>
        </w:tc>
      </w:tr>
      <w:tr w:rsidR="0077126F" w:rsidTr="00C15EAE">
        <w:trPr>
          <w:tblCellSpacing w:w="15" w:type="dxa"/>
        </w:trPr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19050" t="0" r="0" b="0"/>
                  <wp:docPr id="34" name="Рисунок 3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proofErr w:type="gramStart"/>
            <w:r>
              <w:t xml:space="preserve">Гляциальные (морена), над- и подморенные флювиогляциальные отложения (пески, суглинки, глины), перекрытие покровными суглинками </w:t>
            </w:r>
            <w:proofErr w:type="gramEnd"/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19050" t="0" r="0" b="0"/>
                  <wp:docPr id="35" name="Рисунок 3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t xml:space="preserve">Разрезы с изученной флорой </w:t>
            </w:r>
          </w:p>
        </w:tc>
      </w:tr>
      <w:tr w:rsidR="0077126F" w:rsidTr="00C15EAE">
        <w:trPr>
          <w:tblCellSpacing w:w="15" w:type="dxa"/>
        </w:trPr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19050" t="0" r="0" b="0"/>
                  <wp:docPr id="36" name="Рисунок 3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t xml:space="preserve">Нерасчлененный комплекс отложений </w:t>
            </w:r>
            <w:proofErr w:type="spellStart"/>
            <w:r>
              <w:t>перигляциальных</w:t>
            </w:r>
            <w:proofErr w:type="spellEnd"/>
            <w:r>
              <w:t xml:space="preserve"> зон на водоразделах, делювиальные и пролювиально-делювиальные отложения склонов во внеледниковой области (суглинки) </w:t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81000" cy="104775"/>
                  <wp:effectExtent l="19050" t="0" r="0" b="0"/>
                  <wp:docPr id="37" name="Рисунок 37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t>Палеолитические стоянки</w:t>
            </w:r>
          </w:p>
        </w:tc>
      </w:tr>
      <w:tr w:rsidR="0077126F" w:rsidTr="00C15EAE">
        <w:trPr>
          <w:tblCellSpacing w:w="15" w:type="dxa"/>
        </w:trPr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81000" cy="180975"/>
                  <wp:effectExtent l="19050" t="0" r="0" b="0"/>
                  <wp:docPr id="38" name="Рисунок 38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</w:pPr>
            <w:r>
              <w:t>Граница донского оледенения</w:t>
            </w: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126F" w:rsidRDefault="0077126F" w:rsidP="0077126F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BC7844" w:rsidRDefault="00BC7844" w:rsidP="0077126F">
      <w:pPr>
        <w:ind w:firstLine="284"/>
        <w:jc w:val="both"/>
      </w:pPr>
    </w:p>
    <w:sectPr w:rsidR="00BC7844" w:rsidSect="00BC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26F"/>
    <w:rsid w:val="0077126F"/>
    <w:rsid w:val="00BC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71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712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1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7712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7126F"/>
    <w:pPr>
      <w:spacing w:before="100" w:beforeAutospacing="1" w:after="100" w:afterAutospacing="1"/>
    </w:pPr>
  </w:style>
  <w:style w:type="paragraph" w:customStyle="1" w:styleId="img">
    <w:name w:val="img"/>
    <w:basedOn w:val="a"/>
    <w:rsid w:val="0077126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7126F"/>
    <w:rPr>
      <w:i/>
      <w:iCs/>
    </w:rPr>
  </w:style>
  <w:style w:type="character" w:styleId="a5">
    <w:name w:val="Strong"/>
    <w:basedOn w:val="a0"/>
    <w:qFormat/>
    <w:rsid w:val="007712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hyperlink" Target="http://www.govvrn.ru/wps/portal/AVO/wcmContent?WCM_QUERY=/Voronezh/AVO/Main/Vizitcard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hyperlink" Target="http://www.govvrn.ru/wps/portal/AVO/wcmContent?WCM_QUERY=/Voronezh/AVO/Main/Vizitcard/" TargetMode="External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4794</Words>
  <Characters>27332</Characters>
  <Application>Microsoft Office Word</Application>
  <DocSecurity>0</DocSecurity>
  <Lines>227</Lines>
  <Paragraphs>64</Paragraphs>
  <ScaleCrop>false</ScaleCrop>
  <Company>МОУ СОШ78</Company>
  <LinksUpToDate>false</LinksUpToDate>
  <CharactersWithSpaces>32062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</dc:creator>
  <cp:keywords/>
  <dc:description/>
  <cp:lastModifiedBy>Чурляев</cp:lastModifiedBy>
  <cp:revision>1</cp:revision>
  <dcterms:created xsi:type="dcterms:W3CDTF">2016-10-29T04:23:00Z</dcterms:created>
  <dcterms:modified xsi:type="dcterms:W3CDTF">2016-10-29T04:38:00Z</dcterms:modified>
</cp:coreProperties>
</file>