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B0" w:rsidRPr="00103C42" w:rsidRDefault="00103C42" w:rsidP="00103C42">
      <w:pPr>
        <w:jc w:val="center"/>
        <w:rPr>
          <w:rFonts w:ascii="Times New Roman" w:hAnsi="Times New Roman" w:cs="Times New Roman"/>
          <w:b/>
        </w:rPr>
      </w:pPr>
      <w:r w:rsidRPr="00103C42">
        <w:rPr>
          <w:rFonts w:ascii="Times New Roman" w:hAnsi="Times New Roman" w:cs="Times New Roman"/>
          <w:b/>
        </w:rPr>
        <w:t>Север Европейской части России. Европейский север. Особенности.</w:t>
      </w:r>
    </w:p>
    <w:p w:rsidR="00103C42" w:rsidRDefault="00103C42"/>
    <w:tbl>
      <w:tblPr>
        <w:tblW w:w="0" w:type="auto"/>
        <w:jc w:val="center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619"/>
        <w:gridCol w:w="1646"/>
        <w:gridCol w:w="3315"/>
        <w:gridCol w:w="2835"/>
      </w:tblGrid>
      <w:tr w:rsidR="00103C42" w:rsidRPr="000E2DBC" w:rsidTr="00103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2812" w:type="dxa"/>
            <w:gridSpan w:val="3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Направления хозяйствен</w:t>
            </w:r>
            <w:r w:rsidRPr="000E2DBC">
              <w:rPr>
                <w:rFonts w:ascii="Times New Roman" w:hAnsi="Times New Roman" w:cs="Times New Roman"/>
              </w:rPr>
              <w:softHyphen/>
              <w:t>ной специализации</w:t>
            </w:r>
          </w:p>
        </w:tc>
        <w:tc>
          <w:tcPr>
            <w:tcW w:w="331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Факторы развития</w:t>
            </w:r>
          </w:p>
        </w:tc>
        <w:tc>
          <w:tcPr>
            <w:tcW w:w="283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География производства</w:t>
            </w:r>
          </w:p>
        </w:tc>
      </w:tr>
      <w:tr w:rsidR="00103C42" w:rsidRPr="000E2DBC" w:rsidTr="00103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547" w:type="dxa"/>
            <w:vMerge w:val="restart"/>
            <w:shd w:val="clear" w:color="auto" w:fill="FFFFFF"/>
            <w:textDirection w:val="btLr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Металлургия</w:t>
            </w:r>
          </w:p>
        </w:tc>
        <w:tc>
          <w:tcPr>
            <w:tcW w:w="2265" w:type="dxa"/>
            <w:gridSpan w:val="2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Чёрная</w:t>
            </w:r>
          </w:p>
        </w:tc>
        <w:tc>
          <w:tcPr>
            <w:tcW w:w="331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Руды КМА, собственные запасы железных руд и коксующегося угля</w:t>
            </w:r>
          </w:p>
        </w:tc>
        <w:tc>
          <w:tcPr>
            <w:tcW w:w="283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Череповец (комбинат). Экспорт в Европу и США</w:t>
            </w:r>
          </w:p>
        </w:tc>
      </w:tr>
      <w:tr w:rsidR="00103C42" w:rsidRPr="000E2DBC" w:rsidTr="00103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547" w:type="dxa"/>
            <w:vMerge/>
            <w:shd w:val="clear" w:color="auto" w:fill="FFFFFF"/>
            <w:textDirection w:val="btLr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FFFFFF"/>
            <w:textDirection w:val="btLr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646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Медь, никель, кобальт</w:t>
            </w:r>
          </w:p>
        </w:tc>
        <w:tc>
          <w:tcPr>
            <w:tcW w:w="331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Местные руды; доставка из Норильска</w:t>
            </w:r>
          </w:p>
        </w:tc>
        <w:tc>
          <w:tcPr>
            <w:tcW w:w="283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Мончегорск, Печенга (комбинаты)</w:t>
            </w:r>
          </w:p>
        </w:tc>
      </w:tr>
      <w:tr w:rsidR="00103C42" w:rsidRPr="000E2DBC" w:rsidTr="00103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547" w:type="dxa"/>
            <w:vMerge/>
            <w:shd w:val="clear" w:color="auto" w:fill="FFFFFF"/>
            <w:textDirection w:val="btLr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FFFFFF"/>
            <w:textDirection w:val="btLr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331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Местные бокситы (Хибины, Архангельская область), электроэнергия ГЭС</w:t>
            </w:r>
          </w:p>
        </w:tc>
        <w:tc>
          <w:tcPr>
            <w:tcW w:w="283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Кандалакша, Надвоицы (заводы)</w:t>
            </w:r>
          </w:p>
        </w:tc>
      </w:tr>
      <w:tr w:rsidR="00103C42" w:rsidRPr="000E2DBC" w:rsidTr="00103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2812" w:type="dxa"/>
            <w:gridSpan w:val="3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Топливная промышлен</w:t>
            </w:r>
            <w:r w:rsidRPr="000E2DBC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331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Месторождения нефти, газа, каменного угля</w:t>
            </w:r>
          </w:p>
        </w:tc>
        <w:tc>
          <w:tcPr>
            <w:tcW w:w="283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 xml:space="preserve">Печорский угольный бассейн, </w:t>
            </w:r>
            <w:proofErr w:type="spellStart"/>
            <w:r w:rsidRPr="000E2DBC">
              <w:rPr>
                <w:rFonts w:ascii="Times New Roman" w:hAnsi="Times New Roman" w:cs="Times New Roman"/>
              </w:rPr>
              <w:t>Штокмановское</w:t>
            </w:r>
            <w:proofErr w:type="spellEnd"/>
            <w:r w:rsidRPr="000E2DBC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0E2DBC">
              <w:rPr>
                <w:rFonts w:ascii="Times New Roman" w:hAnsi="Times New Roman" w:cs="Times New Roman"/>
              </w:rPr>
              <w:t>а-</w:t>
            </w:r>
            <w:proofErr w:type="gramEnd"/>
            <w:r w:rsidRPr="000E2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DBC">
              <w:rPr>
                <w:rFonts w:ascii="Times New Roman" w:hAnsi="Times New Roman" w:cs="Times New Roman"/>
              </w:rPr>
              <w:t>зоконденсатное</w:t>
            </w:r>
            <w:proofErr w:type="spellEnd"/>
            <w:r w:rsidRPr="000E2DBC">
              <w:rPr>
                <w:rFonts w:ascii="Times New Roman" w:hAnsi="Times New Roman" w:cs="Times New Roman"/>
              </w:rPr>
              <w:t xml:space="preserve"> месторождение (шельф)</w:t>
            </w:r>
          </w:p>
        </w:tc>
      </w:tr>
      <w:tr w:rsidR="00103C42" w:rsidRPr="000E2DBC" w:rsidTr="00103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/>
          <w:jc w:val="center"/>
        </w:trPr>
        <w:tc>
          <w:tcPr>
            <w:tcW w:w="2812" w:type="dxa"/>
            <w:gridSpan w:val="3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Лесная промышленность</w:t>
            </w:r>
          </w:p>
        </w:tc>
        <w:tc>
          <w:tcPr>
            <w:tcW w:w="331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Зона тайги: Республика Коми, Архангельская область — 1/2 запасов региона. Основная лесозаготовка ведётся на западе региона (на востоке проблема — отсутствие дорог). Экспорт — необработанная древесина (не</w:t>
            </w:r>
            <w:r w:rsidRPr="000E2DBC">
              <w:rPr>
                <w:rFonts w:ascii="Times New Roman" w:hAnsi="Times New Roman" w:cs="Times New Roman"/>
              </w:rPr>
              <w:softHyphen/>
              <w:t>достаточно мощностей для её переработки в России) — через порт Архангельск</w:t>
            </w:r>
          </w:p>
        </w:tc>
        <w:tc>
          <w:tcPr>
            <w:tcW w:w="283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Лесопромышленные комплексы: Архангельск, Сыктывкар.</w:t>
            </w:r>
          </w:p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Целлюлозно-бумажные комбинаты: Котлас, Кондопога, Сегежа</w:t>
            </w:r>
          </w:p>
        </w:tc>
      </w:tr>
      <w:tr w:rsidR="00103C42" w:rsidRPr="000E2DBC" w:rsidTr="00103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  <w:jc w:val="center"/>
        </w:trPr>
        <w:tc>
          <w:tcPr>
            <w:tcW w:w="2812" w:type="dxa"/>
            <w:gridSpan w:val="3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Химическая промышлен</w:t>
            </w:r>
            <w:r w:rsidRPr="000E2DBC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331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Месторождения апатитов в Хибинах</w:t>
            </w:r>
          </w:p>
        </w:tc>
        <w:tc>
          <w:tcPr>
            <w:tcW w:w="283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Кировск, Апатиты</w:t>
            </w:r>
            <w:proofErr w:type="gramStart"/>
            <w:r w:rsidRPr="000E2DBC">
              <w:rPr>
                <w:rFonts w:ascii="Times New Roman" w:hAnsi="Times New Roman" w:cs="Times New Roman"/>
              </w:rPr>
              <w:t xml:space="preserve"> -- </w:t>
            </w:r>
            <w:proofErr w:type="gramEnd"/>
            <w:r w:rsidRPr="000E2DBC">
              <w:rPr>
                <w:rFonts w:ascii="Times New Roman" w:hAnsi="Times New Roman" w:cs="Times New Roman"/>
              </w:rPr>
              <w:t>переработка (концентрат для производства минеральных удобрений). Экспорт — Франция. Норвегия, Швейцария</w:t>
            </w:r>
          </w:p>
        </w:tc>
      </w:tr>
      <w:tr w:rsidR="00103C42" w:rsidRPr="000E2DBC" w:rsidTr="00103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  <w:jc w:val="center"/>
        </w:trPr>
        <w:tc>
          <w:tcPr>
            <w:tcW w:w="2812" w:type="dxa"/>
            <w:gridSpan w:val="3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331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Суровые природные условия: пастбища. Рыболовство</w:t>
            </w:r>
          </w:p>
        </w:tc>
        <w:tc>
          <w:tcPr>
            <w:tcW w:w="283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Животноводство на юге района. Баренцево море, реки и озёра района</w:t>
            </w:r>
          </w:p>
        </w:tc>
      </w:tr>
      <w:tr w:rsidR="00103C42" w:rsidRPr="000E2DBC" w:rsidTr="00103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/>
          <w:jc w:val="center"/>
        </w:trPr>
        <w:tc>
          <w:tcPr>
            <w:tcW w:w="2812" w:type="dxa"/>
            <w:gridSpan w:val="3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Другие отрасли</w:t>
            </w:r>
          </w:p>
        </w:tc>
        <w:tc>
          <w:tcPr>
            <w:tcW w:w="331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Приморское положение: судостроение и су</w:t>
            </w:r>
            <w:r w:rsidRPr="000E2DBC">
              <w:rPr>
                <w:rFonts w:ascii="Times New Roman" w:hAnsi="Times New Roman" w:cs="Times New Roman"/>
              </w:rPr>
              <w:softHyphen/>
              <w:t>доремонт.</w:t>
            </w:r>
          </w:p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Лесная промышленность: оборудование, тракторы для вывоза леса</w:t>
            </w:r>
          </w:p>
        </w:tc>
        <w:tc>
          <w:tcPr>
            <w:tcW w:w="283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Машиностроение: 1) Архангельск: «</w:t>
            </w:r>
            <w:proofErr w:type="spellStart"/>
            <w:r w:rsidRPr="000E2DBC">
              <w:rPr>
                <w:rFonts w:ascii="Times New Roman" w:hAnsi="Times New Roman" w:cs="Times New Roman"/>
              </w:rPr>
              <w:t>Севмаш</w:t>
            </w:r>
            <w:proofErr w:type="spellEnd"/>
            <w:r w:rsidRPr="000E2DBC">
              <w:rPr>
                <w:rFonts w:ascii="Times New Roman" w:hAnsi="Times New Roman" w:cs="Times New Roman"/>
              </w:rPr>
              <w:t>» — мор</w:t>
            </w:r>
            <w:r w:rsidRPr="000E2DBC">
              <w:rPr>
                <w:rFonts w:ascii="Times New Roman" w:hAnsi="Times New Roman" w:cs="Times New Roman"/>
              </w:rPr>
              <w:softHyphen/>
              <w:t>ские платформы для добычи нефти и газа; 2) Петрозаводск — машины для изготовления бума</w:t>
            </w:r>
            <w:r w:rsidRPr="000E2DBC">
              <w:rPr>
                <w:rFonts w:ascii="Times New Roman" w:hAnsi="Times New Roman" w:cs="Times New Roman"/>
              </w:rPr>
              <w:softHyphen/>
              <w:t>ги.</w:t>
            </w:r>
          </w:p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Порты: незамерзающий — Мурманск и Архан</w:t>
            </w:r>
            <w:r w:rsidRPr="000E2DBC">
              <w:rPr>
                <w:rFonts w:ascii="Times New Roman" w:hAnsi="Times New Roman" w:cs="Times New Roman"/>
              </w:rPr>
              <w:softHyphen/>
              <w:t>гельск</w:t>
            </w:r>
          </w:p>
        </w:tc>
      </w:tr>
      <w:tr w:rsidR="00103C42" w:rsidRPr="000E2DBC" w:rsidTr="00103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2812" w:type="dxa"/>
            <w:gridSpan w:val="3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31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Разнообразие природных условий, культурн</w:t>
            </w:r>
            <w:proofErr w:type="gramStart"/>
            <w:r w:rsidRPr="000E2DBC">
              <w:rPr>
                <w:rFonts w:ascii="Times New Roman" w:hAnsi="Times New Roman" w:cs="Times New Roman"/>
              </w:rPr>
              <w:t>о-</w:t>
            </w:r>
            <w:proofErr w:type="gramEnd"/>
            <w:r w:rsidRPr="000E2DBC">
              <w:rPr>
                <w:rFonts w:ascii="Times New Roman" w:hAnsi="Times New Roman" w:cs="Times New Roman"/>
              </w:rPr>
              <w:t xml:space="preserve"> исторический потенциал</w:t>
            </w:r>
          </w:p>
        </w:tc>
        <w:tc>
          <w:tcPr>
            <w:tcW w:w="2835" w:type="dxa"/>
            <w:shd w:val="clear" w:color="auto" w:fill="FFFFFF"/>
          </w:tcPr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Леса Республики Коми, горы Хибины, Кижи,</w:t>
            </w:r>
          </w:p>
          <w:p w:rsidR="00103C42" w:rsidRPr="000E2DBC" w:rsidRDefault="00103C42" w:rsidP="00362745">
            <w:pPr>
              <w:pStyle w:val="a3"/>
              <w:rPr>
                <w:rFonts w:ascii="Times New Roman" w:hAnsi="Times New Roman" w:cs="Times New Roman"/>
              </w:rPr>
            </w:pPr>
            <w:r w:rsidRPr="000E2DBC">
              <w:rPr>
                <w:rFonts w:ascii="Times New Roman" w:hAnsi="Times New Roman" w:cs="Times New Roman"/>
              </w:rPr>
              <w:t>Соловецкие острова</w:t>
            </w:r>
          </w:p>
        </w:tc>
      </w:tr>
    </w:tbl>
    <w:p w:rsidR="00103C42" w:rsidRDefault="00103C42"/>
    <w:sectPr w:rsidR="00103C42" w:rsidSect="00103C42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3C42"/>
    <w:rsid w:val="00103C42"/>
    <w:rsid w:val="003A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Company>Дом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2016-12-24T16:35:00Z</dcterms:created>
  <dcterms:modified xsi:type="dcterms:W3CDTF">2016-12-24T16:41:00Z</dcterms:modified>
</cp:coreProperties>
</file>