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9"/>
        <w:gridCol w:w="2421"/>
        <w:gridCol w:w="2977"/>
        <w:gridCol w:w="2977"/>
      </w:tblGrid>
      <w:tr w:rsidR="00452FB5" w:rsidRPr="00213172" w:rsidTr="00452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586" w:type="dxa"/>
            <w:shd w:val="clear" w:color="auto" w:fill="FFFFFF"/>
            <w:textDirection w:val="tbRl"/>
          </w:tcPr>
          <w:p w:rsidR="00452FB5" w:rsidRPr="00213172" w:rsidRDefault="00452FB5" w:rsidP="00452FB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Машиностроение 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 xml:space="preserve"> Судостроение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Военные, рыболовецкие суда, танкеры, атомные ледоколы, теплоходы: примор</w:t>
            </w:r>
            <w:r w:rsidRPr="00213172">
              <w:rPr>
                <w:rFonts w:ascii="Times New Roman" w:hAnsi="Times New Roman" w:cs="Times New Roman"/>
              </w:rPr>
              <w:softHyphen/>
              <w:t>ское положение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Санкт-Петербург и его пригороды, Псков, Новгород, Калининград</w:t>
            </w:r>
          </w:p>
        </w:tc>
      </w:tr>
      <w:tr w:rsidR="00452FB5" w:rsidRPr="00213172" w:rsidTr="00452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0"/>
          <w:jc w:val="center"/>
        </w:trPr>
        <w:tc>
          <w:tcPr>
            <w:tcW w:w="595" w:type="dxa"/>
            <w:gridSpan w:val="2"/>
            <w:shd w:val="clear" w:color="auto" w:fill="FFFFFF"/>
            <w:textDirection w:val="tbRl"/>
          </w:tcPr>
          <w:p w:rsidR="00452FB5" w:rsidRPr="00213172" w:rsidRDefault="00452FB5" w:rsidP="00452FB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Машиностроение </w:t>
            </w:r>
          </w:p>
        </w:tc>
        <w:tc>
          <w:tcPr>
            <w:tcW w:w="2421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Станкостроение, турбины для электростанций. Приборостроение: электрон</w:t>
            </w:r>
            <w:r w:rsidRPr="00213172">
              <w:rPr>
                <w:rFonts w:ascii="Times New Roman" w:hAnsi="Times New Roman" w:cs="Times New Roman"/>
              </w:rPr>
              <w:softHyphen/>
              <w:t>ное, радиотехника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История развития региона, потребитель</w:t>
            </w:r>
            <w:r w:rsidRPr="00213172">
              <w:rPr>
                <w:rFonts w:ascii="Times New Roman" w:hAnsi="Times New Roman" w:cs="Times New Roman"/>
              </w:rPr>
              <w:softHyphen/>
              <w:t>ский фактор, научный потенциал. В ре</w:t>
            </w:r>
            <w:r w:rsidRPr="00213172">
              <w:rPr>
                <w:rFonts w:ascii="Times New Roman" w:hAnsi="Times New Roman" w:cs="Times New Roman"/>
              </w:rPr>
              <w:softHyphen/>
              <w:t>гионе сосредоточено 10% научных работ</w:t>
            </w:r>
            <w:r w:rsidRPr="00213172">
              <w:rPr>
                <w:rFonts w:ascii="Times New Roman" w:hAnsi="Times New Roman" w:cs="Times New Roman"/>
              </w:rPr>
              <w:softHyphen/>
              <w:t>ников России</w:t>
            </w:r>
          </w:p>
        </w:tc>
        <w:tc>
          <w:tcPr>
            <w:tcW w:w="2977" w:type="dxa"/>
            <w:vMerge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52FB5" w:rsidRPr="00213172" w:rsidTr="00452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3016" w:type="dxa"/>
            <w:gridSpan w:val="3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Пищевая промышленность (1/7 производства России — 2-е место)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Рыбные консервы, изделия из молока, мяса, зерна: местное и привозное сырьё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Санкт-Петербург (80% регионального произ</w:t>
            </w:r>
            <w:r w:rsidRPr="00213172">
              <w:rPr>
                <w:rFonts w:ascii="Times New Roman" w:hAnsi="Times New Roman" w:cs="Times New Roman"/>
              </w:rPr>
              <w:softHyphen/>
              <w:t>водства)</w:t>
            </w:r>
          </w:p>
        </w:tc>
      </w:tr>
      <w:tr w:rsidR="00452FB5" w:rsidRPr="00213172" w:rsidTr="00452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3016" w:type="dxa"/>
            <w:gridSpan w:val="3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Лесная промышленность (1/7 про</w:t>
            </w:r>
            <w:r w:rsidRPr="00213172">
              <w:rPr>
                <w:rFonts w:ascii="Times New Roman" w:hAnsi="Times New Roman" w:cs="Times New Roman"/>
              </w:rPr>
              <w:softHyphen/>
              <w:t>изводства России — 4-е место): от заготовки леса до лесохимии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Древесина Европейского Севера, водные ресурсы, местное сырьё. Мебель — по</w:t>
            </w:r>
            <w:r w:rsidRPr="00213172">
              <w:rPr>
                <w:rFonts w:ascii="Times New Roman" w:hAnsi="Times New Roman" w:cs="Times New Roman"/>
              </w:rPr>
              <w:softHyphen/>
              <w:t>требитель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ЦБК Карельского перешейка</w:t>
            </w:r>
          </w:p>
        </w:tc>
      </w:tr>
      <w:tr w:rsidR="00452FB5" w:rsidRPr="00213172" w:rsidTr="00452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  <w:jc w:val="center"/>
        </w:trPr>
        <w:tc>
          <w:tcPr>
            <w:tcW w:w="3016" w:type="dxa"/>
            <w:gridSpan w:val="3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Химическая промышленность — 5% химической продукции страны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13172">
              <w:rPr>
                <w:rFonts w:ascii="Times New Roman" w:hAnsi="Times New Roman" w:cs="Times New Roman"/>
              </w:rPr>
              <w:t>Местное сырьё — горючие сланцы, фос</w:t>
            </w:r>
            <w:r w:rsidRPr="00213172">
              <w:rPr>
                <w:rFonts w:ascii="Times New Roman" w:hAnsi="Times New Roman" w:cs="Times New Roman"/>
              </w:rPr>
              <w:softHyphen/>
              <w:t>фориты (Кингисепп); привозное сы</w:t>
            </w:r>
            <w:r w:rsidRPr="00213172">
              <w:rPr>
                <w:rFonts w:ascii="Times New Roman" w:hAnsi="Times New Roman" w:cs="Times New Roman"/>
              </w:rPr>
              <w:softHyphen/>
              <w:t>рьё — нефть, газ (из Западной Сибири)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13172">
              <w:rPr>
                <w:rFonts w:ascii="Times New Roman" w:hAnsi="Times New Roman" w:cs="Times New Roman"/>
              </w:rPr>
              <w:t>Производство фосфорных и азотных удобре</w:t>
            </w:r>
            <w:r w:rsidRPr="00213172">
              <w:rPr>
                <w:rFonts w:ascii="Times New Roman" w:hAnsi="Times New Roman" w:cs="Times New Roman"/>
              </w:rPr>
              <w:softHyphen/>
              <w:t>ний — Санкт-Петербург, Волхов, Новгород; резина, пластмасса, синтетические смо</w:t>
            </w:r>
            <w:r w:rsidRPr="00213172">
              <w:rPr>
                <w:rFonts w:ascii="Times New Roman" w:hAnsi="Times New Roman" w:cs="Times New Roman"/>
              </w:rPr>
              <w:softHyphen/>
              <w:t>лы — Кириши</w:t>
            </w:r>
            <w:proofErr w:type="gramEnd"/>
          </w:p>
        </w:tc>
      </w:tr>
      <w:tr w:rsidR="00452FB5" w:rsidRPr="00213172" w:rsidTr="00452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3016" w:type="dxa"/>
            <w:gridSpan w:val="3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Добывающая промышленность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Торф, строительные материалы, огне</w:t>
            </w:r>
            <w:r w:rsidRPr="00213172">
              <w:rPr>
                <w:rFonts w:ascii="Times New Roman" w:hAnsi="Times New Roman" w:cs="Times New Roman"/>
              </w:rPr>
              <w:softHyphen/>
              <w:t>упорные глины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Бокситы (Тихвин), соляные источники (Старая Русса), янтарь (Калининградская область)</w:t>
            </w:r>
          </w:p>
        </w:tc>
      </w:tr>
      <w:tr w:rsidR="00452FB5" w:rsidRPr="00213172" w:rsidTr="00452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  <w:jc w:val="center"/>
        </w:trPr>
        <w:tc>
          <w:tcPr>
            <w:tcW w:w="3016" w:type="dxa"/>
            <w:gridSpan w:val="3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Рекреационные ресурсы: природные, па</w:t>
            </w:r>
            <w:r w:rsidRPr="00213172">
              <w:rPr>
                <w:rFonts w:ascii="Times New Roman" w:hAnsi="Times New Roman" w:cs="Times New Roman"/>
              </w:rPr>
              <w:softHyphen/>
              <w:t>мятники истории и архитектуры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 xml:space="preserve">Карельский перешеек, побережье Финского залива, Старорусский курорт. </w:t>
            </w:r>
            <w:proofErr w:type="spellStart"/>
            <w:r w:rsidRPr="00213172">
              <w:rPr>
                <w:rFonts w:ascii="Times New Roman" w:hAnsi="Times New Roman" w:cs="Times New Roman"/>
              </w:rPr>
              <w:t>Дворцов</w:t>
            </w:r>
            <w:proofErr w:type="gramStart"/>
            <w:r w:rsidRPr="00213172">
              <w:rPr>
                <w:rFonts w:ascii="Times New Roman" w:hAnsi="Times New Roman" w:cs="Times New Roman"/>
              </w:rPr>
              <w:t>о</w:t>
            </w:r>
            <w:proofErr w:type="spellEnd"/>
            <w:r w:rsidRPr="00213172">
              <w:rPr>
                <w:rFonts w:ascii="Times New Roman" w:hAnsi="Times New Roman" w:cs="Times New Roman"/>
              </w:rPr>
              <w:t>-</w:t>
            </w:r>
            <w:proofErr w:type="gramEnd"/>
            <w:r w:rsidRPr="00213172">
              <w:rPr>
                <w:rFonts w:ascii="Times New Roman" w:hAnsi="Times New Roman" w:cs="Times New Roman"/>
              </w:rPr>
              <w:t xml:space="preserve"> парковые ансамбли Санкт-Петербурга. Город</w:t>
            </w:r>
            <w:proofErr w:type="gramStart"/>
            <w:r w:rsidRPr="00213172">
              <w:rPr>
                <w:rFonts w:ascii="Times New Roman" w:hAnsi="Times New Roman" w:cs="Times New Roman"/>
              </w:rPr>
              <w:t>а-</w:t>
            </w:r>
            <w:proofErr w:type="gramEnd"/>
            <w:r w:rsidRPr="00213172">
              <w:rPr>
                <w:rFonts w:ascii="Times New Roman" w:hAnsi="Times New Roman" w:cs="Times New Roman"/>
              </w:rPr>
              <w:t xml:space="preserve"> музеи Псков, Великий Новгород</w:t>
            </w:r>
          </w:p>
        </w:tc>
      </w:tr>
      <w:tr w:rsidR="00452FB5" w:rsidRPr="00213172" w:rsidTr="00452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3016" w:type="dxa"/>
            <w:gridSpan w:val="3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Ведущая роль: наука, образование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Санкт- Петербург</w:t>
            </w:r>
          </w:p>
        </w:tc>
      </w:tr>
      <w:tr w:rsidR="00452FB5" w:rsidRPr="00213172" w:rsidTr="00452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3016" w:type="dxa"/>
            <w:gridSpan w:val="3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Умеренные температуры, высокая влаж</w:t>
            </w:r>
            <w:r w:rsidRPr="00213172">
              <w:rPr>
                <w:rFonts w:ascii="Times New Roman" w:hAnsi="Times New Roman" w:cs="Times New Roman"/>
              </w:rPr>
              <w:softHyphen/>
              <w:t>ность, бедные почвы, НО наличие потре</w:t>
            </w:r>
            <w:r w:rsidRPr="00213172">
              <w:rPr>
                <w:rFonts w:ascii="Times New Roman" w:hAnsi="Times New Roman" w:cs="Times New Roman"/>
              </w:rPr>
              <w:softHyphen/>
              <w:t>бителя способствует развитию отрасли</w:t>
            </w:r>
          </w:p>
        </w:tc>
        <w:tc>
          <w:tcPr>
            <w:tcW w:w="2977" w:type="dxa"/>
            <w:shd w:val="clear" w:color="auto" w:fill="FFFFFF"/>
          </w:tcPr>
          <w:p w:rsidR="00452FB5" w:rsidRPr="00213172" w:rsidRDefault="00452FB5" w:rsidP="00960A40">
            <w:pPr>
              <w:pStyle w:val="a3"/>
              <w:rPr>
                <w:rFonts w:ascii="Times New Roman" w:hAnsi="Times New Roman" w:cs="Times New Roman"/>
              </w:rPr>
            </w:pPr>
            <w:r w:rsidRPr="00213172">
              <w:rPr>
                <w:rFonts w:ascii="Times New Roman" w:hAnsi="Times New Roman" w:cs="Times New Roman"/>
              </w:rPr>
              <w:t>70% продукции — животноводство</w:t>
            </w:r>
          </w:p>
        </w:tc>
      </w:tr>
    </w:tbl>
    <w:p w:rsidR="00FE7C20" w:rsidRPr="00452FB5" w:rsidRDefault="00452FB5" w:rsidP="00452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B5">
        <w:rPr>
          <w:rFonts w:ascii="Times New Roman" w:hAnsi="Times New Roman" w:cs="Times New Roman"/>
          <w:b/>
          <w:sz w:val="28"/>
          <w:szCs w:val="28"/>
        </w:rPr>
        <w:t xml:space="preserve">Экономический район </w:t>
      </w:r>
      <w:proofErr w:type="spellStart"/>
      <w:r w:rsidRPr="00452FB5">
        <w:rPr>
          <w:rFonts w:ascii="Times New Roman" w:hAnsi="Times New Roman" w:cs="Times New Roman"/>
          <w:b/>
          <w:sz w:val="28"/>
          <w:szCs w:val="28"/>
        </w:rPr>
        <w:t>Северо-Запад</w:t>
      </w:r>
      <w:proofErr w:type="spellEnd"/>
      <w:r w:rsidRPr="00452FB5">
        <w:rPr>
          <w:rFonts w:ascii="Times New Roman" w:hAnsi="Times New Roman" w:cs="Times New Roman"/>
          <w:b/>
          <w:sz w:val="28"/>
          <w:szCs w:val="28"/>
        </w:rPr>
        <w:t xml:space="preserve"> Европейской части России</w:t>
      </w:r>
    </w:p>
    <w:sectPr w:rsidR="00FE7C20" w:rsidRPr="00452FB5" w:rsidSect="00452F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2FB5"/>
    <w:rsid w:val="00452FB5"/>
    <w:rsid w:val="00F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+ 6"/>
    <w:aliases w:val="5 pt"/>
    <w:basedOn w:val="a0"/>
    <w:uiPriority w:val="99"/>
    <w:rsid w:val="00452FB5"/>
    <w:rPr>
      <w:rFonts w:ascii="Times New Roman" w:hAnsi="Times New Roman" w:cs="Times New Roman"/>
      <w:spacing w:val="0"/>
      <w:sz w:val="13"/>
      <w:szCs w:val="13"/>
    </w:rPr>
  </w:style>
  <w:style w:type="paragraph" w:styleId="a3">
    <w:name w:val="No Spacing"/>
    <w:uiPriority w:val="1"/>
    <w:qFormat/>
    <w:rsid w:val="00452F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C8B30-8DD3-4A5C-B415-DDB7974C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Company>Дом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2016-12-24T16:52:00Z</dcterms:created>
  <dcterms:modified xsi:type="dcterms:W3CDTF">2016-12-24T17:00:00Z</dcterms:modified>
</cp:coreProperties>
</file>