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DB" w:rsidRDefault="004E4EDB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0"/>
        <w:gridCol w:w="1622"/>
        <w:gridCol w:w="3127"/>
        <w:gridCol w:w="3969"/>
      </w:tblGrid>
      <w:tr w:rsidR="004F36D4" w:rsidRPr="004F36D4" w:rsidTr="004F3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832" w:type="dxa"/>
            <w:gridSpan w:val="2"/>
            <w:shd w:val="clear" w:color="auto" w:fill="FFFFFF"/>
          </w:tcPr>
          <w:p w:rsidR="004F36D4" w:rsidRPr="004F36D4" w:rsidRDefault="004F36D4" w:rsidP="004F36D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F36D4">
              <w:rPr>
                <w:rFonts w:ascii="Times New Roman" w:hAnsi="Times New Roman" w:cs="Times New Roman"/>
                <w:b/>
              </w:rPr>
              <w:t>Направление хозяйственной специализации</w:t>
            </w:r>
          </w:p>
        </w:tc>
        <w:tc>
          <w:tcPr>
            <w:tcW w:w="3127" w:type="dxa"/>
            <w:shd w:val="clear" w:color="auto" w:fill="FFFFFF"/>
          </w:tcPr>
          <w:p w:rsidR="004F36D4" w:rsidRPr="004F36D4" w:rsidRDefault="004F36D4" w:rsidP="004F36D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F36D4">
              <w:rPr>
                <w:rFonts w:ascii="Times New Roman" w:hAnsi="Times New Roman" w:cs="Times New Roman"/>
                <w:b/>
              </w:rPr>
              <w:t>Факторы размещения</w:t>
            </w:r>
          </w:p>
        </w:tc>
        <w:tc>
          <w:tcPr>
            <w:tcW w:w="3969" w:type="dxa"/>
            <w:shd w:val="clear" w:color="auto" w:fill="FFFFFF"/>
          </w:tcPr>
          <w:p w:rsidR="004F36D4" w:rsidRPr="004F36D4" w:rsidRDefault="004F36D4" w:rsidP="004F36D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F36D4">
              <w:rPr>
                <w:rFonts w:ascii="Times New Roman" w:hAnsi="Times New Roman" w:cs="Times New Roman"/>
                <w:b/>
              </w:rPr>
              <w:t>География производства</w:t>
            </w:r>
          </w:p>
        </w:tc>
      </w:tr>
      <w:tr w:rsidR="004F36D4" w:rsidRPr="004F36D4" w:rsidTr="004F3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832" w:type="dxa"/>
            <w:gridSpan w:val="2"/>
            <w:shd w:val="clear" w:color="auto" w:fill="FFFFFF"/>
          </w:tcPr>
          <w:p w:rsidR="004F36D4" w:rsidRPr="004F36D4" w:rsidRDefault="004F36D4" w:rsidP="004F36D4">
            <w:pPr>
              <w:pStyle w:val="a6"/>
              <w:rPr>
                <w:rFonts w:ascii="Times New Roman" w:hAnsi="Times New Roman" w:cs="Times New Roman"/>
              </w:rPr>
            </w:pPr>
            <w:r w:rsidRPr="004F36D4">
              <w:rPr>
                <w:rFonts w:ascii="Times New Roman" w:hAnsi="Times New Roman" w:cs="Times New Roman"/>
              </w:rPr>
              <w:t>Чёрная металлургия</w:t>
            </w:r>
          </w:p>
        </w:tc>
        <w:tc>
          <w:tcPr>
            <w:tcW w:w="3127" w:type="dxa"/>
            <w:shd w:val="clear" w:color="auto" w:fill="FFFFFF"/>
          </w:tcPr>
          <w:p w:rsidR="004F36D4" w:rsidRPr="004F36D4" w:rsidRDefault="004F36D4" w:rsidP="004F36D4">
            <w:pPr>
              <w:pStyle w:val="a6"/>
              <w:rPr>
                <w:rFonts w:ascii="Times New Roman" w:hAnsi="Times New Roman" w:cs="Times New Roman"/>
              </w:rPr>
            </w:pPr>
            <w:r w:rsidRPr="004F36D4">
              <w:rPr>
                <w:rFonts w:ascii="Times New Roman" w:hAnsi="Times New Roman" w:cs="Times New Roman"/>
              </w:rPr>
              <w:t>Месторождения руд, история освоения,</w:t>
            </w:r>
          </w:p>
        </w:tc>
        <w:tc>
          <w:tcPr>
            <w:tcW w:w="3969" w:type="dxa"/>
            <w:shd w:val="clear" w:color="auto" w:fill="FFFFFF"/>
          </w:tcPr>
          <w:p w:rsidR="004F36D4" w:rsidRPr="004F36D4" w:rsidRDefault="004F36D4" w:rsidP="004F36D4">
            <w:pPr>
              <w:pStyle w:val="a6"/>
              <w:rPr>
                <w:rFonts w:ascii="Times New Roman" w:hAnsi="Times New Roman" w:cs="Times New Roman"/>
              </w:rPr>
            </w:pPr>
            <w:r w:rsidRPr="004F36D4">
              <w:rPr>
                <w:rFonts w:ascii="Times New Roman" w:hAnsi="Times New Roman" w:cs="Times New Roman"/>
              </w:rPr>
              <w:t>Нижний Тагил, Челябинск, Магнитогорск, Новотроицк</w:t>
            </w:r>
          </w:p>
        </w:tc>
      </w:tr>
      <w:tr w:rsidR="004F36D4" w:rsidRPr="004F36D4" w:rsidTr="004F3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/>
        </w:trPr>
        <w:tc>
          <w:tcPr>
            <w:tcW w:w="2832" w:type="dxa"/>
            <w:gridSpan w:val="2"/>
            <w:shd w:val="clear" w:color="auto" w:fill="FFFFFF"/>
          </w:tcPr>
          <w:p w:rsidR="004F36D4" w:rsidRPr="004F36D4" w:rsidRDefault="004F36D4" w:rsidP="004F36D4">
            <w:pPr>
              <w:pStyle w:val="a6"/>
              <w:rPr>
                <w:rFonts w:ascii="Times New Roman" w:hAnsi="Times New Roman" w:cs="Times New Roman"/>
              </w:rPr>
            </w:pPr>
            <w:r w:rsidRPr="004F36D4">
              <w:rPr>
                <w:rFonts w:ascii="Times New Roman" w:hAnsi="Times New Roman" w:cs="Times New Roman"/>
              </w:rPr>
              <w:t>Цветная металлургия: мед</w:t>
            </w:r>
            <w:r w:rsidRPr="004F36D4">
              <w:rPr>
                <w:rFonts w:ascii="Times New Roman" w:hAnsi="Times New Roman" w:cs="Times New Roman"/>
              </w:rPr>
              <w:softHyphen/>
              <w:t>ная промышленность, цинк, никель</w:t>
            </w:r>
          </w:p>
        </w:tc>
        <w:tc>
          <w:tcPr>
            <w:tcW w:w="3127" w:type="dxa"/>
            <w:shd w:val="clear" w:color="auto" w:fill="FFFFFF"/>
          </w:tcPr>
          <w:p w:rsidR="004F36D4" w:rsidRPr="004F36D4" w:rsidRDefault="004F36D4" w:rsidP="004F36D4">
            <w:pPr>
              <w:pStyle w:val="a6"/>
              <w:rPr>
                <w:rFonts w:ascii="Times New Roman" w:hAnsi="Times New Roman" w:cs="Times New Roman"/>
              </w:rPr>
            </w:pPr>
            <w:r w:rsidRPr="004F36D4">
              <w:rPr>
                <w:rFonts w:ascii="Times New Roman" w:hAnsi="Times New Roman" w:cs="Times New Roman"/>
              </w:rPr>
              <w:t>водные ресурсы, транспортные маги</w:t>
            </w:r>
            <w:r w:rsidRPr="004F36D4">
              <w:rPr>
                <w:rFonts w:ascii="Times New Roman" w:hAnsi="Times New Roman" w:cs="Times New Roman"/>
              </w:rPr>
              <w:softHyphen/>
              <w:t>страли: 2/3 железной руды и 1/2 руд цвет</w:t>
            </w:r>
            <w:r w:rsidRPr="004F36D4">
              <w:rPr>
                <w:rFonts w:ascii="Times New Roman" w:hAnsi="Times New Roman" w:cs="Times New Roman"/>
              </w:rPr>
              <w:softHyphen/>
              <w:t>ных металлов привозные. Отсутствие коксующегося угля. ТЭС, ГЭС</w:t>
            </w:r>
          </w:p>
        </w:tc>
        <w:tc>
          <w:tcPr>
            <w:tcW w:w="3969" w:type="dxa"/>
            <w:shd w:val="clear" w:color="auto" w:fill="FFFFFF"/>
          </w:tcPr>
          <w:p w:rsidR="004F36D4" w:rsidRPr="004F36D4" w:rsidRDefault="004F36D4" w:rsidP="004F36D4">
            <w:pPr>
              <w:pStyle w:val="a6"/>
              <w:rPr>
                <w:rFonts w:ascii="Times New Roman" w:hAnsi="Times New Roman" w:cs="Times New Roman"/>
              </w:rPr>
            </w:pPr>
            <w:r w:rsidRPr="004F36D4">
              <w:rPr>
                <w:rFonts w:ascii="Times New Roman" w:hAnsi="Times New Roman" w:cs="Times New Roman"/>
              </w:rPr>
              <w:t>Красноуральск, Медногорск, Верхний Уфалей, Ревда, Челябинск</w:t>
            </w:r>
          </w:p>
        </w:tc>
      </w:tr>
      <w:tr w:rsidR="004F36D4" w:rsidRPr="004F36D4" w:rsidTr="004F3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1210" w:type="dxa"/>
            <w:vMerge w:val="restart"/>
            <w:shd w:val="clear" w:color="auto" w:fill="FFFFFF"/>
          </w:tcPr>
          <w:p w:rsidR="004F36D4" w:rsidRPr="004F36D4" w:rsidRDefault="004F36D4" w:rsidP="004F36D4">
            <w:pPr>
              <w:pStyle w:val="a6"/>
              <w:rPr>
                <w:rFonts w:ascii="Times New Roman" w:hAnsi="Times New Roman" w:cs="Times New Roman"/>
              </w:rPr>
            </w:pPr>
            <w:r w:rsidRPr="004F36D4">
              <w:rPr>
                <w:rFonts w:ascii="Times New Roman" w:hAnsi="Times New Roman" w:cs="Times New Roman"/>
              </w:rPr>
              <w:t>Машино</w:t>
            </w:r>
            <w:r w:rsidRPr="004F36D4">
              <w:rPr>
                <w:rFonts w:ascii="Times New Roman" w:hAnsi="Times New Roman" w:cs="Times New Roman"/>
              </w:rPr>
              <w:softHyphen/>
              <w:t>строение</w:t>
            </w:r>
          </w:p>
        </w:tc>
        <w:tc>
          <w:tcPr>
            <w:tcW w:w="1622" w:type="dxa"/>
            <w:shd w:val="clear" w:color="auto" w:fill="FFFFFF"/>
          </w:tcPr>
          <w:p w:rsidR="004F36D4" w:rsidRPr="004F36D4" w:rsidRDefault="004F36D4" w:rsidP="004F36D4">
            <w:pPr>
              <w:pStyle w:val="a6"/>
              <w:rPr>
                <w:rFonts w:ascii="Times New Roman" w:hAnsi="Times New Roman" w:cs="Times New Roman"/>
              </w:rPr>
            </w:pPr>
            <w:r w:rsidRPr="004F36D4">
              <w:rPr>
                <w:rFonts w:ascii="Times New Roman" w:hAnsi="Times New Roman" w:cs="Times New Roman"/>
              </w:rPr>
              <w:t>Металлоёмкое</w:t>
            </w:r>
          </w:p>
        </w:tc>
        <w:tc>
          <w:tcPr>
            <w:tcW w:w="3127" w:type="dxa"/>
            <w:shd w:val="clear" w:color="auto" w:fill="FFFFFF"/>
          </w:tcPr>
          <w:p w:rsidR="004F36D4" w:rsidRPr="004F36D4" w:rsidRDefault="004F36D4" w:rsidP="004F36D4">
            <w:pPr>
              <w:pStyle w:val="a6"/>
              <w:rPr>
                <w:rFonts w:ascii="Times New Roman" w:hAnsi="Times New Roman" w:cs="Times New Roman"/>
              </w:rPr>
            </w:pPr>
            <w:r w:rsidRPr="004F36D4">
              <w:rPr>
                <w:rFonts w:ascii="Times New Roman" w:hAnsi="Times New Roman" w:cs="Times New Roman"/>
              </w:rPr>
              <w:t>Металл, потребитель</w:t>
            </w:r>
          </w:p>
        </w:tc>
        <w:tc>
          <w:tcPr>
            <w:tcW w:w="3969" w:type="dxa"/>
            <w:shd w:val="clear" w:color="auto" w:fill="FFFFFF"/>
          </w:tcPr>
          <w:p w:rsidR="004F36D4" w:rsidRPr="004F36D4" w:rsidRDefault="004F36D4" w:rsidP="004F36D4">
            <w:pPr>
              <w:pStyle w:val="a6"/>
              <w:rPr>
                <w:rFonts w:ascii="Times New Roman" w:hAnsi="Times New Roman" w:cs="Times New Roman"/>
              </w:rPr>
            </w:pPr>
            <w:r w:rsidRPr="004F36D4">
              <w:rPr>
                <w:rFonts w:ascii="Times New Roman" w:hAnsi="Times New Roman" w:cs="Times New Roman"/>
              </w:rPr>
              <w:t>Челябинск (тракторы), Нижний Тагил (грузовые вагоны). Екатеринбург — промышленное оборудование: химическое, металлургическое, энергетическое</w:t>
            </w:r>
          </w:p>
        </w:tc>
      </w:tr>
      <w:tr w:rsidR="004F36D4" w:rsidRPr="004F36D4" w:rsidTr="004F3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1210" w:type="dxa"/>
            <w:vMerge/>
            <w:shd w:val="clear" w:color="auto" w:fill="FFFFFF"/>
          </w:tcPr>
          <w:p w:rsidR="004F36D4" w:rsidRPr="004F36D4" w:rsidRDefault="004F36D4" w:rsidP="004F36D4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2" w:type="dxa"/>
            <w:shd w:val="clear" w:color="auto" w:fill="FFFFFF"/>
          </w:tcPr>
          <w:p w:rsidR="004F36D4" w:rsidRPr="004F36D4" w:rsidRDefault="004F36D4" w:rsidP="004F36D4">
            <w:pPr>
              <w:pStyle w:val="a6"/>
              <w:rPr>
                <w:rFonts w:ascii="Times New Roman" w:hAnsi="Times New Roman" w:cs="Times New Roman"/>
              </w:rPr>
            </w:pPr>
            <w:r w:rsidRPr="004F36D4">
              <w:rPr>
                <w:rFonts w:ascii="Times New Roman" w:hAnsi="Times New Roman" w:cs="Times New Roman"/>
              </w:rPr>
              <w:t>Трудоёмкое</w:t>
            </w:r>
          </w:p>
        </w:tc>
        <w:tc>
          <w:tcPr>
            <w:tcW w:w="3127" w:type="dxa"/>
            <w:shd w:val="clear" w:color="auto" w:fill="FFFFFF"/>
          </w:tcPr>
          <w:p w:rsidR="004F36D4" w:rsidRPr="004F36D4" w:rsidRDefault="004F36D4" w:rsidP="004F36D4">
            <w:pPr>
              <w:pStyle w:val="a6"/>
              <w:rPr>
                <w:rFonts w:ascii="Times New Roman" w:hAnsi="Times New Roman" w:cs="Times New Roman"/>
              </w:rPr>
            </w:pPr>
            <w:r w:rsidRPr="004F36D4">
              <w:rPr>
                <w:rFonts w:ascii="Times New Roman" w:hAnsi="Times New Roman" w:cs="Times New Roman"/>
              </w:rPr>
              <w:t>Квалифицированные и научные кадры, потребитель</w:t>
            </w:r>
          </w:p>
        </w:tc>
        <w:tc>
          <w:tcPr>
            <w:tcW w:w="3969" w:type="dxa"/>
            <w:shd w:val="clear" w:color="auto" w:fill="FFFFFF"/>
          </w:tcPr>
          <w:p w:rsidR="004F36D4" w:rsidRPr="004F36D4" w:rsidRDefault="004F36D4" w:rsidP="004F36D4">
            <w:pPr>
              <w:pStyle w:val="a6"/>
              <w:rPr>
                <w:rFonts w:ascii="Times New Roman" w:hAnsi="Times New Roman" w:cs="Times New Roman"/>
              </w:rPr>
            </w:pPr>
            <w:r w:rsidRPr="004F36D4">
              <w:rPr>
                <w:rFonts w:ascii="Times New Roman" w:hAnsi="Times New Roman" w:cs="Times New Roman"/>
              </w:rPr>
              <w:t>Курган (сельскохозяйственная техника), Пермь (электротехни</w:t>
            </w:r>
            <w:r w:rsidRPr="004F36D4">
              <w:rPr>
                <w:rFonts w:ascii="Times New Roman" w:hAnsi="Times New Roman" w:cs="Times New Roman"/>
              </w:rPr>
              <w:softHyphen/>
              <w:t>ка), Ижевск, Сарапул (радиотехника)</w:t>
            </w:r>
          </w:p>
        </w:tc>
      </w:tr>
      <w:tr w:rsidR="004F36D4" w:rsidRPr="004F36D4" w:rsidTr="004F3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/>
        </w:trPr>
        <w:tc>
          <w:tcPr>
            <w:tcW w:w="1210" w:type="dxa"/>
            <w:vMerge/>
            <w:shd w:val="clear" w:color="auto" w:fill="FFFFFF"/>
          </w:tcPr>
          <w:p w:rsidR="004F36D4" w:rsidRPr="004F36D4" w:rsidRDefault="004F36D4" w:rsidP="004F36D4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2" w:type="dxa"/>
            <w:shd w:val="clear" w:color="auto" w:fill="FFFFFF"/>
          </w:tcPr>
          <w:p w:rsidR="004F36D4" w:rsidRPr="004F36D4" w:rsidRDefault="004F36D4" w:rsidP="004F36D4">
            <w:pPr>
              <w:pStyle w:val="a6"/>
              <w:rPr>
                <w:rFonts w:ascii="Times New Roman" w:hAnsi="Times New Roman" w:cs="Times New Roman"/>
              </w:rPr>
            </w:pPr>
            <w:r w:rsidRPr="004F36D4">
              <w:rPr>
                <w:rFonts w:ascii="Times New Roman" w:hAnsi="Times New Roman" w:cs="Times New Roman"/>
              </w:rPr>
              <w:t>Военное</w:t>
            </w:r>
          </w:p>
        </w:tc>
        <w:tc>
          <w:tcPr>
            <w:tcW w:w="3127" w:type="dxa"/>
            <w:shd w:val="clear" w:color="auto" w:fill="FFFFFF"/>
          </w:tcPr>
          <w:p w:rsidR="004F36D4" w:rsidRPr="004F36D4" w:rsidRDefault="004F36D4" w:rsidP="004F36D4">
            <w:pPr>
              <w:pStyle w:val="a6"/>
              <w:rPr>
                <w:rFonts w:ascii="Times New Roman" w:hAnsi="Times New Roman" w:cs="Times New Roman"/>
              </w:rPr>
            </w:pPr>
            <w:r w:rsidRPr="004F36D4">
              <w:rPr>
                <w:rFonts w:ascii="Times New Roman" w:hAnsi="Times New Roman" w:cs="Times New Roman"/>
              </w:rPr>
              <w:t>Оборонное значение, удалённость от границ, металл, квалифицированные кадры</w:t>
            </w:r>
          </w:p>
        </w:tc>
        <w:tc>
          <w:tcPr>
            <w:tcW w:w="3969" w:type="dxa"/>
            <w:shd w:val="clear" w:color="auto" w:fill="FFFFFF"/>
          </w:tcPr>
          <w:p w:rsidR="004F36D4" w:rsidRPr="004F36D4" w:rsidRDefault="004F36D4" w:rsidP="004F36D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4F36D4">
              <w:rPr>
                <w:rFonts w:ascii="Times New Roman" w:hAnsi="Times New Roman" w:cs="Times New Roman"/>
              </w:rPr>
              <w:t>Новоуральск</w:t>
            </w:r>
            <w:proofErr w:type="spellEnd"/>
            <w:r w:rsidRPr="004F36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36D4">
              <w:rPr>
                <w:rFonts w:ascii="Times New Roman" w:hAnsi="Times New Roman" w:cs="Times New Roman"/>
              </w:rPr>
              <w:t>Снежинск</w:t>
            </w:r>
            <w:proofErr w:type="spellEnd"/>
            <w:r w:rsidRPr="004F36D4">
              <w:rPr>
                <w:rFonts w:ascii="Times New Roman" w:hAnsi="Times New Roman" w:cs="Times New Roman"/>
              </w:rPr>
              <w:t>, Звёздный — ракеты, ядерное</w:t>
            </w:r>
            <w:r w:rsidRPr="004F36D4">
              <w:rPr>
                <w:rStyle w:val="a4"/>
                <w:sz w:val="24"/>
                <w:szCs w:val="24"/>
              </w:rPr>
              <w:t xml:space="preserve"> </w:t>
            </w:r>
            <w:r w:rsidRPr="004F36D4">
              <w:rPr>
                <w:rStyle w:val="a4"/>
                <w:b w:val="0"/>
                <w:sz w:val="24"/>
                <w:szCs w:val="24"/>
              </w:rPr>
              <w:t>оружи</w:t>
            </w:r>
            <w:proofErr w:type="gramStart"/>
            <w:r w:rsidRPr="004F36D4">
              <w:rPr>
                <w:rStyle w:val="a4"/>
                <w:b w:val="0"/>
                <w:sz w:val="24"/>
                <w:szCs w:val="24"/>
              </w:rPr>
              <w:t>е</w:t>
            </w:r>
            <w:r w:rsidRPr="004F36D4">
              <w:rPr>
                <w:rStyle w:val="a4"/>
                <w:sz w:val="24"/>
                <w:szCs w:val="24"/>
              </w:rPr>
              <w:t>-</w:t>
            </w:r>
            <w:proofErr w:type="gramEnd"/>
            <w:r w:rsidRPr="004F36D4">
              <w:rPr>
                <w:rStyle w:val="a4"/>
                <w:sz w:val="24"/>
                <w:szCs w:val="24"/>
              </w:rPr>
              <w:t xml:space="preserve"> </w:t>
            </w:r>
            <w:r w:rsidRPr="004F36D4">
              <w:rPr>
                <w:rFonts w:ascii="Times New Roman" w:hAnsi="Times New Roman" w:cs="Times New Roman"/>
              </w:rPr>
              <w:t>Екатеринбург, Пермь, Челябинск — артиллерийское</w:t>
            </w:r>
            <w:r w:rsidRPr="004F36D4">
              <w:rPr>
                <w:rStyle w:val="a4"/>
                <w:sz w:val="24"/>
                <w:szCs w:val="24"/>
              </w:rPr>
              <w:t xml:space="preserve"> </w:t>
            </w:r>
            <w:r w:rsidRPr="004F36D4">
              <w:rPr>
                <w:rStyle w:val="a4"/>
                <w:b w:val="0"/>
                <w:sz w:val="24"/>
                <w:szCs w:val="24"/>
              </w:rPr>
              <w:t>вооруже</w:t>
            </w:r>
            <w:r w:rsidRPr="004F36D4">
              <w:rPr>
                <w:rFonts w:ascii="Times New Roman" w:hAnsi="Times New Roman" w:cs="Times New Roman"/>
              </w:rPr>
              <w:t>ние, Ижевск — стрелковое. Нижний Тагил, Курган —</w:t>
            </w:r>
            <w:r w:rsidRPr="004F36D4">
              <w:rPr>
                <w:rStyle w:val="a4"/>
                <w:sz w:val="24"/>
                <w:szCs w:val="24"/>
              </w:rPr>
              <w:t xml:space="preserve"> </w:t>
            </w:r>
            <w:r w:rsidRPr="004F36D4">
              <w:rPr>
                <w:rStyle w:val="a4"/>
                <w:b w:val="0"/>
                <w:sz w:val="24"/>
                <w:szCs w:val="24"/>
              </w:rPr>
              <w:t>бронетан</w:t>
            </w:r>
            <w:r w:rsidRPr="004F36D4">
              <w:rPr>
                <w:rFonts w:ascii="Times New Roman" w:hAnsi="Times New Roman" w:cs="Times New Roman"/>
              </w:rPr>
              <w:t>ковая техника, Пермь, Уфа — авиационные моторы</w:t>
            </w:r>
          </w:p>
        </w:tc>
      </w:tr>
      <w:tr w:rsidR="004F36D4" w:rsidRPr="004F36D4" w:rsidTr="004F3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/>
        </w:trPr>
        <w:tc>
          <w:tcPr>
            <w:tcW w:w="2832" w:type="dxa"/>
            <w:gridSpan w:val="2"/>
            <w:shd w:val="clear" w:color="auto" w:fill="FFFFFF"/>
          </w:tcPr>
          <w:p w:rsidR="004F36D4" w:rsidRPr="004F36D4" w:rsidRDefault="004F36D4" w:rsidP="004F36D4">
            <w:pPr>
              <w:pStyle w:val="a6"/>
              <w:rPr>
                <w:rFonts w:ascii="Times New Roman" w:hAnsi="Times New Roman" w:cs="Times New Roman"/>
              </w:rPr>
            </w:pPr>
            <w:r w:rsidRPr="004F36D4">
              <w:rPr>
                <w:rFonts w:ascii="Times New Roman" w:hAnsi="Times New Roman" w:cs="Times New Roman"/>
              </w:rPr>
              <w:t>Химическая промышлен</w:t>
            </w:r>
            <w:r w:rsidRPr="004F36D4">
              <w:rPr>
                <w:rFonts w:ascii="Times New Roman" w:hAnsi="Times New Roman" w:cs="Times New Roman"/>
              </w:rPr>
              <w:softHyphen/>
              <w:t>ность (удобрения)</w:t>
            </w:r>
          </w:p>
        </w:tc>
        <w:tc>
          <w:tcPr>
            <w:tcW w:w="3127" w:type="dxa"/>
            <w:shd w:val="clear" w:color="auto" w:fill="FFFFFF"/>
          </w:tcPr>
          <w:p w:rsidR="004F36D4" w:rsidRPr="004F36D4" w:rsidRDefault="004F36D4" w:rsidP="004F36D4">
            <w:pPr>
              <w:pStyle w:val="a6"/>
              <w:rPr>
                <w:rFonts w:ascii="Times New Roman" w:hAnsi="Times New Roman" w:cs="Times New Roman"/>
              </w:rPr>
            </w:pPr>
            <w:r w:rsidRPr="004F36D4">
              <w:rPr>
                <w:rFonts w:ascii="Times New Roman" w:hAnsi="Times New Roman" w:cs="Times New Roman"/>
              </w:rPr>
              <w:t>Местное сырьё: месторождения ка</w:t>
            </w:r>
            <w:r w:rsidRPr="004F36D4">
              <w:rPr>
                <w:rFonts w:ascii="Times New Roman" w:hAnsi="Times New Roman" w:cs="Times New Roman"/>
              </w:rPr>
              <w:softHyphen/>
              <w:t>лийных солей, нефть (Башкирия), газ (Оренбург)</w:t>
            </w:r>
          </w:p>
        </w:tc>
        <w:tc>
          <w:tcPr>
            <w:tcW w:w="3969" w:type="dxa"/>
            <w:shd w:val="clear" w:color="auto" w:fill="FFFFFF"/>
          </w:tcPr>
          <w:p w:rsidR="004F36D4" w:rsidRPr="004F36D4" w:rsidRDefault="004F36D4" w:rsidP="004F36D4">
            <w:pPr>
              <w:pStyle w:val="a6"/>
              <w:rPr>
                <w:rFonts w:ascii="Times New Roman" w:hAnsi="Times New Roman" w:cs="Times New Roman"/>
              </w:rPr>
            </w:pPr>
            <w:r w:rsidRPr="004F36D4">
              <w:rPr>
                <w:rFonts w:ascii="Times New Roman" w:hAnsi="Times New Roman" w:cs="Times New Roman"/>
              </w:rPr>
              <w:t>Соликамск, Березники (калийные удобрения).</w:t>
            </w:r>
            <w:r w:rsidRPr="004F36D4">
              <w:rPr>
                <w:rStyle w:val="a4"/>
                <w:sz w:val="24"/>
                <w:szCs w:val="24"/>
              </w:rPr>
              <w:t xml:space="preserve"> </w:t>
            </w:r>
            <w:r w:rsidRPr="004F36D4">
              <w:rPr>
                <w:rStyle w:val="a4"/>
                <w:b w:val="0"/>
                <w:sz w:val="24"/>
                <w:szCs w:val="24"/>
              </w:rPr>
              <w:t xml:space="preserve">Республика </w:t>
            </w:r>
            <w:r w:rsidRPr="004F36D4">
              <w:rPr>
                <w:rFonts w:ascii="Times New Roman" w:hAnsi="Times New Roman" w:cs="Times New Roman"/>
              </w:rPr>
              <w:t xml:space="preserve">Башкортостан (Уфа, Салават) — синтетические </w:t>
            </w:r>
            <w:r>
              <w:rPr>
                <w:rFonts w:ascii="Times New Roman" w:hAnsi="Times New Roman" w:cs="Times New Roman"/>
                <w:lang w:eastAsia="en-US"/>
              </w:rPr>
              <w:t>смолы</w:t>
            </w:r>
            <w:r w:rsidRPr="004F36D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36D4">
              <w:rPr>
                <w:rFonts w:ascii="Times New Roman" w:hAnsi="Times New Roman" w:cs="Times New Roman"/>
              </w:rPr>
              <w:t>пластмассы, Стерлитамак — каучук.</w:t>
            </w:r>
            <w:r w:rsidRPr="004F36D4">
              <w:rPr>
                <w:rStyle w:val="a4"/>
                <w:sz w:val="24"/>
                <w:szCs w:val="24"/>
              </w:rPr>
              <w:t xml:space="preserve"> </w:t>
            </w:r>
            <w:r w:rsidRPr="004F36D4">
              <w:rPr>
                <w:rStyle w:val="a4"/>
                <w:b w:val="0"/>
                <w:sz w:val="24"/>
                <w:szCs w:val="24"/>
              </w:rPr>
              <w:t>Екатеринбург</w:t>
            </w:r>
            <w:r>
              <w:rPr>
                <w:rStyle w:val="a4"/>
                <w:b w:val="0"/>
                <w:sz w:val="24"/>
                <w:szCs w:val="24"/>
              </w:rPr>
              <w:t xml:space="preserve">, </w:t>
            </w:r>
            <w:r w:rsidRPr="004F36D4">
              <w:rPr>
                <w:rFonts w:ascii="Times New Roman" w:hAnsi="Times New Roman" w:cs="Times New Roman"/>
              </w:rPr>
              <w:t>Челябинск — бытовая химия.</w:t>
            </w:r>
          </w:p>
          <w:p w:rsidR="004F36D4" w:rsidRPr="004F36D4" w:rsidRDefault="004F36D4" w:rsidP="004F36D4">
            <w:pPr>
              <w:pStyle w:val="a6"/>
              <w:rPr>
                <w:rFonts w:ascii="Times New Roman" w:hAnsi="Times New Roman" w:cs="Times New Roman"/>
              </w:rPr>
            </w:pPr>
            <w:r w:rsidRPr="004F36D4">
              <w:rPr>
                <w:rFonts w:ascii="Times New Roman" w:hAnsi="Times New Roman" w:cs="Times New Roman"/>
              </w:rPr>
              <w:t>Оренбург — производство серы (на основе переработки га</w:t>
            </w:r>
            <w:r>
              <w:rPr>
                <w:rFonts w:ascii="Times New Roman" w:hAnsi="Times New Roman" w:cs="Times New Roman"/>
              </w:rPr>
              <w:t>за)</w:t>
            </w:r>
          </w:p>
        </w:tc>
      </w:tr>
      <w:tr w:rsidR="004F36D4" w:rsidRPr="004F36D4" w:rsidTr="004F3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/>
        </w:trPr>
        <w:tc>
          <w:tcPr>
            <w:tcW w:w="2832" w:type="dxa"/>
            <w:gridSpan w:val="2"/>
            <w:shd w:val="clear" w:color="auto" w:fill="FFFFFF"/>
          </w:tcPr>
          <w:p w:rsidR="004F36D4" w:rsidRPr="004F36D4" w:rsidRDefault="004F36D4" w:rsidP="004F36D4">
            <w:pPr>
              <w:pStyle w:val="a6"/>
              <w:rPr>
                <w:rFonts w:ascii="Times New Roman" w:hAnsi="Times New Roman" w:cs="Times New Roman"/>
              </w:rPr>
            </w:pPr>
            <w:r w:rsidRPr="004F36D4">
              <w:rPr>
                <w:rFonts w:ascii="Times New Roman" w:hAnsi="Times New Roman" w:cs="Times New Roman"/>
              </w:rPr>
              <w:t>Сельское хозяйство: живот</w:t>
            </w:r>
            <w:r w:rsidRPr="004F36D4">
              <w:rPr>
                <w:rFonts w:ascii="Times New Roman" w:hAnsi="Times New Roman" w:cs="Times New Roman"/>
              </w:rPr>
              <w:softHyphen/>
              <w:t>новодство (скотоводство, овцеводство, коневодство). Пригородное хозяйство</w:t>
            </w:r>
          </w:p>
        </w:tc>
        <w:tc>
          <w:tcPr>
            <w:tcW w:w="3127" w:type="dxa"/>
            <w:shd w:val="clear" w:color="auto" w:fill="FFFFFF"/>
          </w:tcPr>
          <w:p w:rsidR="004F36D4" w:rsidRPr="004F36D4" w:rsidRDefault="004F36D4" w:rsidP="004F36D4">
            <w:pPr>
              <w:pStyle w:val="a6"/>
              <w:rPr>
                <w:rFonts w:ascii="Times New Roman" w:hAnsi="Times New Roman" w:cs="Times New Roman"/>
              </w:rPr>
            </w:pPr>
            <w:r w:rsidRPr="004F36D4">
              <w:rPr>
                <w:rFonts w:ascii="Times New Roman" w:hAnsi="Times New Roman" w:cs="Times New Roman"/>
              </w:rPr>
              <w:t>Пастбища, потребитель, история разви</w:t>
            </w:r>
            <w:r w:rsidRPr="004F36D4">
              <w:rPr>
                <w:rFonts w:ascii="Times New Roman" w:hAnsi="Times New Roman" w:cs="Times New Roman"/>
              </w:rPr>
              <w:softHyphen/>
              <w:t>тия района</w:t>
            </w:r>
          </w:p>
        </w:tc>
        <w:tc>
          <w:tcPr>
            <w:tcW w:w="3969" w:type="dxa"/>
            <w:shd w:val="clear" w:color="auto" w:fill="FFFFFF"/>
          </w:tcPr>
          <w:p w:rsidR="004F36D4" w:rsidRPr="004F36D4" w:rsidRDefault="004F36D4" w:rsidP="004F36D4">
            <w:pPr>
              <w:pStyle w:val="a6"/>
              <w:rPr>
                <w:rFonts w:ascii="Times New Roman" w:hAnsi="Times New Roman" w:cs="Times New Roman"/>
              </w:rPr>
            </w:pPr>
            <w:r w:rsidRPr="004F36D4">
              <w:rPr>
                <w:rFonts w:ascii="Times New Roman" w:hAnsi="Times New Roman" w:cs="Times New Roman"/>
              </w:rPr>
              <w:t>Башкортостан (коневодство, пчеловодство), юг —</w:t>
            </w:r>
            <w:r>
              <w:rPr>
                <w:rStyle w:val="a4"/>
                <w:sz w:val="24"/>
                <w:szCs w:val="24"/>
              </w:rPr>
              <w:t xml:space="preserve"> </w:t>
            </w:r>
            <w:r w:rsidRPr="004F36D4">
              <w:rPr>
                <w:rStyle w:val="a4"/>
                <w:b w:val="0"/>
                <w:sz w:val="24"/>
                <w:szCs w:val="24"/>
              </w:rPr>
              <w:t>овцеводство</w:t>
            </w:r>
          </w:p>
        </w:tc>
      </w:tr>
    </w:tbl>
    <w:p w:rsidR="004F36D4" w:rsidRDefault="004F36D4"/>
    <w:sectPr w:rsidR="004F36D4" w:rsidSect="004F36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36D4"/>
    <w:rsid w:val="004E4EDB"/>
    <w:rsid w:val="004F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4F36D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4F36D4"/>
    <w:rPr>
      <w:b/>
      <w:bCs/>
    </w:rPr>
  </w:style>
  <w:style w:type="character" w:customStyle="1" w:styleId="5">
    <w:name w:val="Основной текст (5)_"/>
    <w:basedOn w:val="a0"/>
    <w:link w:val="50"/>
    <w:uiPriority w:val="99"/>
    <w:rsid w:val="004F36D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5pt">
    <w:name w:val="Основной текст (5) + 5 pt"/>
    <w:aliases w:val="Курсив,Интервал 0 pt"/>
    <w:basedOn w:val="5"/>
    <w:uiPriority w:val="99"/>
    <w:rsid w:val="004F36D4"/>
    <w:rPr>
      <w:i/>
      <w:iCs/>
      <w:spacing w:val="-10"/>
      <w:sz w:val="10"/>
      <w:szCs w:val="10"/>
      <w:lang w:val="en-US" w:eastAsia="en-US"/>
    </w:rPr>
  </w:style>
  <w:style w:type="paragraph" w:styleId="a3">
    <w:name w:val="Body Text"/>
    <w:basedOn w:val="a"/>
    <w:link w:val="1"/>
    <w:uiPriority w:val="99"/>
    <w:rsid w:val="004F36D4"/>
    <w:pPr>
      <w:shd w:val="clear" w:color="auto" w:fill="FFFFFF"/>
      <w:spacing w:after="180" w:line="240" w:lineRule="atLeast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3"/>
    <w:uiPriority w:val="99"/>
    <w:semiHidden/>
    <w:rsid w:val="004F36D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4F36D4"/>
    <w:pPr>
      <w:shd w:val="clear" w:color="auto" w:fill="FFFFFF"/>
      <w:spacing w:before="720" w:line="240" w:lineRule="atLeast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a6">
    <w:name w:val="No Spacing"/>
    <w:uiPriority w:val="1"/>
    <w:qFormat/>
    <w:rsid w:val="004F36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1414</Characters>
  <Application>Microsoft Office Word</Application>
  <DocSecurity>0</DocSecurity>
  <Lines>11</Lines>
  <Paragraphs>3</Paragraphs>
  <ScaleCrop>false</ScaleCrop>
  <Company>Дом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2016-12-25T04:59:00Z</dcterms:created>
  <dcterms:modified xsi:type="dcterms:W3CDTF">2016-12-25T05:04:00Z</dcterms:modified>
</cp:coreProperties>
</file>