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2" w:rsidRPr="00C91968" w:rsidRDefault="00581F92" w:rsidP="00581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8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(2014 – 2015 уч. год)</w:t>
      </w:r>
      <w:r w:rsidRPr="00C91968">
        <w:rPr>
          <w:rFonts w:ascii="Times New Roman" w:hAnsi="Times New Roman" w:cs="Times New Roman"/>
          <w:b/>
          <w:sz w:val="24"/>
          <w:szCs w:val="24"/>
        </w:rPr>
        <w:t>.</w:t>
      </w:r>
    </w:p>
    <w:p w:rsidR="00581F92" w:rsidRPr="00F83943" w:rsidRDefault="00581F92" w:rsidP="00581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92" w:rsidRDefault="00581F92" w:rsidP="00581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68">
        <w:rPr>
          <w:rFonts w:ascii="Times New Roman" w:hAnsi="Times New Roman" w:cs="Times New Roman"/>
          <w:b/>
          <w:sz w:val="24"/>
          <w:szCs w:val="24"/>
        </w:rPr>
        <w:t>Ключ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1F92" w:rsidRPr="00B45EFF" w:rsidRDefault="00581F92" w:rsidP="00581F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EFF">
        <w:rPr>
          <w:rFonts w:ascii="Times New Roman" w:hAnsi="Times New Roman" w:cs="Times New Roman"/>
          <w:i/>
          <w:sz w:val="24"/>
          <w:szCs w:val="24"/>
          <w:u w:val="single"/>
        </w:rPr>
        <w:t>1 раунд.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45EFF">
        <w:rPr>
          <w:rFonts w:ascii="Times New Roman" w:hAnsi="Times New Roman" w:cs="Times New Roman"/>
          <w:i/>
          <w:sz w:val="24"/>
          <w:szCs w:val="24"/>
          <w:u w:val="single"/>
        </w:rPr>
        <w:t>Тест.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Максимум – 20 баллов.</w:t>
      </w:r>
    </w:p>
    <w:p w:rsidR="00581F92" w:rsidRPr="00C91968" w:rsidRDefault="00581F92" w:rsidP="00581F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"/>
        <w:gridCol w:w="646"/>
        <w:gridCol w:w="690"/>
        <w:gridCol w:w="646"/>
        <w:gridCol w:w="646"/>
        <w:gridCol w:w="646"/>
        <w:gridCol w:w="646"/>
        <w:gridCol w:w="646"/>
        <w:gridCol w:w="558"/>
        <w:gridCol w:w="657"/>
        <w:gridCol w:w="690"/>
        <w:gridCol w:w="690"/>
        <w:gridCol w:w="690"/>
        <w:gridCol w:w="690"/>
      </w:tblGrid>
      <w:tr w:rsidR="00581F92" w:rsidRPr="00F83943" w:rsidTr="008C7BD2">
        <w:tc>
          <w:tcPr>
            <w:tcW w:w="1042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626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8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№13</w:t>
            </w:r>
          </w:p>
        </w:tc>
      </w:tr>
      <w:tr w:rsidR="00581F92" w:rsidRPr="00F83943" w:rsidTr="008C7BD2">
        <w:tc>
          <w:tcPr>
            <w:tcW w:w="1042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Вариант ответа.</w:t>
            </w:r>
          </w:p>
        </w:tc>
        <w:tc>
          <w:tcPr>
            <w:tcW w:w="626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581F92" w:rsidRPr="00F83943" w:rsidTr="008C7BD2">
        <w:tc>
          <w:tcPr>
            <w:tcW w:w="1042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626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708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1F92" w:rsidRPr="00F83943" w:rsidTr="008C7BD2">
        <w:tc>
          <w:tcPr>
            <w:tcW w:w="1042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 w:rsidRPr="00F83943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626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F92" w:rsidRPr="00F83943" w:rsidRDefault="00581F92" w:rsidP="008C7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81F92" w:rsidRPr="00C91968" w:rsidRDefault="00581F92" w:rsidP="00581F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F92" w:rsidRDefault="00581F92" w:rsidP="00581F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EFF">
        <w:rPr>
          <w:rFonts w:ascii="Times New Roman" w:hAnsi="Times New Roman" w:cs="Times New Roman"/>
          <w:i/>
          <w:sz w:val="24"/>
          <w:szCs w:val="24"/>
          <w:u w:val="single"/>
        </w:rPr>
        <w:t>2 раунд. Аналитический.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Максимум – 12 баллов.</w:t>
      </w:r>
    </w:p>
    <w:p w:rsidR="00581F92" w:rsidRDefault="00581F92" w:rsidP="00581F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5512"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565512">
        <w:rPr>
          <w:rFonts w:ascii="Times New Roman" w:hAnsi="Times New Roman" w:cs="Times New Roman"/>
          <w:sz w:val="24"/>
          <w:szCs w:val="24"/>
          <w:u w:val="single"/>
        </w:rPr>
        <w:t>краткий</w:t>
      </w:r>
      <w:r w:rsidRPr="0056551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65512">
        <w:rPr>
          <w:rFonts w:ascii="Times New Roman" w:hAnsi="Times New Roman" w:cs="Times New Roman"/>
          <w:i/>
          <w:sz w:val="24"/>
          <w:szCs w:val="24"/>
        </w:rPr>
        <w:t>За каждый правильный  ответ 3 балла.</w:t>
      </w:r>
    </w:p>
    <w:p w:rsidR="00581F92" w:rsidRPr="00B45EFF" w:rsidRDefault="00581F92" w:rsidP="00581F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>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балла)</w:t>
      </w:r>
      <w:r w:rsidRPr="00C91968">
        <w:rPr>
          <w:rFonts w:ascii="Times New Roman" w:hAnsi="Times New Roman" w:cs="Times New Roman"/>
          <w:sz w:val="24"/>
          <w:szCs w:val="24"/>
        </w:rPr>
        <w:t xml:space="preserve">  Скорость вращения отдельных точек земного шара различна.  Чтобы определить скорость приближения нового года на параллели Москвы, нужно длину параллели </w:t>
      </w:r>
      <w:r>
        <w:rPr>
          <w:rFonts w:ascii="Times New Roman" w:hAnsi="Times New Roman" w:cs="Times New Roman"/>
          <w:sz w:val="24"/>
          <w:szCs w:val="24"/>
        </w:rPr>
        <w:t xml:space="preserve">(22 000 км) </w:t>
      </w:r>
      <w:r w:rsidRPr="00C91968">
        <w:rPr>
          <w:rFonts w:ascii="Times New Roman" w:hAnsi="Times New Roman" w:cs="Times New Roman"/>
          <w:sz w:val="24"/>
          <w:szCs w:val="24"/>
        </w:rPr>
        <w:t>разделить на 24  (22000:24). Получится 917</w:t>
      </w:r>
      <w:r>
        <w:rPr>
          <w:rFonts w:ascii="Times New Roman" w:hAnsi="Times New Roman" w:cs="Times New Roman"/>
          <w:sz w:val="24"/>
          <w:szCs w:val="24"/>
        </w:rPr>
        <w:t xml:space="preserve"> км/час</w:t>
      </w:r>
      <w:r w:rsidRPr="00C91968">
        <w:rPr>
          <w:rFonts w:ascii="Times New Roman" w:hAnsi="Times New Roman" w:cs="Times New Roman"/>
          <w:sz w:val="24"/>
          <w:szCs w:val="24"/>
        </w:rPr>
        <w:t xml:space="preserve">. Эта скорость несколько больше скорости полета «нашего» самолета  и «догнать» новый год этот  самолет не в состоянии.     </w:t>
      </w:r>
    </w:p>
    <w:p w:rsidR="00581F92" w:rsidRPr="00C91968" w:rsidRDefault="00581F92" w:rsidP="00581F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F92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(3 балла)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68">
        <w:rPr>
          <w:rFonts w:ascii="Times New Roman" w:hAnsi="Times New Roman" w:cs="Times New Roman"/>
          <w:sz w:val="24"/>
          <w:szCs w:val="24"/>
        </w:rPr>
        <w:t xml:space="preserve"> Антропогенные формы рельефа. Строительные площадки и места добычи полезных ископаемых открытым способом;   возле шахт терриконы образуются из отработанной породы.</w:t>
      </w: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F92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балла)</w:t>
      </w: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C91968">
        <w:rPr>
          <w:rFonts w:ascii="Times New Roman" w:hAnsi="Times New Roman" w:cs="Times New Roman"/>
          <w:sz w:val="24"/>
          <w:szCs w:val="24"/>
        </w:rPr>
        <w:t>амень «сгнил» под влиянием  лишайников, которые на нем поселились. Эти растения выделяют вещества, разъедающие такие прочные породы, как гранит. А дальше идет процесс формирования почвы, когда на разрушенных каменных породах поселяются вначале мхи. Потом кустарники, затем деревья.</w:t>
      </w: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4.</w:t>
      </w:r>
      <w:r w:rsidRPr="00C9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балла)</w:t>
      </w:r>
      <w:r w:rsidRPr="00C91968">
        <w:rPr>
          <w:rFonts w:ascii="Times New Roman" w:hAnsi="Times New Roman" w:cs="Times New Roman"/>
          <w:sz w:val="24"/>
          <w:szCs w:val="24"/>
        </w:rPr>
        <w:t xml:space="preserve">  «Метеорологическое» лето начинается с 1 июня (календарное);   </w:t>
      </w: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968">
        <w:rPr>
          <w:rFonts w:ascii="Times New Roman" w:hAnsi="Times New Roman" w:cs="Times New Roman"/>
          <w:sz w:val="24"/>
          <w:szCs w:val="24"/>
        </w:rPr>
        <w:t xml:space="preserve"> «Астрономическое» лето- 22 июня (со дня летнего солнцестояния);</w:t>
      </w:r>
    </w:p>
    <w:p w:rsidR="00581F92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968">
        <w:rPr>
          <w:rFonts w:ascii="Times New Roman" w:hAnsi="Times New Roman" w:cs="Times New Roman"/>
          <w:sz w:val="24"/>
          <w:szCs w:val="24"/>
        </w:rPr>
        <w:t xml:space="preserve"> «Природное» имеет разные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968">
        <w:rPr>
          <w:rFonts w:ascii="Times New Roman" w:hAnsi="Times New Roman" w:cs="Times New Roman"/>
          <w:sz w:val="24"/>
          <w:szCs w:val="24"/>
        </w:rPr>
        <w:t xml:space="preserve">- ботаники считают от начала цветения лиловой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C91968">
        <w:rPr>
          <w:rFonts w:ascii="Times New Roman" w:hAnsi="Times New Roman" w:cs="Times New Roman"/>
          <w:sz w:val="24"/>
          <w:szCs w:val="24"/>
        </w:rPr>
        <w:t>сирени; рассеивания  плодов вяза; цветение лугового клевера.</w:t>
      </w: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F92" w:rsidRPr="00C91968" w:rsidRDefault="00581F92" w:rsidP="00581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F92" w:rsidRDefault="00581F92" w:rsidP="00581F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0CE" w:rsidRPr="00581F92" w:rsidRDefault="005870CE" w:rsidP="00581F92">
      <w:pPr>
        <w:pStyle w:val="a3"/>
        <w:rPr>
          <w:rFonts w:ascii="Times New Roman" w:hAnsi="Times New Roman" w:cs="Times New Roman"/>
          <w:sz w:val="32"/>
        </w:rPr>
      </w:pPr>
    </w:p>
    <w:sectPr w:rsidR="005870CE" w:rsidRPr="005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92"/>
    <w:rsid w:val="00581F92"/>
    <w:rsid w:val="005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F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81F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F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81F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2014-10-01T08:50:00Z</dcterms:created>
  <dcterms:modified xsi:type="dcterms:W3CDTF">2014-10-01T08:57:00Z</dcterms:modified>
</cp:coreProperties>
</file>