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68" w:rsidRPr="00152131" w:rsidRDefault="009D5068" w:rsidP="009D50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12</w:t>
      </w:r>
      <w:r w:rsidRPr="00152131">
        <w:rPr>
          <w:rFonts w:ascii="Times New Roman" w:hAnsi="Times New Roman" w:cs="Times New Roman"/>
          <w:b/>
          <w:sz w:val="24"/>
          <w:szCs w:val="24"/>
        </w:rPr>
        <w:t>. «Внутренние воды родного края»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Цели и задачи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2131">
        <w:rPr>
          <w:rFonts w:ascii="Times New Roman" w:hAnsi="Times New Roman" w:cs="Times New Roman"/>
          <w:sz w:val="24"/>
          <w:szCs w:val="24"/>
        </w:rPr>
        <w:t>Дать представление о размещении, особенностях, происхождении и значении внутренних вод области. Познакомить с главными речными системами, особенностями их питания и режима. Воспитывать бережное отношение к водным ресурсам. Развивать умение работать с атласами и другими источниками информации.</w:t>
      </w:r>
    </w:p>
    <w:p w:rsidR="009D5068" w:rsidRPr="00152131" w:rsidRDefault="009D5068" w:rsidP="009D50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52131">
        <w:rPr>
          <w:rFonts w:ascii="Times New Roman" w:hAnsi="Times New Roman" w:cs="Times New Roman"/>
          <w:sz w:val="24"/>
          <w:szCs w:val="24"/>
        </w:rPr>
        <w:t>: Атлас Воронежской области, раздаточный материал (шаблоны), карта Воронежской области, рабочая тетрадь.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 - Дайте общую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климатообразующих факторов в </w:t>
      </w:r>
      <w:r w:rsidRPr="00152131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Какая погода преобладает в области зимой, весной, летом и осенью?</w:t>
      </w:r>
    </w:p>
    <w:p w:rsidR="009D5068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Перечислите основные климатические особенности Воронежской области.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Почему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изучая воды Воронежской области мы начали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разговор о климате и погоде?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Сегодня на уроке мы изучаем внутренние воды области.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От каких компонентов природы зависят внутренние воды, являясь частью природного комплекса?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31">
        <w:rPr>
          <w:rFonts w:ascii="Times New Roman" w:hAnsi="Times New Roman" w:cs="Times New Roman"/>
          <w:sz w:val="24"/>
          <w:szCs w:val="24"/>
        </w:rPr>
        <w:t>Хотя сами оказывают огромное влияние на почву, растительность, рельеф, климат, жизнь и деятельность человека.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Но, сначала, вспомним, какие виды внутренних вод вы знаете? (Реки, озера, болота, ледники, подземные воды, искусственные водоемы).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Какие виды внутренних вод отсутствуют в Воронежской области? (Ледники)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Формирование водных ресурсов области зависит от природных факторов. В основном, климатических – годового количества осадков, их распределения, испарения с водосборов. Климат определяет характер питания реки (источники питания: дождевое, снеговое, подземное, смешанное). </w:t>
      </w:r>
      <w:proofErr w:type="gramStart"/>
      <w:r w:rsidRPr="00152131">
        <w:rPr>
          <w:rFonts w:ascii="Times New Roman" w:hAnsi="Times New Roman" w:cs="Times New Roman"/>
          <w:sz w:val="24"/>
          <w:szCs w:val="24"/>
        </w:rPr>
        <w:t>Климат определяет и режим реки, т.е. поведение реки в течение года: половодье, паво</w:t>
      </w:r>
      <w:r>
        <w:rPr>
          <w:rFonts w:ascii="Times New Roman" w:hAnsi="Times New Roman" w:cs="Times New Roman"/>
          <w:sz w:val="24"/>
          <w:szCs w:val="24"/>
        </w:rPr>
        <w:t>док, межень, ледоход, ледостав.</w:t>
      </w:r>
      <w:proofErr w:type="gramEnd"/>
      <w:r w:rsidRPr="00152131">
        <w:rPr>
          <w:rFonts w:ascii="Times New Roman" w:hAnsi="Times New Roman" w:cs="Times New Roman"/>
          <w:sz w:val="24"/>
          <w:szCs w:val="24"/>
        </w:rPr>
        <w:t xml:space="preserve"> Воронежская область расположена в зоне недостаточного увлажнения, осадков в течение года выпадает мало, большая часть испаряется. </w:t>
      </w:r>
    </w:p>
    <w:p w:rsidR="009D5068" w:rsidRPr="00152131" w:rsidRDefault="009D5068" w:rsidP="009D50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Внутренние воды Воронежской области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3827"/>
      </w:tblGrid>
      <w:tr w:rsidR="009D5068" w:rsidRPr="00152131" w:rsidTr="009D5068">
        <w:tc>
          <w:tcPr>
            <w:tcW w:w="2802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Поверхностные воды</w:t>
            </w:r>
          </w:p>
        </w:tc>
        <w:tc>
          <w:tcPr>
            <w:tcW w:w="3827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</w:tr>
      <w:tr w:rsidR="009D5068" w:rsidRPr="00152131" w:rsidTr="009D5068">
        <w:tc>
          <w:tcPr>
            <w:tcW w:w="2802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68" w:rsidRPr="00152131" w:rsidTr="009D5068">
        <w:tc>
          <w:tcPr>
            <w:tcW w:w="2802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Реки, озера, пруды, водохранилища, болота.</w:t>
            </w:r>
          </w:p>
        </w:tc>
        <w:tc>
          <w:tcPr>
            <w:tcW w:w="3827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Грунтовые, межпластовые.</w:t>
            </w:r>
          </w:p>
        </w:tc>
      </w:tr>
      <w:tr w:rsidR="009D5068" w:rsidRPr="00152131" w:rsidTr="009D5068">
        <w:tc>
          <w:tcPr>
            <w:tcW w:w="2802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Работа с атласами Воронежской области.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Реки.</w:t>
      </w:r>
    </w:p>
    <w:p w:rsidR="009D5068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2832">
        <w:rPr>
          <w:rFonts w:ascii="Times New Roman" w:hAnsi="Times New Roman" w:cs="Times New Roman"/>
          <w:b/>
          <w:sz w:val="24"/>
          <w:szCs w:val="24"/>
        </w:rPr>
        <w:t>Учи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тель: </w:t>
      </w:r>
      <w:r w:rsidRPr="00152131">
        <w:rPr>
          <w:rFonts w:ascii="Times New Roman" w:hAnsi="Times New Roman" w:cs="Times New Roman"/>
          <w:sz w:val="24"/>
          <w:szCs w:val="24"/>
        </w:rPr>
        <w:t>В нашей области 233 реки. Относятся к бассейну Дона. Это типичные равн</w:t>
      </w:r>
      <w:r>
        <w:rPr>
          <w:rFonts w:ascii="Times New Roman" w:hAnsi="Times New Roman" w:cs="Times New Roman"/>
          <w:sz w:val="24"/>
          <w:szCs w:val="24"/>
        </w:rPr>
        <w:t>инные реки с медленным течением. Р</w:t>
      </w:r>
      <w:r w:rsidRPr="00152131">
        <w:rPr>
          <w:rFonts w:ascii="Times New Roman" w:hAnsi="Times New Roman" w:cs="Times New Roman"/>
          <w:sz w:val="24"/>
          <w:szCs w:val="24"/>
        </w:rPr>
        <w:t xml:space="preserve">усла </w:t>
      </w:r>
      <w:r>
        <w:rPr>
          <w:rFonts w:ascii="Times New Roman" w:hAnsi="Times New Roman" w:cs="Times New Roman"/>
          <w:sz w:val="24"/>
          <w:szCs w:val="24"/>
        </w:rPr>
        <w:t xml:space="preserve">у этих рек извилистые,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смешанное </w:t>
      </w:r>
      <w:r w:rsidRPr="00152131">
        <w:rPr>
          <w:rFonts w:ascii="Times New Roman" w:hAnsi="Times New Roman" w:cs="Times New Roman"/>
          <w:sz w:val="24"/>
          <w:szCs w:val="24"/>
        </w:rPr>
        <w:t xml:space="preserve">с преобладанием снегового, поэтому выражено весеннее половодье. Режим питания зависит от величины поверхностного подземного стока, который зависит от климатических условий.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1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спомним основные определения: р</w:t>
      </w:r>
      <w:r w:rsidRPr="00152131">
        <w:rPr>
          <w:rFonts w:ascii="Times New Roman" w:hAnsi="Times New Roman" w:cs="Times New Roman"/>
          <w:sz w:val="24"/>
          <w:szCs w:val="24"/>
        </w:rPr>
        <w:t>ека, речная система, бассейн, в</w:t>
      </w:r>
      <w:r>
        <w:rPr>
          <w:rFonts w:ascii="Times New Roman" w:hAnsi="Times New Roman" w:cs="Times New Roman"/>
          <w:sz w:val="24"/>
          <w:szCs w:val="24"/>
        </w:rPr>
        <w:t>одораздел, исток, устье, приток, питание реки, режим реки, половодье</w:t>
      </w:r>
      <w:r w:rsidRPr="00152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рупные реки Воронежской области</w:t>
      </w:r>
      <w:r w:rsidRPr="00152131">
        <w:rPr>
          <w:rFonts w:ascii="Times New Roman" w:hAnsi="Times New Roman" w:cs="Times New Roman"/>
          <w:sz w:val="24"/>
          <w:szCs w:val="24"/>
        </w:rPr>
        <w:t xml:space="preserve">: Дон, Битюг, Хопер,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, Усмань, Воронеж, Тихая Сосна.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В каком направлении протекает река Дон, и на как</w:t>
      </w:r>
      <w:r>
        <w:rPr>
          <w:rFonts w:ascii="Times New Roman" w:hAnsi="Times New Roman" w:cs="Times New Roman"/>
          <w:sz w:val="24"/>
          <w:szCs w:val="24"/>
        </w:rPr>
        <w:t>ие две части делит область? (</w:t>
      </w:r>
      <w:r w:rsidRPr="00152131">
        <w:rPr>
          <w:rFonts w:ascii="Times New Roman" w:hAnsi="Times New Roman" w:cs="Times New Roman"/>
          <w:sz w:val="24"/>
          <w:szCs w:val="24"/>
        </w:rPr>
        <w:t xml:space="preserve">протекает с Севера на Юг, делит на возвышенное правобережье на Западе и низменное левобережье на Востоке)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lastRenderedPageBreak/>
        <w:t>Используя гидрологическую карту области нанести на шаблон реки Дон, Воронеж, Битюг, Тихая Сосна.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Озера.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C7E">
        <w:rPr>
          <w:rFonts w:ascii="Times New Roman" w:hAnsi="Times New Roman" w:cs="Times New Roman"/>
          <w:b/>
          <w:sz w:val="24"/>
          <w:szCs w:val="24"/>
        </w:rPr>
        <w:t>Учитель.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131">
        <w:rPr>
          <w:rFonts w:ascii="Times New Roman" w:hAnsi="Times New Roman" w:cs="Times New Roman"/>
          <w:sz w:val="24"/>
          <w:szCs w:val="24"/>
        </w:rPr>
        <w:t>В области насчитывается около 2220 озер общей площадью 76 кв. км. Расположены в долин</w:t>
      </w:r>
      <w:r>
        <w:rPr>
          <w:rFonts w:ascii="Times New Roman" w:hAnsi="Times New Roman" w:cs="Times New Roman"/>
          <w:sz w:val="24"/>
          <w:szCs w:val="24"/>
        </w:rPr>
        <w:t>ах крупных рек, чаще в поймах (</w:t>
      </w:r>
      <w:r w:rsidRPr="00152131">
        <w:rPr>
          <w:rFonts w:ascii="Times New Roman" w:hAnsi="Times New Roman" w:cs="Times New Roman"/>
          <w:sz w:val="24"/>
          <w:szCs w:val="24"/>
        </w:rPr>
        <w:t xml:space="preserve">озера старицы). Наиболее крупные расположены в пойме реки Дон: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Погоново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, Кременчуг,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Жировское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>. Питание: атмосферные осадки, грунтовые воды.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Особенно крупные </w:t>
      </w:r>
      <w:r>
        <w:rPr>
          <w:rFonts w:ascii="Times New Roman" w:hAnsi="Times New Roman" w:cs="Times New Roman"/>
          <w:sz w:val="24"/>
          <w:szCs w:val="24"/>
        </w:rPr>
        <w:t xml:space="preserve">озера </w:t>
      </w:r>
      <w:r w:rsidRPr="00152131">
        <w:rPr>
          <w:rFonts w:ascii="Times New Roman" w:hAnsi="Times New Roman" w:cs="Times New Roman"/>
          <w:sz w:val="24"/>
          <w:szCs w:val="24"/>
        </w:rPr>
        <w:t xml:space="preserve">расположены в пойме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 – озеро Ильмень (ширина </w:t>
      </w:r>
      <w:smartTag w:uri="urn:schemas-microsoft-com:office:smarttags" w:element="metricconverter">
        <w:smartTagPr>
          <w:attr w:name="ProductID" w:val="2 км"/>
        </w:smartTagPr>
        <w:r w:rsidRPr="00152131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152131">
        <w:rPr>
          <w:rFonts w:ascii="Times New Roman" w:hAnsi="Times New Roman" w:cs="Times New Roman"/>
          <w:sz w:val="24"/>
          <w:szCs w:val="24"/>
        </w:rPr>
        <w:t xml:space="preserve">, глубина </w:t>
      </w:r>
      <w:smartTag w:uri="urn:schemas-microsoft-com:office:smarttags" w:element="metricconverter">
        <w:smartTagPr>
          <w:attr w:name="ProductID" w:val="-3 км"/>
        </w:smartTagPr>
        <w:r w:rsidRPr="00152131">
          <w:rPr>
            <w:rFonts w:ascii="Times New Roman" w:hAnsi="Times New Roman" w:cs="Times New Roman"/>
            <w:sz w:val="24"/>
            <w:szCs w:val="24"/>
          </w:rPr>
          <w:t>-3 км</w:t>
        </w:r>
      </w:smartTag>
      <w:r w:rsidRPr="0015213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Юрмище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>. Берега поросли осокой, камышом, тростником.</w:t>
      </w:r>
    </w:p>
    <w:p w:rsidR="009D5068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На водоразделах встречаются небольшие озера карстового и суффозионного происхождения: озеро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Тахтарка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 (левобережье Дона – город Павловск), озеро Лебяжье (левобережье Битюга, вблизи города Боброва).</w:t>
      </w:r>
    </w:p>
    <w:p w:rsidR="009D5068" w:rsidRPr="00FC43B0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3B0">
        <w:rPr>
          <w:rFonts w:ascii="Times New Roman" w:hAnsi="Times New Roman" w:cs="Times New Roman"/>
          <w:b/>
          <w:bCs/>
          <w:sz w:val="24"/>
          <w:szCs w:val="24"/>
        </w:rPr>
        <w:t>Суффозия</w:t>
      </w:r>
      <w:r w:rsidRPr="00FC43B0">
        <w:rPr>
          <w:rFonts w:ascii="Times New Roman" w:hAnsi="Times New Roman" w:cs="Times New Roman"/>
          <w:sz w:val="24"/>
          <w:szCs w:val="24"/>
        </w:rPr>
        <w:t xml:space="preserve"> (</w:t>
      </w:r>
      <w:r w:rsidRPr="00FC43B0">
        <w:rPr>
          <w:rFonts w:ascii="Times New Roman" w:hAnsi="Times New Roman" w:cs="Times New Roman"/>
          <w:i/>
          <w:sz w:val="24"/>
          <w:szCs w:val="24"/>
        </w:rPr>
        <w:t xml:space="preserve">подкапывание) — вынос мелких минеральных частиц породы фильтрующейся через неё водой.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43B0">
        <w:rPr>
          <w:rFonts w:ascii="Times New Roman" w:hAnsi="Times New Roman" w:cs="Times New Roman"/>
          <w:sz w:val="24"/>
          <w:szCs w:val="24"/>
        </w:rPr>
        <w:t>Небольшая группа фильтрующих озер расположена на водоразделе</w:t>
      </w:r>
      <w:r w:rsidRPr="00152131">
        <w:rPr>
          <w:rFonts w:ascii="Times New Roman" w:hAnsi="Times New Roman" w:cs="Times New Roman"/>
          <w:sz w:val="24"/>
          <w:szCs w:val="24"/>
        </w:rPr>
        <w:t xml:space="preserve"> рек Богучар - Левая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Богучарка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 вблизи с.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Титаревка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>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Крупные озера в бассейнах  рек Дон и Хопёр объявлены памятниками природы.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Какие типы озер получили распространение на территории Воронежской области?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Использую гидрологическую карту области нанести на шаблон озера: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Погоново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, Кременчуг,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Жировское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, Ильмень.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Болота.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Один процент территории области занимают болта, заболоченные участки приурочены к поймам рек. Наиболее крупные болота сосредоточены в поймах рек: Хопер, Воронеж, Битюг, Тихая Сосна,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Потудань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, Черная Калитва,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. Многие болта осушены и используются как сенокосные угодья. В некоторых местах, например, в пойме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>, ведется разработка торфа.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Какое значение имеют болота? (Они пополняют запасы подземных вод</w:t>
      </w:r>
      <w:proofErr w:type="gramStart"/>
      <w:r w:rsidRPr="0015213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Используя гидрологическую карту обозначить на шаблоне болта в пойме рек Хопер, Битюг,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Подудань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>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Подземные воды. Родники.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Вспомним виды подземных вод, глубину их залегания, выход на поверхность  в виде родников в оврагах и по берегам рек.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Какие типы подземных вод образуют родники? (Родники – это выход на поверхность грунтовых вод).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Такие родники имеются вблизи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Костенок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, Белогорья, Нижнего </w:t>
      </w:r>
      <w:proofErr w:type="gramStart"/>
      <w:r w:rsidRPr="00152131">
        <w:rPr>
          <w:rFonts w:ascii="Times New Roman" w:hAnsi="Times New Roman" w:cs="Times New Roman"/>
          <w:sz w:val="24"/>
          <w:szCs w:val="24"/>
        </w:rPr>
        <w:t>Кисляя</w:t>
      </w:r>
      <w:proofErr w:type="gramEnd"/>
      <w:r w:rsidRPr="00152131">
        <w:rPr>
          <w:rFonts w:ascii="Times New Roman" w:hAnsi="Times New Roman" w:cs="Times New Roman"/>
          <w:sz w:val="24"/>
          <w:szCs w:val="24"/>
        </w:rPr>
        <w:t xml:space="preserve">, Гремячьего и в нашем селе Устье про которые вы знаете. В нашей области имеются минеральные источники, используемые для лечебных целей. Например,  сильно минерализованная вода у села Белая горка в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Вспомните  названия марок минеральных вод, продающихся в наших магазинах.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(«Росинка», «Семь родников», «Диво», «Мега Диво», «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Дивногорье</w:t>
      </w:r>
      <w:proofErr w:type="spellEnd"/>
      <w:r w:rsidRPr="00152131">
        <w:rPr>
          <w:rFonts w:ascii="Times New Roman" w:hAnsi="Times New Roman" w:cs="Times New Roman"/>
          <w:sz w:val="24"/>
          <w:szCs w:val="24"/>
        </w:rPr>
        <w:t>»)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Почему вода из различных скважин и родников отличается своими вкусовыми качествами? (минеральные воды богаты солями, а количество и состав их не одинаков в различных источниках).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Используя гидрологическую карту, обозначить на шаблоне родник у села </w:t>
      </w:r>
      <w:proofErr w:type="spellStart"/>
      <w:r w:rsidRPr="00152131">
        <w:rPr>
          <w:rFonts w:ascii="Times New Roman" w:hAnsi="Times New Roman" w:cs="Times New Roman"/>
          <w:sz w:val="24"/>
          <w:szCs w:val="24"/>
        </w:rPr>
        <w:t>Новогремяченское</w:t>
      </w:r>
      <w:proofErr w:type="spellEnd"/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Искусственные водоёмы.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К ним относятся водохранилища, пруды. Все эти объекты имеются в нашей области.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- Чем искусственные водоемы отличаются от </w:t>
      </w:r>
      <w:proofErr w:type="gramStart"/>
      <w:r w:rsidRPr="00152131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152131">
        <w:rPr>
          <w:rFonts w:ascii="Times New Roman" w:hAnsi="Times New Roman" w:cs="Times New Roman"/>
          <w:sz w:val="24"/>
          <w:szCs w:val="24"/>
        </w:rPr>
        <w:t>?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Водохранилища  - это искусственные водоемы, которые создаются для наполнения и дальнейшего использования воды. Воронежское водохранилище было построено в 1972 году с цель снабжения областного центра и промышленных предприятий города водой Ширина </w:t>
      </w:r>
      <w:smartTag w:uri="urn:schemas-microsoft-com:office:smarttags" w:element="metricconverter">
        <w:smartTagPr>
          <w:attr w:name="ProductID" w:val="-2 км"/>
        </w:smartTagPr>
        <w:r w:rsidRPr="00152131">
          <w:rPr>
            <w:rFonts w:ascii="Times New Roman" w:hAnsi="Times New Roman" w:cs="Times New Roman"/>
            <w:sz w:val="24"/>
            <w:szCs w:val="24"/>
          </w:rPr>
          <w:t>-2 км</w:t>
        </w:r>
      </w:smartTag>
      <w:r w:rsidRPr="00152131">
        <w:rPr>
          <w:rFonts w:ascii="Times New Roman" w:hAnsi="Times New Roman" w:cs="Times New Roman"/>
          <w:sz w:val="24"/>
          <w:szCs w:val="24"/>
        </w:rPr>
        <w:t xml:space="preserve">, глубина – </w:t>
      </w:r>
      <w:smartTag w:uri="urn:schemas-microsoft-com:office:smarttags" w:element="metricconverter">
        <w:smartTagPr>
          <w:attr w:name="ProductID" w:val="2,9 м"/>
        </w:smartTagPr>
        <w:r w:rsidRPr="00152131">
          <w:rPr>
            <w:rFonts w:ascii="Times New Roman" w:hAnsi="Times New Roman" w:cs="Times New Roman"/>
            <w:sz w:val="24"/>
            <w:szCs w:val="24"/>
          </w:rPr>
          <w:t>2,9 м</w:t>
        </w:r>
      </w:smartTag>
      <w:r w:rsidRPr="00152131">
        <w:rPr>
          <w:rFonts w:ascii="Times New Roman" w:hAnsi="Times New Roman" w:cs="Times New Roman"/>
          <w:sz w:val="24"/>
          <w:szCs w:val="24"/>
        </w:rPr>
        <w:t xml:space="preserve">.,  длина – </w:t>
      </w:r>
      <w:smartTag w:uri="urn:schemas-microsoft-com:office:smarttags" w:element="metricconverter">
        <w:smartTagPr>
          <w:attr w:name="ProductID" w:val="35 км"/>
        </w:smartTagPr>
        <w:r w:rsidRPr="00152131">
          <w:rPr>
            <w:rFonts w:ascii="Times New Roman" w:hAnsi="Times New Roman" w:cs="Times New Roman"/>
            <w:sz w:val="24"/>
            <w:szCs w:val="24"/>
          </w:rPr>
          <w:t>35 км</w:t>
        </w:r>
      </w:smartTag>
      <w:r w:rsidRPr="00152131">
        <w:rPr>
          <w:rFonts w:ascii="Times New Roman" w:hAnsi="Times New Roman" w:cs="Times New Roman"/>
          <w:sz w:val="24"/>
          <w:szCs w:val="24"/>
        </w:rPr>
        <w:t>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lastRenderedPageBreak/>
        <w:t>Пруды – это искусственные водоемы небольшого размера. Создаются для борьбы с оврагами, разведение рыбы, водоплавающих птиц. В области около 2500 прудов. Используются в народном хозяйстве. На нашей территории ЗАО «Дон» имеется пруд рекреационного значения, т.е. является местом отдыха (разводят рыб для рыбалки, служит  для купания в летнее время, в зимнее время – баня, домики для отдыха).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52131">
        <w:rPr>
          <w:rFonts w:ascii="Times New Roman" w:hAnsi="Times New Roman" w:cs="Times New Roman"/>
          <w:sz w:val="24"/>
          <w:szCs w:val="24"/>
        </w:rPr>
        <w:t>Аналогом</w:t>
      </w:r>
      <w:proofErr w:type="gramEnd"/>
      <w:r w:rsidRPr="00152131">
        <w:rPr>
          <w:rFonts w:ascii="Times New Roman" w:hAnsi="Times New Roman" w:cs="Times New Roman"/>
          <w:sz w:val="24"/>
          <w:szCs w:val="24"/>
        </w:rPr>
        <w:t xml:space="preserve"> каких природных объектов являются эти водоемы? (Водохранилища и пруды являются аналогом природных озер). Используя гидрологическую карту обозначить на шаблоне Воронежское водохранилище.</w:t>
      </w:r>
    </w:p>
    <w:p w:rsidR="009D5068" w:rsidRPr="00152131" w:rsidRDefault="009D5068" w:rsidP="009D506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152131">
        <w:rPr>
          <w:rFonts w:ascii="Times New Roman" w:hAnsi="Times New Roman" w:cs="Times New Roman"/>
          <w:sz w:val="24"/>
          <w:szCs w:val="24"/>
        </w:rPr>
        <w:t xml:space="preserve"> - работа с картами атласа Воронежской области.</w:t>
      </w:r>
    </w:p>
    <w:p w:rsidR="009D5068" w:rsidRPr="00152131" w:rsidRDefault="009D5068" w:rsidP="009D506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-Заполнить таблицу:</w:t>
      </w:r>
    </w:p>
    <w:tbl>
      <w:tblPr>
        <w:tblW w:w="9576" w:type="dxa"/>
        <w:tblInd w:w="-6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5A0"/>
      </w:tblPr>
      <w:tblGrid>
        <w:gridCol w:w="929"/>
        <w:gridCol w:w="1276"/>
        <w:gridCol w:w="1134"/>
        <w:gridCol w:w="1276"/>
        <w:gridCol w:w="992"/>
        <w:gridCol w:w="1276"/>
        <w:gridCol w:w="2693"/>
      </w:tblGrid>
      <w:tr w:rsidR="009D5068" w:rsidRPr="00152131" w:rsidTr="009D5068">
        <w:tc>
          <w:tcPr>
            <w:tcW w:w="929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Главная река</w:t>
            </w:r>
          </w:p>
        </w:tc>
        <w:tc>
          <w:tcPr>
            <w:tcW w:w="1276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1134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Устье</w:t>
            </w:r>
          </w:p>
        </w:tc>
        <w:tc>
          <w:tcPr>
            <w:tcW w:w="1276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Длина реки </w:t>
            </w:r>
            <w:proofErr w:type="gram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Глубина </w:t>
            </w:r>
            <w:proofErr w:type="gram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Скорость течения м</w:t>
            </w:r>
            <w:r w:rsidRPr="00152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Притоки </w:t>
            </w:r>
          </w:p>
        </w:tc>
      </w:tr>
      <w:tr w:rsidR="009D5068" w:rsidRPr="00152131" w:rsidTr="009D5068">
        <w:tblPrEx>
          <w:tblLook w:val="0000"/>
        </w:tblPrEx>
        <w:trPr>
          <w:trHeight w:val="390"/>
        </w:trPr>
        <w:tc>
          <w:tcPr>
            <w:tcW w:w="929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Дон</w:t>
            </w:r>
          </w:p>
        </w:tc>
        <w:tc>
          <w:tcPr>
            <w:tcW w:w="1276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Служат ключи, расположенные в верховье реки Березка.</w:t>
            </w:r>
          </w:p>
        </w:tc>
        <w:tc>
          <w:tcPr>
            <w:tcW w:w="1134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Город Новомосковск Тульская область</w:t>
            </w:r>
          </w:p>
        </w:tc>
        <w:tc>
          <w:tcPr>
            <w:tcW w:w="1276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992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6" w:type="dxa"/>
            <w:shd w:val="clear" w:color="auto" w:fill="auto"/>
          </w:tcPr>
          <w:p w:rsidR="009D5068" w:rsidRPr="00152131" w:rsidRDefault="009D5068" w:rsidP="007969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От 0,34 до 0,44</w:t>
            </w:r>
          </w:p>
        </w:tc>
        <w:tc>
          <w:tcPr>
            <w:tcW w:w="2693" w:type="dxa"/>
            <w:shd w:val="clear" w:color="auto" w:fill="auto"/>
          </w:tcPr>
          <w:p w:rsidR="009D5068" w:rsidRPr="00152131" w:rsidRDefault="009D5068" w:rsidP="00796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Правые: Ведуга, Девица, </w:t>
            </w:r>
            <w:proofErr w:type="spell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Потудань</w:t>
            </w:r>
            <w:proofErr w:type="spellEnd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, Тихая Сосна, Черная Калитва</w:t>
            </w:r>
          </w:p>
          <w:p w:rsidR="009D5068" w:rsidRPr="00152131" w:rsidRDefault="009D5068" w:rsidP="007969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Левые: </w:t>
            </w:r>
            <w:proofErr w:type="spell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Хворостань</w:t>
            </w:r>
            <w:proofErr w:type="spellEnd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Икорец</w:t>
            </w:r>
            <w:proofErr w:type="spellEnd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,  Битюг, </w:t>
            </w:r>
            <w:proofErr w:type="spell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Осередь</w:t>
            </w:r>
            <w:proofErr w:type="spellEnd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2131">
              <w:rPr>
                <w:rFonts w:ascii="Times New Roman" w:hAnsi="Times New Roman" w:cs="Times New Roman"/>
                <w:sz w:val="24"/>
                <w:szCs w:val="24"/>
              </w:rPr>
              <w:t>Толучеевка</w:t>
            </w:r>
            <w:proofErr w:type="spellEnd"/>
          </w:p>
        </w:tc>
      </w:tr>
    </w:tbl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Итог работы</w:t>
      </w:r>
      <w:r w:rsidRPr="00152131">
        <w:rPr>
          <w:rFonts w:ascii="Times New Roman" w:hAnsi="Times New Roman" w:cs="Times New Roman"/>
          <w:sz w:val="24"/>
          <w:szCs w:val="24"/>
        </w:rPr>
        <w:t>: составленная учениками гидрологическая карта Воронежской области.</w:t>
      </w:r>
    </w:p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5. </w:t>
      </w:r>
      <w:r w:rsidRPr="00152131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 xml:space="preserve"> - Главная река области?</w:t>
      </w:r>
    </w:p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Перечислите правые притоки реки.</w:t>
      </w:r>
    </w:p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Перечислите левые притоки реки.</w:t>
      </w:r>
    </w:p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sz w:val="24"/>
          <w:szCs w:val="24"/>
        </w:rPr>
        <w:t>- Перечислите питание рек, назовите преобладающее.</w:t>
      </w:r>
    </w:p>
    <w:p w:rsidR="009D5068" w:rsidRPr="00152131" w:rsidRDefault="009D5068" w:rsidP="009D50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131">
        <w:rPr>
          <w:rFonts w:ascii="Times New Roman" w:hAnsi="Times New Roman" w:cs="Times New Roman"/>
          <w:b/>
          <w:sz w:val="24"/>
          <w:szCs w:val="24"/>
        </w:rPr>
        <w:t>6. Домашнее задание</w:t>
      </w:r>
      <w:r>
        <w:rPr>
          <w:rFonts w:ascii="Times New Roman" w:hAnsi="Times New Roman" w:cs="Times New Roman"/>
          <w:sz w:val="24"/>
          <w:szCs w:val="24"/>
        </w:rPr>
        <w:t>: Подготовить сообщение о гидрологических объектах</w:t>
      </w:r>
      <w:r w:rsidRPr="00152131">
        <w:rPr>
          <w:rFonts w:ascii="Times New Roman" w:hAnsi="Times New Roman" w:cs="Times New Roman"/>
          <w:sz w:val="24"/>
          <w:szCs w:val="24"/>
        </w:rPr>
        <w:t xml:space="preserve"> нашего края. </w:t>
      </w:r>
    </w:p>
    <w:p w:rsidR="009D5068" w:rsidRPr="00152131" w:rsidRDefault="009D5068" w:rsidP="009D5068">
      <w:pPr>
        <w:ind w:right="-1734"/>
        <w:rPr>
          <w:rFonts w:ascii="Times New Roman" w:hAnsi="Times New Roman" w:cs="Times New Roman"/>
          <w:sz w:val="24"/>
          <w:szCs w:val="24"/>
        </w:rPr>
      </w:pPr>
    </w:p>
    <w:p w:rsidR="002862B4" w:rsidRDefault="002862B4"/>
    <w:sectPr w:rsidR="002862B4" w:rsidSect="0028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068"/>
    <w:rsid w:val="002862B4"/>
    <w:rsid w:val="009D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06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D506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6090</Characters>
  <Application>Microsoft Office Word</Application>
  <DocSecurity>0</DocSecurity>
  <Lines>50</Lines>
  <Paragraphs>14</Paragraphs>
  <ScaleCrop>false</ScaleCrop>
  <Company>Дом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2015-12-11T15:27:00Z</dcterms:created>
  <dcterms:modified xsi:type="dcterms:W3CDTF">2015-12-11T15:29:00Z</dcterms:modified>
</cp:coreProperties>
</file>