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15. </w:t>
      </w:r>
      <w:r w:rsidRPr="00F67BE0">
        <w:rPr>
          <w:rFonts w:ascii="Times New Roman" w:hAnsi="Times New Roman" w:cs="Times New Roman"/>
          <w:b/>
          <w:sz w:val="24"/>
          <w:szCs w:val="24"/>
        </w:rPr>
        <w:t>Гидрологические памятники природы</w:t>
      </w:r>
    </w:p>
    <w:p w:rsidR="00F923F8" w:rsidRPr="00062A3B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A3B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-познакомить учащихся с понятиями  «памятник природы», размещением  памятников природы гидросферы по территории Воронежской области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-выявить сущность экологических проблем водных объектов родного края</w:t>
      </w:r>
      <w:proofErr w:type="gramStart"/>
      <w:r w:rsidRPr="00F67B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BE0">
        <w:rPr>
          <w:rFonts w:ascii="Times New Roman" w:hAnsi="Times New Roman" w:cs="Times New Roman"/>
          <w:sz w:val="24"/>
          <w:szCs w:val="24"/>
        </w:rPr>
        <w:t xml:space="preserve"> степень воздействия на них человека;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-воспитывать бережное отношение к природе, формировать экологическое мышление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-развивать умения работать с физической картой Воронежской области, дополнительными источниками географической информации, </w:t>
      </w:r>
      <w:proofErr w:type="spellStart"/>
      <w:r w:rsidRPr="00F67BE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4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67BE0">
        <w:rPr>
          <w:rFonts w:ascii="Times New Roman" w:hAnsi="Times New Roman" w:cs="Times New Roman"/>
          <w:sz w:val="24"/>
          <w:szCs w:val="24"/>
        </w:rPr>
        <w:t xml:space="preserve"> учебник «краеведение 6-7», </w:t>
      </w:r>
      <w:proofErr w:type="spellStart"/>
      <w:r w:rsidRPr="00F67BE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67BE0">
        <w:rPr>
          <w:rFonts w:ascii="Times New Roman" w:hAnsi="Times New Roman" w:cs="Times New Roman"/>
          <w:sz w:val="24"/>
          <w:szCs w:val="24"/>
        </w:rPr>
        <w:t xml:space="preserve"> проектор, компьютер, атласы Воронежской области,  физическая карта Воронежской области, контурные карты Воронежской области.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49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67BE0">
        <w:rPr>
          <w:rFonts w:ascii="Times New Roman" w:hAnsi="Times New Roman" w:cs="Times New Roman"/>
          <w:sz w:val="24"/>
          <w:szCs w:val="24"/>
        </w:rPr>
        <w:t xml:space="preserve"> изучение новых знаний.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490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F67BE0">
        <w:rPr>
          <w:rFonts w:ascii="Times New Roman" w:hAnsi="Times New Roman" w:cs="Times New Roman"/>
          <w:sz w:val="24"/>
          <w:szCs w:val="24"/>
        </w:rPr>
        <w:t>: лекция с элементами беседы.</w:t>
      </w:r>
    </w:p>
    <w:p w:rsidR="00F923F8" w:rsidRPr="009B449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2.Объяснение нового материала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Рассказ учителя о негативном влиянии деятельности человека на водные объекты области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Вырубка лесов в поймах рек, распашка по</w:t>
      </w:r>
      <w:proofErr w:type="gramStart"/>
      <w:r w:rsidRPr="00F67BE0">
        <w:rPr>
          <w:rFonts w:ascii="Times New Roman" w:hAnsi="Times New Roman" w:cs="Times New Roman"/>
          <w:sz w:val="24"/>
          <w:szCs w:val="24"/>
        </w:rPr>
        <w:t>чв вбл</w:t>
      </w:r>
      <w:proofErr w:type="gramEnd"/>
      <w:r w:rsidRPr="00F67BE0">
        <w:rPr>
          <w:rFonts w:ascii="Times New Roman" w:hAnsi="Times New Roman" w:cs="Times New Roman"/>
          <w:sz w:val="24"/>
          <w:szCs w:val="24"/>
        </w:rPr>
        <w:t xml:space="preserve">изи водоемов, </w:t>
      </w:r>
      <w:proofErr w:type="spellStart"/>
      <w:r w:rsidRPr="00F67BE0">
        <w:rPr>
          <w:rFonts w:ascii="Times New Roman" w:hAnsi="Times New Roman" w:cs="Times New Roman"/>
          <w:sz w:val="24"/>
          <w:szCs w:val="24"/>
        </w:rPr>
        <w:t>перевыпас</w:t>
      </w:r>
      <w:proofErr w:type="spellEnd"/>
      <w:r w:rsidRPr="00F67BE0">
        <w:rPr>
          <w:rFonts w:ascii="Times New Roman" w:hAnsi="Times New Roman" w:cs="Times New Roman"/>
          <w:sz w:val="24"/>
          <w:szCs w:val="24"/>
        </w:rPr>
        <w:t xml:space="preserve"> скота, охота и рыбалка во время нереста у рыб и размножения у животных, уничтожение растительности, использование ядохимикатов  и минеральных удобрений на полях в близи водоемов, складирование бытового мусора отрицательно сказывается на природе. Данная  хозяйственная  деятельность человека на территории  Воронежской области привела к тому, что естественные природные комплексы утратили свое разнообразие и индивидуальность. Они либо заменяются антропогенными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</w:rPr>
        <w:t>(созданными человеком), либо исчезают совсем. Решение данной проблемы видится в создании охраняемых территорий. Администрации Воронежской области своим Постановлением №500 от 28 мая 1998года выделило  на территории области, особо охраняемые объекты – памятники природы, в том числе гидрологические.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Памятник приро</w:t>
      </w:r>
      <w:r w:rsidRPr="00F67B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4490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охраняемая природная территория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которой расположен редкий или достопримечательный объект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4490">
        <w:rPr>
          <w:rFonts w:ascii="Times New Roman" w:hAnsi="Times New Roman" w:cs="Times New Roman"/>
          <w:sz w:val="24"/>
          <w:szCs w:val="24"/>
          <w:shd w:val="clear" w:color="auto" w:fill="FFFFFF"/>
        </w:rPr>
        <w:t>живой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Pr="009B4490">
        <w:rPr>
          <w:rFonts w:ascii="Times New Roman" w:hAnsi="Times New Roman" w:cs="Times New Roman"/>
          <w:sz w:val="24"/>
          <w:szCs w:val="24"/>
          <w:shd w:val="clear" w:color="auto" w:fill="FFFFFF"/>
        </w:rPr>
        <w:t>неживой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природы, уникальный в научном, культурном, историко-мемориальном или эстетическом отношении 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«памятник природы» ввел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науку в 1819 г. немецкий гео</w:t>
      </w:r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 Александр </w:t>
      </w:r>
      <w:proofErr w:type="spellStart"/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>Гумбольд</w:t>
      </w:r>
      <w:proofErr w:type="spellEnd"/>
      <w:r w:rsidRPr="00F67BE0">
        <w:rPr>
          <w:rFonts w:ascii="Times New Roman" w:hAnsi="Times New Roman" w:cs="Times New Roman"/>
          <w:sz w:val="24"/>
          <w:szCs w:val="24"/>
          <w:shd w:val="clear" w:color="auto" w:fill="FFFFFF"/>
        </w:rPr>
        <w:t>. В России вопрос об охране памятников природы впервые поставил в 1910 году академик И.П. Бородин.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В качестве памятника природы может охраняться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3134F">
        <w:rPr>
          <w:rFonts w:ascii="Times New Roman" w:hAnsi="Times New Roman" w:cs="Times New Roman"/>
          <w:sz w:val="24"/>
          <w:szCs w:val="24"/>
        </w:rPr>
        <w:t>водопад</w:t>
      </w:r>
      <w:r w:rsidRPr="00F67BE0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3134F">
        <w:rPr>
          <w:rFonts w:ascii="Times New Roman" w:hAnsi="Times New Roman" w:cs="Times New Roman"/>
          <w:sz w:val="24"/>
          <w:szCs w:val="24"/>
        </w:rPr>
        <w:t>метеоритный кратер</w:t>
      </w:r>
      <w:r w:rsidRPr="00F67BE0">
        <w:rPr>
          <w:rFonts w:ascii="Times New Roman" w:hAnsi="Times New Roman" w:cs="Times New Roman"/>
          <w:sz w:val="24"/>
          <w:szCs w:val="24"/>
        </w:rPr>
        <w:t>, уникальное</w:t>
      </w:r>
      <w:r w:rsidRPr="00F67B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134F">
        <w:rPr>
          <w:rFonts w:ascii="Times New Roman" w:hAnsi="Times New Roman" w:cs="Times New Roman"/>
          <w:sz w:val="24"/>
          <w:szCs w:val="24"/>
        </w:rPr>
        <w:t>геологическое обнажение</w:t>
      </w:r>
      <w:r w:rsidRPr="00F67BE0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3134F">
        <w:rPr>
          <w:rFonts w:ascii="Times New Roman" w:hAnsi="Times New Roman" w:cs="Times New Roman"/>
          <w:sz w:val="24"/>
          <w:szCs w:val="24"/>
        </w:rPr>
        <w:t>пещера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</w:rPr>
        <w:t>или, например, редкое дерево. Иногда к памятникам природы относят т</w:t>
      </w:r>
      <w:r>
        <w:rPr>
          <w:rFonts w:ascii="Times New Roman" w:hAnsi="Times New Roman" w:cs="Times New Roman"/>
          <w:sz w:val="24"/>
          <w:szCs w:val="24"/>
        </w:rPr>
        <w:t xml:space="preserve">ерритории значительных размеров </w:t>
      </w:r>
      <w:r w:rsidRPr="00F67BE0">
        <w:rPr>
          <w:rFonts w:ascii="Times New Roman" w:hAnsi="Times New Roman" w:cs="Times New Roman"/>
          <w:sz w:val="24"/>
          <w:szCs w:val="24"/>
        </w:rPr>
        <w:t>—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3134F">
        <w:rPr>
          <w:rFonts w:ascii="Times New Roman" w:hAnsi="Times New Roman" w:cs="Times New Roman"/>
          <w:sz w:val="24"/>
          <w:szCs w:val="24"/>
        </w:rPr>
        <w:t>леса</w:t>
      </w:r>
      <w:r w:rsidRPr="00F67BE0">
        <w:rPr>
          <w:rFonts w:ascii="Times New Roman" w:hAnsi="Times New Roman" w:cs="Times New Roman"/>
          <w:sz w:val="24"/>
          <w:szCs w:val="24"/>
        </w:rPr>
        <w:t>, горные хребты, участки побережий и долин. В таком случае они именуются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3134F">
        <w:rPr>
          <w:rFonts w:ascii="Times New Roman" w:hAnsi="Times New Roman" w:cs="Times New Roman"/>
          <w:sz w:val="24"/>
          <w:szCs w:val="24"/>
        </w:rPr>
        <w:t>урочищами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</w:rPr>
        <w:t>или охраняемыми ландшафтами.</w:t>
      </w:r>
    </w:p>
    <w:p w:rsidR="00F923F8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34F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Вспомним классификацию памятников природы. </w:t>
      </w:r>
    </w:p>
    <w:p w:rsidR="00F923F8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34F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</w:rPr>
        <w:t xml:space="preserve">Памятники природы подразделяются по типам </w:t>
      </w:r>
      <w:proofErr w:type="gramStart"/>
      <w:r w:rsidRPr="00F67B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7BE0">
        <w:rPr>
          <w:rFonts w:ascii="Times New Roman" w:hAnsi="Times New Roman" w:cs="Times New Roman"/>
          <w:sz w:val="24"/>
          <w:szCs w:val="24"/>
        </w:rPr>
        <w:t xml:space="preserve"> ботанические, геологические, гидрологические, гидрогеологические, зоологические и комплексные.</w:t>
      </w:r>
    </w:p>
    <w:p w:rsidR="00F923F8" w:rsidRPr="00F67BE0" w:rsidRDefault="00F923F8" w:rsidP="00F923F8">
      <w:pPr>
        <w:pStyle w:val="a3"/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67BE0">
        <w:rPr>
          <w:rFonts w:ascii="Times New Roman" w:hAnsi="Times New Roman" w:cs="Times New Roman"/>
          <w:iCs/>
          <w:sz w:val="24"/>
          <w:szCs w:val="24"/>
        </w:rPr>
        <w:t>ПАМЯТНИКИ ПРИРОДЫ</w:t>
      </w:r>
    </w:p>
    <w:p w:rsidR="00F923F8" w:rsidRPr="00F67BE0" w:rsidRDefault="00F923F8" w:rsidP="00F923F8">
      <w:pPr>
        <w:pStyle w:val="a3"/>
        <w:ind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0A0E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0.95pt;margin-top:11.4pt;width:42.9pt;height:20.95pt;z-index:251663360" o:connectortype="straight">
            <v:stroke endarrow="block"/>
          </v:shape>
        </w:pict>
      </w:r>
      <w:r w:rsidRPr="00730A0E">
        <w:rPr>
          <w:rFonts w:ascii="Times New Roman" w:hAnsi="Times New Roman" w:cs="Times New Roman"/>
          <w:sz w:val="24"/>
          <w:szCs w:val="24"/>
        </w:rPr>
        <w:pict>
          <v:shape id="_x0000_s1026" type="#_x0000_t32" style="position:absolute;left:0;text-align:left;margin-left:121.25pt;margin-top:11.4pt;width:37.35pt;height:20.95pt;flip:x;z-index:251660288" o:connectortype="straight">
            <v:stroke endarrow="block"/>
          </v:shape>
        </w:pict>
      </w:r>
      <w:r w:rsidRPr="00F67BE0">
        <w:rPr>
          <w:rFonts w:ascii="Times New Roman" w:hAnsi="Times New Roman" w:cs="Times New Roman"/>
          <w:iCs/>
          <w:sz w:val="24"/>
          <w:szCs w:val="24"/>
        </w:rPr>
        <w:t>(классификация)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A0E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192.1pt;margin-top:3.35pt;width:12.25pt;height:22.4pt;flip:x;z-index:251661312" o:connectortype="straight">
            <v:stroke endarrow="block"/>
          </v:shape>
        </w:pict>
      </w:r>
      <w:r w:rsidRPr="00730A0E"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left:0;text-align:left;margin-left:256.95pt;margin-top:3.35pt;width:24.9pt;height:22.4pt;z-index:251662336" o:connectortype="straight">
            <v:stroke endarrow="block"/>
          </v:shape>
        </w:pic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23F8" w:rsidRPr="0043134F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BE0">
        <w:rPr>
          <w:rFonts w:ascii="Times New Roman" w:hAnsi="Times New Roman" w:cs="Times New Roman"/>
          <w:bCs/>
          <w:iCs/>
          <w:sz w:val="24"/>
          <w:szCs w:val="24"/>
        </w:rPr>
        <w:t>водные (гидрологические)             геологические           ботанические           комплексные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большей</w:t>
      </w:r>
      <w:r w:rsidRPr="00F67BE0">
        <w:rPr>
          <w:rFonts w:ascii="Times New Roman" w:hAnsi="Times New Roman" w:cs="Times New Roman"/>
          <w:sz w:val="24"/>
          <w:szCs w:val="24"/>
        </w:rPr>
        <w:t xml:space="preserve"> части памятников природы устанавливается режим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3134F">
        <w:rPr>
          <w:rFonts w:ascii="Times New Roman" w:hAnsi="Times New Roman" w:cs="Times New Roman"/>
          <w:sz w:val="24"/>
          <w:szCs w:val="24"/>
        </w:rPr>
        <w:t>заказников</w:t>
      </w:r>
      <w:r w:rsidRPr="00F67BE0">
        <w:rPr>
          <w:rFonts w:ascii="Times New Roman" w:hAnsi="Times New Roman" w:cs="Times New Roman"/>
          <w:sz w:val="24"/>
          <w:szCs w:val="24"/>
        </w:rPr>
        <w:t>, но для особо ценных природных объектов может быть установлен режим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3134F">
        <w:rPr>
          <w:rFonts w:ascii="Times New Roman" w:hAnsi="Times New Roman" w:cs="Times New Roman"/>
          <w:sz w:val="24"/>
          <w:szCs w:val="24"/>
        </w:rPr>
        <w:t>заповедников</w:t>
      </w:r>
      <w:r w:rsidRPr="00F67BE0">
        <w:rPr>
          <w:rFonts w:ascii="Times New Roman" w:hAnsi="Times New Roman" w:cs="Times New Roman"/>
          <w:sz w:val="24"/>
          <w:szCs w:val="24"/>
        </w:rPr>
        <w:t>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Памятников </w:t>
      </w:r>
      <w:r w:rsidRPr="00F67BE0">
        <w:rPr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Fonts w:ascii="Times New Roman" w:hAnsi="Times New Roman" w:cs="Times New Roman"/>
          <w:sz w:val="24"/>
          <w:szCs w:val="24"/>
        </w:rPr>
        <w:t xml:space="preserve">гидросферы Воронежской области </w:t>
      </w:r>
      <w:r w:rsidRPr="00F67BE0">
        <w:rPr>
          <w:rFonts w:ascii="Times New Roman" w:hAnsi="Times New Roman" w:cs="Times New Roman"/>
          <w:sz w:val="24"/>
          <w:szCs w:val="24"/>
        </w:rPr>
        <w:t>несколько: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Аннинский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Озеро Бабье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у села Вязовка. Площадь 6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Участок реки Битюг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 от поселка Анна до села Верхняя Тишанка протяженностью 10 км. Площадь 10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Бобровский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Озеро Лебяжье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 северо-восточнее ст.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Дугинка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. Площадь 10 га. Координаты 51º09´ с.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>. и 40º11´ в. д. Озеро имеет 2 км длины при глубине около 1 м. В засушливые годы озеро превращается в цепь небольших водных блюдец. Озеро дает приют многим птицам. В последнее время отмечается обмеление, вызванное рубкой леса, мелиорацией и естественным колебанием уровня грунтовых вод.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Вислинский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затон на реке Битюг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. Площадь 15 га. Координаты 51º12,5´ с.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. 40º13´ в. д. Это старица Битюга, которая сообщается с рекой в нижней части. Здесь на надпойменной террасе стоят двухсотлетние сосны, в воду ведет песчаный пляж, в воде плавают кувшинки и </w:t>
      </w:r>
      <w:proofErr w:type="gramStart"/>
      <w:r w:rsidRPr="00F67BE0">
        <w:rPr>
          <w:rFonts w:ascii="Times New Roman" w:eastAsia="Times New Roman" w:hAnsi="Times New Roman" w:cs="Times New Roman"/>
          <w:sz w:val="24"/>
          <w:szCs w:val="24"/>
        </w:rPr>
        <w:t>кубышки</w:t>
      </w:r>
      <w:proofErr w:type="gramEnd"/>
      <w:r w:rsidRPr="00F67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Богучарский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Урочище «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Рыжкина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- участок реки Дон от села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Красноселовка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до х.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Оголева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протяженностью 15 км. Площадь 300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Бутурлиновский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Родник «Нижний </w:t>
      </w:r>
      <w:proofErr w:type="gram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Кисляй</w:t>
      </w:r>
      <w:proofErr w:type="gram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- карстовый источник в районе пос. Нижний Кисляй.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Верхнехавский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Исток реки Хава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 до села Семеновка. Площадь 40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Грибановский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Участок реки 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Савала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 в пределах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Савальского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леса (от границы с Тамбовской областью до села Листопадовка) протяженностью 29 км. Площадь 60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Лискинский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Затон Богатый на реке Дон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 у села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Копанище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>. Площадь 19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Новоусманский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Река Усмань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от границы с Липецкой областью до впадения в Воронеж протяженностью 104 км. Площадь 100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Родник 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Маклокский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Сомовском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лесхозе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. Площадь 0,1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Острогожский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«Царева лука»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- участок реки Дон от села Коротояк до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Дивногорья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протяженностью 6 км. Площадь 50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Участок реки 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Потудань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от села </w:t>
      </w:r>
      <w:proofErr w:type="gramStart"/>
      <w:r w:rsidRPr="00F67BE0">
        <w:rPr>
          <w:rFonts w:ascii="Times New Roman" w:eastAsia="Times New Roman" w:hAnsi="Times New Roman" w:cs="Times New Roman"/>
          <w:sz w:val="24"/>
          <w:szCs w:val="24"/>
        </w:rPr>
        <w:t>Солдатское</w:t>
      </w:r>
      <w:proofErr w:type="gram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до устья протяженностью 16 км. Площадь 10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Павловский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Участок реки Дон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от села Нижний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Карабут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до села Большая Казинка протяженностью 20 км. Площадь 180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Панинский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Исток реки 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Икорец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до села Мировка. Площадь 14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Поворинский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Озеро Ильмень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в пойме реки Хопер. Площадь 19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Рамонский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Участок реки Воронеж 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от границы с Липецкой областью до водохранилища протяженностью 52 км. Площадь 100 га. Географические координаты - с 51° 48’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52° 05,5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с 39° 16,5 по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39° 20,5 </w:t>
      </w:r>
      <w:proofErr w:type="gramStart"/>
      <w:r w:rsidRPr="00F67BE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. д. </w:t>
      </w:r>
      <w:proofErr w:type="gramStart"/>
      <w:r w:rsidRPr="00F67B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этом участке река принимает два притока: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Ивницу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 и Усмань. На этом участке реки богат видовой состав водных растений и животных.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Хохольский район.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Исток реки Девица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 xml:space="preserve"> в пределах села </w:t>
      </w:r>
      <w:proofErr w:type="spellStart"/>
      <w:r w:rsidRPr="00F67BE0">
        <w:rPr>
          <w:rFonts w:ascii="Times New Roman" w:eastAsia="Times New Roman" w:hAnsi="Times New Roman" w:cs="Times New Roman"/>
          <w:sz w:val="24"/>
          <w:szCs w:val="24"/>
        </w:rPr>
        <w:t>Семидесятное</w:t>
      </w:r>
      <w:proofErr w:type="spellEnd"/>
      <w:r w:rsidRPr="00F67BE0">
        <w:rPr>
          <w:rFonts w:ascii="Times New Roman" w:eastAsia="Times New Roman" w:hAnsi="Times New Roman" w:cs="Times New Roman"/>
          <w:sz w:val="24"/>
          <w:szCs w:val="24"/>
        </w:rPr>
        <w:t>. Площадь 27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Ключ Гремячий в селе </w:t>
      </w:r>
      <w:proofErr w:type="gram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Гремячье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общей длиной 1 км. Площадь 1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Озеро Кременчуг в пойме реки Дон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. Площадь 30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Озеро 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Жировское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пойме реки Дон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. Площадь 20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Озеро </w:t>
      </w: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Погоново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пойме реки Дон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. Площадь 100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Эртильский</w:t>
      </w:r>
      <w:proofErr w:type="spellEnd"/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район.</w:t>
      </w:r>
    </w:p>
    <w:p w:rsidR="00F923F8" w:rsidRPr="0043134F" w:rsidRDefault="00F923F8" w:rsidP="00F923F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0">
        <w:rPr>
          <w:rFonts w:ascii="Times New Roman" w:eastAsia="Times New Roman" w:hAnsi="Times New Roman" w:cs="Times New Roman"/>
          <w:bCs/>
          <w:sz w:val="24"/>
          <w:szCs w:val="24"/>
        </w:rPr>
        <w:t>Участок реки Битюг</w:t>
      </w:r>
      <w:r w:rsidRPr="00F67BE0">
        <w:rPr>
          <w:rFonts w:ascii="Times New Roman" w:eastAsia="Times New Roman" w:hAnsi="Times New Roman" w:cs="Times New Roman"/>
          <w:sz w:val="24"/>
          <w:szCs w:val="24"/>
        </w:rPr>
        <w:t> от села Эртиль до села Щучье протяженностью 10 км. Площадь 10 га.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Наиболее значимыми памятниками природы  являются: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Отрезок реки Дон от села Коротояк до села </w:t>
      </w:r>
      <w:proofErr w:type="spellStart"/>
      <w:r w:rsidRPr="00F67BE0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F67BE0">
        <w:rPr>
          <w:rFonts w:ascii="Times New Roman" w:hAnsi="Times New Roman" w:cs="Times New Roman"/>
          <w:sz w:val="24"/>
          <w:szCs w:val="24"/>
        </w:rPr>
        <w:t xml:space="preserve"> – «Царская лука»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Река Битюг от села Эртиль до села Щучье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Река Битюг от п. Анна  до впадения реки </w:t>
      </w:r>
      <w:proofErr w:type="spellStart"/>
      <w:r w:rsidRPr="00F67BE0">
        <w:rPr>
          <w:rFonts w:ascii="Times New Roman" w:hAnsi="Times New Roman" w:cs="Times New Roman"/>
          <w:sz w:val="24"/>
          <w:szCs w:val="24"/>
        </w:rPr>
        <w:t>Курлак</w:t>
      </w:r>
      <w:proofErr w:type="spellEnd"/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7BE0">
        <w:rPr>
          <w:rFonts w:ascii="Times New Roman" w:hAnsi="Times New Roman" w:cs="Times New Roman"/>
          <w:sz w:val="24"/>
          <w:szCs w:val="24"/>
        </w:rPr>
        <w:t>Дерюжкино</w:t>
      </w:r>
      <w:proofErr w:type="spellEnd"/>
      <w:r w:rsidRPr="00F67BE0">
        <w:rPr>
          <w:rFonts w:ascii="Times New Roman" w:hAnsi="Times New Roman" w:cs="Times New Roman"/>
          <w:sz w:val="24"/>
          <w:szCs w:val="24"/>
        </w:rPr>
        <w:t xml:space="preserve"> болото»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Озеро Ильмень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Источник Нижний </w:t>
      </w:r>
      <w:proofErr w:type="gramStart"/>
      <w:r w:rsidRPr="00F67BE0">
        <w:rPr>
          <w:rFonts w:ascii="Times New Roman" w:hAnsi="Times New Roman" w:cs="Times New Roman"/>
          <w:sz w:val="24"/>
          <w:szCs w:val="24"/>
        </w:rPr>
        <w:t>Кисляй</w:t>
      </w:r>
      <w:proofErr w:type="gramEnd"/>
    </w:p>
    <w:p w:rsidR="00F923F8" w:rsidRPr="0043134F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34F">
        <w:rPr>
          <w:rFonts w:ascii="Times New Roman" w:hAnsi="Times New Roman" w:cs="Times New Roman"/>
          <w:i/>
          <w:sz w:val="24"/>
          <w:szCs w:val="24"/>
        </w:rPr>
        <w:t>Работа с физической картой Воронежской области, показать объекты на карте</w:t>
      </w:r>
    </w:p>
    <w:p w:rsidR="00F923F8" w:rsidRPr="00DC494C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Нанести </w:t>
      </w:r>
      <w:r w:rsidRPr="00DC494C">
        <w:rPr>
          <w:rFonts w:ascii="Times New Roman" w:hAnsi="Times New Roman" w:cs="Times New Roman"/>
          <w:i/>
          <w:sz w:val="24"/>
          <w:szCs w:val="24"/>
        </w:rPr>
        <w:t>на контурную карт</w:t>
      </w:r>
      <w:r>
        <w:rPr>
          <w:rFonts w:ascii="Times New Roman" w:hAnsi="Times New Roman" w:cs="Times New Roman"/>
          <w:i/>
          <w:sz w:val="24"/>
          <w:szCs w:val="24"/>
        </w:rPr>
        <w:t>у Воронежской области памятники</w:t>
      </w:r>
      <w:r w:rsidRPr="00DC494C">
        <w:rPr>
          <w:rFonts w:ascii="Times New Roman" w:hAnsi="Times New Roman" w:cs="Times New Roman"/>
          <w:i/>
          <w:sz w:val="24"/>
          <w:szCs w:val="24"/>
        </w:rPr>
        <w:t xml:space="preserve"> природы гидросферы.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494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</w:rPr>
        <w:t>Памятники природы охраняются государством, для сохранения государственного памятника природы на его территории запрещается: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Изменение естественного уровня водного горизонта;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Распашка по</w:t>
      </w:r>
      <w:proofErr w:type="gramStart"/>
      <w:r w:rsidRPr="00F67BE0">
        <w:rPr>
          <w:rFonts w:ascii="Times New Roman" w:hAnsi="Times New Roman" w:cs="Times New Roman"/>
          <w:sz w:val="24"/>
          <w:szCs w:val="24"/>
        </w:rPr>
        <w:t>чв вбл</w:t>
      </w:r>
      <w:proofErr w:type="gramEnd"/>
      <w:r w:rsidRPr="00F67BE0">
        <w:rPr>
          <w:rFonts w:ascii="Times New Roman" w:hAnsi="Times New Roman" w:cs="Times New Roman"/>
          <w:sz w:val="24"/>
          <w:szCs w:val="24"/>
        </w:rPr>
        <w:t>изи объекта;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Пастьба и стойловое содержание скота;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Несанкционированная охота и рыбалка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Прокладка дорог и троп;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Уничтожение растительности;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Загрязнение ядохимикатами и минеральными удобрениями, бытовым мусором;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Строительство складов и автостоянок.  </w:t>
      </w:r>
    </w:p>
    <w:p w:rsidR="00F923F8" w:rsidRPr="00911C0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00">
        <w:rPr>
          <w:rFonts w:ascii="Times New Roman" w:hAnsi="Times New Roman" w:cs="Times New Roman"/>
          <w:b/>
          <w:sz w:val="24"/>
          <w:szCs w:val="24"/>
        </w:rPr>
        <w:t>III. Закрепление изученного материала (ответить на вопросы):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7BE0">
        <w:rPr>
          <w:rFonts w:ascii="Times New Roman" w:hAnsi="Times New Roman" w:cs="Times New Roman"/>
          <w:sz w:val="24"/>
          <w:szCs w:val="24"/>
        </w:rPr>
        <w:t>Какие объекты относятся к памятникам природы?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7BE0">
        <w:rPr>
          <w:rFonts w:ascii="Times New Roman" w:hAnsi="Times New Roman" w:cs="Times New Roman"/>
          <w:sz w:val="24"/>
          <w:szCs w:val="24"/>
        </w:rPr>
        <w:t>Почему возникла необходимость охраны гидрологических объектов Воронежской области?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7BE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F67BE0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F67BE0">
        <w:rPr>
          <w:rFonts w:ascii="Times New Roman" w:hAnsi="Times New Roman" w:cs="Times New Roman"/>
          <w:sz w:val="24"/>
          <w:szCs w:val="24"/>
        </w:rPr>
        <w:t xml:space="preserve"> памятникам природы гидросферы вы познакомились сегодня?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67BE0">
        <w:rPr>
          <w:rFonts w:ascii="Times New Roman" w:hAnsi="Times New Roman" w:cs="Times New Roman"/>
          <w:sz w:val="24"/>
          <w:szCs w:val="24"/>
        </w:rPr>
        <w:t>Какие меры необходимы для сохранения и приумножения природного богатства Земли?</w:t>
      </w:r>
    </w:p>
    <w:p w:rsidR="00F923F8" w:rsidRPr="00911C0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00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Человек – он ведь тоже природа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Он ведь тоже закат и восход 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И четыре в нем времени года,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И особый в нем музыки ход.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И особое таинство света, 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То с жестоким, то с добрым огнем.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Человек – он зима или лето, или осень с грозой и дождем.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Все вместил в себя: версты и время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И от атомных бурь он ослеп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 xml:space="preserve">Человек – он и почва и семя, 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И сорняк среди поля, и хлеб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И какая в нем брезжит погода?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Сколько в нем одиночеств и встреч?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- </w:t>
      </w:r>
      <w:r w:rsidRPr="00F67BE0">
        <w:rPr>
          <w:rFonts w:ascii="Times New Roman" w:hAnsi="Times New Roman" w:cs="Times New Roman"/>
          <w:sz w:val="24"/>
          <w:szCs w:val="24"/>
        </w:rPr>
        <w:t>он ведь тоже природа…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Так давайте природу беречь!</w:t>
      </w:r>
    </w:p>
    <w:p w:rsidR="00F923F8" w:rsidRPr="00472885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85">
        <w:rPr>
          <w:rFonts w:ascii="Times New Roman" w:hAnsi="Times New Roman" w:cs="Times New Roman"/>
          <w:b/>
          <w:sz w:val="24"/>
          <w:szCs w:val="24"/>
        </w:rPr>
        <w:t>IV. Домашнее задание.</w:t>
      </w:r>
    </w:p>
    <w:p w:rsidR="00F923F8" w:rsidRPr="00F67BE0" w:rsidRDefault="00F923F8" w:rsidP="00F923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7BE0">
        <w:rPr>
          <w:rFonts w:ascii="Times New Roman" w:hAnsi="Times New Roman" w:cs="Times New Roman"/>
          <w:sz w:val="24"/>
          <w:szCs w:val="24"/>
        </w:rPr>
        <w:t>Подготовить Эссе: Что означают слова М.Пришвина «Охранять природу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E0">
        <w:rPr>
          <w:rFonts w:ascii="Times New Roman" w:hAnsi="Times New Roman" w:cs="Times New Roman"/>
          <w:sz w:val="24"/>
          <w:szCs w:val="24"/>
        </w:rPr>
        <w:t>- значить охранять Родину»</w:t>
      </w:r>
    </w:p>
    <w:p w:rsidR="00F55B12" w:rsidRDefault="00F55B12"/>
    <w:sectPr w:rsidR="00F55B12" w:rsidSect="00F5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3F8"/>
    <w:rsid w:val="00F55B12"/>
    <w:rsid w:val="00F9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3F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F923F8"/>
  </w:style>
  <w:style w:type="character" w:customStyle="1" w:styleId="a4">
    <w:name w:val="Без интервала Знак"/>
    <w:basedOn w:val="a0"/>
    <w:link w:val="a3"/>
    <w:uiPriority w:val="1"/>
    <w:rsid w:val="00F923F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0</DocSecurity>
  <Lines>53</Lines>
  <Paragraphs>15</Paragraphs>
  <ScaleCrop>false</ScaleCrop>
  <Company>Дом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2015-12-10T15:12:00Z</dcterms:created>
  <dcterms:modified xsi:type="dcterms:W3CDTF">2015-12-10T15:12:00Z</dcterms:modified>
</cp:coreProperties>
</file>