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9D" w:rsidRPr="00707D14" w:rsidRDefault="004D019D" w:rsidP="004D019D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07D14">
        <w:rPr>
          <w:rFonts w:ascii="Times New Roman" w:hAnsi="Times New Roman"/>
          <w:b/>
          <w:sz w:val="24"/>
          <w:szCs w:val="24"/>
        </w:rPr>
        <w:t>Уро</w:t>
      </w:r>
      <w:r>
        <w:rPr>
          <w:rFonts w:ascii="Times New Roman" w:hAnsi="Times New Roman"/>
          <w:b/>
          <w:sz w:val="24"/>
          <w:szCs w:val="24"/>
        </w:rPr>
        <w:t>к 23</w:t>
      </w:r>
      <w:r w:rsidRPr="00707D14">
        <w:rPr>
          <w:rFonts w:ascii="Times New Roman" w:hAnsi="Times New Roman"/>
          <w:b/>
          <w:sz w:val="24"/>
          <w:szCs w:val="24"/>
        </w:rPr>
        <w:t>. Экологические проблемы Воронежской области. Красная книга Воро</w:t>
      </w:r>
      <w:r>
        <w:rPr>
          <w:rFonts w:ascii="Times New Roman" w:hAnsi="Times New Roman"/>
          <w:b/>
          <w:sz w:val="24"/>
          <w:szCs w:val="24"/>
        </w:rPr>
        <w:t xml:space="preserve">нежской области. Биологические </w:t>
      </w:r>
      <w:r w:rsidRPr="00707D14">
        <w:rPr>
          <w:rFonts w:ascii="Times New Roman" w:hAnsi="Times New Roman"/>
          <w:b/>
          <w:sz w:val="24"/>
          <w:szCs w:val="24"/>
        </w:rPr>
        <w:t>памятники природы.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Форма урока: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Урок-конференция. Учащиеся предварительно разбиваются на группы и каждая группа получает задание.</w:t>
      </w:r>
    </w:p>
    <w:p w:rsidR="004D019D" w:rsidRPr="00617E29" w:rsidRDefault="004D019D" w:rsidP="004D019D">
      <w:pPr>
        <w:pStyle w:val="1"/>
        <w:ind w:firstLine="426"/>
        <w:jc w:val="both"/>
        <w:rPr>
          <w:rStyle w:val="a3"/>
          <w:rFonts w:ascii="Times New Roman" w:hAnsi="Times New Roman"/>
          <w:bCs/>
          <w:i w:val="0"/>
          <w:iCs w:val="0"/>
          <w:color w:val="0F0F0F"/>
          <w:spacing w:val="-6"/>
          <w:sz w:val="24"/>
          <w:szCs w:val="24"/>
          <w:u w:val="single"/>
        </w:rPr>
      </w:pPr>
      <w:r w:rsidRPr="00617E29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Цели и задачи. </w:t>
      </w: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 xml:space="preserve">Обучающие: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Познакомить учащихся с экологическими проблемами Воронежской области; </w:t>
      </w:r>
      <w:r w:rsidRPr="00707D14">
        <w:rPr>
          <w:rFonts w:ascii="Times New Roman" w:hAnsi="Times New Roman"/>
          <w:sz w:val="24"/>
          <w:szCs w:val="24"/>
        </w:rPr>
        <w:t>охраняемыми видами животных и растений;</w:t>
      </w: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 xml:space="preserve">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Красной</w:t>
      </w: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 xml:space="preserve">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книгой</w:t>
      </w:r>
      <w:r w:rsidRPr="00707D14">
        <w:rPr>
          <w:rFonts w:ascii="Times New Roman" w:hAnsi="Times New Roman"/>
          <w:sz w:val="24"/>
          <w:szCs w:val="24"/>
        </w:rPr>
        <w:t xml:space="preserve"> Воронежской области</w:t>
      </w:r>
      <w:r w:rsidRPr="00617E29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;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расширить и углубить знания детей о</w:t>
      </w: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 xml:space="preserve">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животных и</w:t>
      </w: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 xml:space="preserve">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растениях, вс</w:t>
      </w: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тречающихся в нашей местности;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расширять словарный запас и кругозор учащихся; п</w:t>
      </w:r>
      <w:r w:rsidRPr="00707D14">
        <w:rPr>
          <w:rFonts w:ascii="Times New Roman" w:hAnsi="Times New Roman"/>
          <w:sz w:val="24"/>
          <w:szCs w:val="24"/>
        </w:rPr>
        <w:t>ривлечь внимание ребят к проб</w:t>
      </w:r>
      <w:r>
        <w:rPr>
          <w:rFonts w:ascii="Times New Roman" w:hAnsi="Times New Roman"/>
          <w:sz w:val="24"/>
          <w:szCs w:val="24"/>
        </w:rPr>
        <w:t>лемам охраны окружающей среды;</w:t>
      </w:r>
      <w:r w:rsidRPr="00707D14">
        <w:rPr>
          <w:rFonts w:ascii="Times New Roman" w:hAnsi="Times New Roman"/>
          <w:sz w:val="24"/>
          <w:szCs w:val="24"/>
        </w:rPr>
        <w:t xml:space="preserve"> дать детям представление о необходимости приложения усилий по охране животных и растений, убедить в важности этого дела;</w:t>
      </w:r>
      <w:r w:rsidRPr="00707D1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предоставить возможность реализовать свой творческий и интеллектуальный потенциал.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3"/>
          <w:rFonts w:ascii="Times New Roman" w:hAnsi="Times New Roman"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7D14">
        <w:rPr>
          <w:rFonts w:ascii="Times New Roman" w:hAnsi="Times New Roman"/>
          <w:sz w:val="24"/>
          <w:szCs w:val="24"/>
        </w:rPr>
        <w:t>Развивать аналитические способности, умение делать собственные выводы;  развивать у школьников системное географическое мышление; развивать экологическое мышление,</w:t>
      </w:r>
      <w:r>
        <w:rPr>
          <w:rFonts w:ascii="Times New Roman" w:hAnsi="Times New Roman"/>
          <w:sz w:val="24"/>
          <w:szCs w:val="24"/>
        </w:rPr>
        <w:t xml:space="preserve"> речь, память; умение работать </w:t>
      </w:r>
      <w:r w:rsidRPr="00707D14">
        <w:rPr>
          <w:rFonts w:ascii="Times New Roman" w:hAnsi="Times New Roman"/>
          <w:sz w:val="24"/>
          <w:szCs w:val="24"/>
        </w:rPr>
        <w:t>с современными компьютерными технологиями и другими источниками информации; умение выделять главное и сравнивать; развивать познавательные и творческие способности учащихся.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3"/>
          <w:rFonts w:ascii="Times New Roman" w:hAnsi="Times New Roman"/>
          <w:sz w:val="24"/>
          <w:szCs w:val="24"/>
        </w:rPr>
        <w:t>Воспитывающие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7D14">
        <w:rPr>
          <w:rFonts w:ascii="Times New Roman" w:hAnsi="Times New Roman"/>
          <w:sz w:val="24"/>
          <w:szCs w:val="24"/>
        </w:rPr>
        <w:t>Укреплять государственное, гражданское и националь</w:t>
      </w:r>
      <w:r>
        <w:rPr>
          <w:rFonts w:ascii="Times New Roman" w:hAnsi="Times New Roman"/>
          <w:sz w:val="24"/>
          <w:szCs w:val="24"/>
        </w:rPr>
        <w:t xml:space="preserve">ное самосознание, воспитывать </w:t>
      </w:r>
      <w:r w:rsidRPr="00707D14">
        <w:rPr>
          <w:rFonts w:ascii="Times New Roman" w:hAnsi="Times New Roman"/>
          <w:sz w:val="24"/>
          <w:szCs w:val="24"/>
        </w:rPr>
        <w:t>экологическую культуру, бережное, чуткое отношение к природе родного края, формировать активную жизненную позицию.</w:t>
      </w:r>
    </w:p>
    <w:p w:rsidR="004D019D" w:rsidRPr="00617E29" w:rsidRDefault="004D019D" w:rsidP="004D019D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17E29">
        <w:rPr>
          <w:rFonts w:ascii="Times New Roman" w:hAnsi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Сформировать представление об особо охраняемых территориях Воронежской области;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реализовать межпредметные связи между географией, историей и экологией края;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углубить знания о расположении крупных географических объектов на территории нашего Воронежской области, продолжить формировать умение работать с  географической картой и находить необходимые географические объекты;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формировать умение комплексно рассматривать среду обитания человечества;</w:t>
      </w:r>
    </w:p>
    <w:p w:rsidR="004D019D" w:rsidRPr="00617E29" w:rsidRDefault="004D019D" w:rsidP="004D019D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17E29">
        <w:rPr>
          <w:rFonts w:ascii="Times New Roman" w:hAnsi="Times New Roman"/>
          <w:b/>
          <w:sz w:val="24"/>
          <w:szCs w:val="24"/>
        </w:rPr>
        <w:t>Ход урока: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Звучит музыка о природе.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На экране видео изображения - природа Воронежского края.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</w:t>
      </w:r>
      <w:r w:rsidRPr="00707D14">
        <w:rPr>
          <w:rFonts w:ascii="Times New Roman" w:hAnsi="Times New Roman"/>
          <w:sz w:val="24"/>
          <w:szCs w:val="24"/>
        </w:rPr>
        <w:t xml:space="preserve"> плакат со словами: «Счастье - это быть с природой, видеть её, говорить с ней» Л.Н.Толстой.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707D14">
        <w:rPr>
          <w:rFonts w:ascii="Times New Roman" w:hAnsi="Times New Roman"/>
          <w:sz w:val="24"/>
          <w:szCs w:val="24"/>
        </w:rPr>
        <w:t>Вступительное слово учителя о значении природы для человека.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Испокон веков любили русские люди Родину, свой край, восхищались родной природой. А разве можно ею н</w:t>
      </w:r>
      <w:r>
        <w:rPr>
          <w:rFonts w:ascii="Times New Roman" w:hAnsi="Times New Roman"/>
          <w:sz w:val="24"/>
          <w:szCs w:val="24"/>
        </w:rPr>
        <w:t>е восхищаться?</w:t>
      </w:r>
      <w:r w:rsidRPr="00707D14">
        <w:rPr>
          <w:rFonts w:ascii="Times New Roman" w:hAnsi="Times New Roman"/>
          <w:sz w:val="24"/>
          <w:szCs w:val="24"/>
        </w:rPr>
        <w:t xml:space="preserve"> Она неповторима, многолика.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Богатство, красота и удивительное разнообразие природы нашей страны прославлено в веках. В древнем сказании (13 век) есть такие строки: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«О, светлая, украшением украшенная Земля русская!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 многими красотами удивляешь ты!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Озёрами многими удивляешь ты,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Реками и озёрами почитаемыми,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Горами крутыми, холмами высокими,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Дубравами чистыми, полями дивными,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Зверями различными, птицами бесчисленными,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Городами великими, сёлами дива достойными».</w:t>
      </w:r>
    </w:p>
    <w:p w:rsidR="004D019D" w:rsidRPr="00707D14" w:rsidRDefault="004D019D" w:rsidP="004D019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Мудрецы и мечтатели прошлого не </w:t>
      </w:r>
      <w:r>
        <w:rPr>
          <w:rFonts w:ascii="Times New Roman" w:hAnsi="Times New Roman"/>
          <w:sz w:val="24"/>
          <w:szCs w:val="24"/>
        </w:rPr>
        <w:t>один раз пытались перечислить «</w:t>
      </w:r>
      <w:r w:rsidRPr="00707D14">
        <w:rPr>
          <w:rFonts w:ascii="Times New Roman" w:hAnsi="Times New Roman"/>
          <w:sz w:val="24"/>
          <w:szCs w:val="24"/>
        </w:rPr>
        <w:t>чудеса света» - чудеса, сотворенные природой и созданные руками человека. Твердили о семи чудесах, искали и находили восьмое, но, кажется, никто и никогда не упоминал о чуде из чудес - единственном известном нам во Вселенной. Это чудо есть сама наша планета вместе с атмосферой - вместилищем и хранителем жизни. И пока оно продолжает оставаться единственным, ни с чем несравнимым, величайшим, таин</w:t>
      </w:r>
      <w:r>
        <w:rPr>
          <w:rFonts w:ascii="Times New Roman" w:hAnsi="Times New Roman"/>
          <w:sz w:val="24"/>
          <w:szCs w:val="24"/>
        </w:rPr>
        <w:t xml:space="preserve">ственным и удивительным чудом. Это чудо - Природа. </w:t>
      </w:r>
      <w:r w:rsidRPr="00707D14">
        <w:rPr>
          <w:rFonts w:ascii="Times New Roman" w:hAnsi="Times New Roman"/>
          <w:sz w:val="24"/>
          <w:szCs w:val="24"/>
        </w:rPr>
        <w:t xml:space="preserve">Человек - её частица. От состояния природы зависит жизнь </w:t>
      </w:r>
      <w:r w:rsidRPr="00707D14">
        <w:rPr>
          <w:rFonts w:ascii="Times New Roman" w:hAnsi="Times New Roman"/>
          <w:sz w:val="24"/>
          <w:szCs w:val="24"/>
        </w:rPr>
        <w:lastRenderedPageBreak/>
        <w:t>человека. Поэтому тема сегодняшнего урока «Экологические проблемы Воронежской области. Красная книга Воронежской области. Биологические  памятники природы».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Аэродромы, пирсы и перроны,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леса без птиц и земли без воды...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Всё меньше - окружающей природы,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Всё больше - окружающей среды.</w:t>
      </w:r>
    </w:p>
    <w:p w:rsidR="004D019D" w:rsidRPr="00617E29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17E29">
        <w:rPr>
          <w:rFonts w:ascii="Times New Roman" w:hAnsi="Times New Roman"/>
          <w:i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Всего четыре строки стихотворения Роберта Рождественского, но в них самая суть серьёзных изменений, происходящих в природе Земли. Мы, люди начала XXI века, почти незаметно для себя оказались и свидетелями, и виновниками этих изменений. Чем они могут обернуться для сегодняшнего и последующих поколений?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Сегодня на нашей конференции присутствуют эксперты по охране </w:t>
      </w:r>
      <w:r>
        <w:rPr>
          <w:rFonts w:ascii="Times New Roman" w:hAnsi="Times New Roman"/>
          <w:sz w:val="24"/>
          <w:szCs w:val="24"/>
        </w:rPr>
        <w:t xml:space="preserve">природы  различных учреждений: </w:t>
      </w:r>
      <w:r w:rsidRPr="00707D14">
        <w:rPr>
          <w:rFonts w:ascii="Times New Roman" w:hAnsi="Times New Roman"/>
          <w:sz w:val="24"/>
          <w:szCs w:val="24"/>
        </w:rPr>
        <w:t>корреспонденты, социологи, представители из Комитета Охраны окружающей среды Воронежа и Воронежской области, преподаватели ВУЗов: ВГУ, ВГПУ, ВГСА, ВГСХА, ВГЛТА и другие.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 состоянии  окружающей среды и экологических проблемах Воронежской области нам сейчас расскажет эксперт  охраны окружающей среды Воронежского педагогического государственного университета.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07D1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444444"/>
          <w:sz w:val="24"/>
          <w:szCs w:val="24"/>
        </w:rPr>
      </w:pPr>
      <w:r w:rsidRPr="00707D14">
        <w:rPr>
          <w:rFonts w:ascii="Times New Roman" w:hAnsi="Times New Roman"/>
          <w:color w:val="444444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444444"/>
          <w:sz w:val="24"/>
          <w:szCs w:val="24"/>
        </w:rPr>
      </w:pPr>
      <w:r w:rsidRPr="00707D14">
        <w:rPr>
          <w:rFonts w:ascii="Times New Roman" w:hAnsi="Times New Roman"/>
          <w:color w:val="444444"/>
          <w:sz w:val="24"/>
          <w:szCs w:val="24"/>
        </w:rPr>
        <w:t>Об экологическом состоянии водных ресурсов нам расскажут представители кафедры гидрологи Воронежского государственного университета.</w:t>
      </w:r>
    </w:p>
    <w:p w:rsidR="004D019D" w:rsidRDefault="004D019D" w:rsidP="004D019D">
      <w:pPr>
        <w:pStyle w:val="1"/>
        <w:ind w:firstLine="426"/>
        <w:jc w:val="both"/>
        <w:rPr>
          <w:rFonts w:ascii="Times New Roman" w:hAnsi="Times New Roman"/>
          <w:color w:val="444444"/>
          <w:sz w:val="24"/>
          <w:szCs w:val="24"/>
        </w:rPr>
      </w:pPr>
      <w:r w:rsidRPr="00707D14">
        <w:rPr>
          <w:rFonts w:ascii="Times New Roman" w:hAnsi="Times New Roman"/>
          <w:i/>
          <w:color w:val="444444"/>
          <w:sz w:val="24"/>
          <w:szCs w:val="24"/>
        </w:rPr>
        <w:t>Ученик</w:t>
      </w:r>
      <w:r>
        <w:rPr>
          <w:rFonts w:ascii="Times New Roman" w:hAnsi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color w:val="444444"/>
          <w:sz w:val="24"/>
          <w:szCs w:val="24"/>
        </w:rPr>
        <w:t xml:space="preserve"> 2).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707D14">
        <w:rPr>
          <w:rFonts w:ascii="Times New Roman" w:hAnsi="Times New Roman"/>
          <w:iCs/>
          <w:sz w:val="24"/>
          <w:szCs w:val="24"/>
        </w:rPr>
        <w:t xml:space="preserve"> 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 </w:t>
      </w:r>
      <w:r w:rsidRPr="00707D14">
        <w:rPr>
          <w:rFonts w:ascii="Times New Roman" w:hAnsi="Times New Roman"/>
          <w:iCs/>
          <w:sz w:val="24"/>
          <w:szCs w:val="24"/>
        </w:rPr>
        <w:t>проблемах и состоянии атмосферы нам расскажут специалисты в области изучения атмосферы из Воронежской лесотехнической академии.</w:t>
      </w:r>
    </w:p>
    <w:p w:rsidR="004D019D" w:rsidRPr="005A0D65" w:rsidRDefault="004D019D" w:rsidP="004D019D">
      <w:pPr>
        <w:pStyle w:val="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Ученик </w:t>
      </w:r>
      <w:r w:rsidRPr="005A0D65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5A0D65">
        <w:rPr>
          <w:rFonts w:ascii="Times New Roman" w:hAnsi="Times New Roman"/>
          <w:iCs/>
          <w:sz w:val="24"/>
          <w:szCs w:val="24"/>
        </w:rPr>
        <w:t xml:space="preserve"> 3).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Учитель: Проблемный вопрос.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Каково же состояние атмосферы и что же необходимо предпринять для того чтобы атмосфера не за</w:t>
      </w:r>
      <w:r>
        <w:rPr>
          <w:rFonts w:ascii="Times New Roman" w:hAnsi="Times New Roman"/>
          <w:color w:val="000000"/>
          <w:sz w:val="24"/>
          <w:szCs w:val="24"/>
        </w:rPr>
        <w:t>грязнялась. Ваши предложения. (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Ответы учащихся).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теперь о </w:t>
      </w:r>
      <w:r w:rsidRPr="00707D14">
        <w:rPr>
          <w:rFonts w:ascii="Times New Roman" w:hAnsi="Times New Roman"/>
          <w:color w:val="000000"/>
          <w:sz w:val="24"/>
          <w:szCs w:val="24"/>
        </w:rPr>
        <w:t>состоянии подземных вод нам расскажут гидрологи Воронежской строительной академии.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Ученик (</w:t>
      </w:r>
      <w:r>
        <w:rPr>
          <w:rFonts w:ascii="Times New Roman" w:hAnsi="Times New Roman"/>
          <w:sz w:val="24"/>
          <w:szCs w:val="24"/>
        </w:rPr>
        <w:t>Приложение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 4):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Учитель: Проблемные вопросы.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Какие 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рекомендации вы предложили бы для сохранения чистоты водных ресурсов Воронежской области?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Ребята, если в городе Воронеже возникает такая проблема с питьевой водой, как сохранить наше зд</w:t>
      </w:r>
      <w:r>
        <w:rPr>
          <w:rFonts w:ascii="Times New Roman" w:hAnsi="Times New Roman"/>
          <w:color w:val="000000"/>
          <w:sz w:val="24"/>
          <w:szCs w:val="24"/>
        </w:rPr>
        <w:t xml:space="preserve">оровье? Что надо предпринять? (Использовать </w:t>
      </w:r>
      <w:r w:rsidRPr="00707D14">
        <w:rPr>
          <w:rFonts w:ascii="Times New Roman" w:hAnsi="Times New Roman"/>
          <w:color w:val="000000"/>
          <w:sz w:val="24"/>
          <w:szCs w:val="24"/>
        </w:rPr>
        <w:t>домашние фильтры.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D14">
        <w:rPr>
          <w:rFonts w:ascii="Times New Roman" w:hAnsi="Times New Roman"/>
          <w:color w:val="000000"/>
          <w:sz w:val="24"/>
          <w:szCs w:val="24"/>
        </w:rPr>
        <w:t>Недостаток воды питьевого качества может быть восполнен за счет перевода промышленных предприятий на водозаборы поверхностных вод из водохранилища</w:t>
      </w:r>
      <w:r>
        <w:rPr>
          <w:rFonts w:ascii="Times New Roman" w:hAnsi="Times New Roman"/>
          <w:color w:val="000000"/>
          <w:sz w:val="24"/>
          <w:szCs w:val="24"/>
        </w:rPr>
        <w:t xml:space="preserve">. За счет 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замкнутого </w:t>
      </w:r>
      <w:r>
        <w:rPr>
          <w:rFonts w:ascii="Times New Roman" w:hAnsi="Times New Roman"/>
          <w:color w:val="000000"/>
          <w:sz w:val="24"/>
          <w:szCs w:val="24"/>
        </w:rPr>
        <w:t xml:space="preserve">цикла, 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использования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вод </w:t>
      </w:r>
      <w:r w:rsidRPr="00707D14">
        <w:rPr>
          <w:rFonts w:ascii="Times New Roman" w:hAnsi="Times New Roman"/>
          <w:color w:val="000000"/>
          <w:sz w:val="24"/>
          <w:szCs w:val="24"/>
        </w:rPr>
        <w:t>промышленными предприятиями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707D14">
        <w:rPr>
          <w:rFonts w:ascii="Times New Roman" w:hAnsi="Times New Roman"/>
          <w:color w:val="000000"/>
          <w:sz w:val="24"/>
          <w:szCs w:val="24"/>
        </w:rPr>
        <w:t> 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 xml:space="preserve">Учитель: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Сегодня у нас на конференции присутствуют эксперты Комитета Охраны окружающей среды Воронежа и Воронежской облас</w:t>
      </w:r>
      <w:r>
        <w:rPr>
          <w:rFonts w:ascii="Times New Roman" w:hAnsi="Times New Roman"/>
          <w:color w:val="000000"/>
          <w:sz w:val="24"/>
          <w:szCs w:val="24"/>
        </w:rPr>
        <w:t xml:space="preserve">ти. </w:t>
      </w:r>
      <w:r w:rsidRPr="00707D14">
        <w:rPr>
          <w:rFonts w:ascii="Times New Roman" w:hAnsi="Times New Roman"/>
          <w:color w:val="000000"/>
          <w:sz w:val="24"/>
          <w:szCs w:val="24"/>
        </w:rPr>
        <w:t>Они выступят по вопросам отходов производства.</w:t>
      </w:r>
    </w:p>
    <w:p w:rsidR="004D019D" w:rsidRPr="00A0729F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729F">
        <w:rPr>
          <w:rFonts w:ascii="Times New Roman" w:hAnsi="Times New Roman"/>
          <w:i/>
          <w:color w:val="000000"/>
          <w:sz w:val="24"/>
          <w:szCs w:val="24"/>
        </w:rPr>
        <w:t xml:space="preserve">Ученик </w:t>
      </w:r>
      <w:r w:rsidRPr="00A0729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A0729F">
        <w:rPr>
          <w:rFonts w:ascii="Times New Roman" w:hAnsi="Times New Roman"/>
          <w:color w:val="000000"/>
          <w:sz w:val="24"/>
          <w:szCs w:val="24"/>
        </w:rPr>
        <w:t xml:space="preserve"> 5):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A0729F">
        <w:rPr>
          <w:rFonts w:ascii="Times New Roman" w:hAnsi="Times New Roman"/>
          <w:sz w:val="24"/>
          <w:szCs w:val="24"/>
        </w:rPr>
        <w:t>Учитель: Проблемный вопрос.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 вы считаете, что необходимо предпринять для того чтобы снизить загрязнение окружающей среды?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Ученики: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>(Создавать заводы по переработке отходов, повысить ответственность руководителей предприятий, ввести более жёсткий контроль и штрафование  предприятий и т.д.)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Учитель: 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Проблема окружающей среды - это в первую очередь - проблема загрязнения.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Есть ли в настоящее время угроза природе и жизни ч</w:t>
      </w:r>
      <w:r>
        <w:rPr>
          <w:rFonts w:ascii="Times New Roman" w:hAnsi="Times New Roman"/>
          <w:sz w:val="24"/>
          <w:szCs w:val="24"/>
        </w:rPr>
        <w:t xml:space="preserve">еловека? Человечество нарушает </w:t>
      </w:r>
      <w:r w:rsidRPr="00707D14">
        <w:rPr>
          <w:rFonts w:ascii="Times New Roman" w:hAnsi="Times New Roman"/>
          <w:sz w:val="24"/>
          <w:szCs w:val="24"/>
        </w:rPr>
        <w:t>законы, поэтому это неизбежно приводит к тому, что экологические проблемы, имевшие место в прошлом местный, локальный характер, приобретают в наши дни глобальные масштабы. Экологическая ситуация в нашем городе Воронеже не радует, и заставляет задуматься каждого об о</w:t>
      </w:r>
      <w:r>
        <w:rPr>
          <w:rFonts w:ascii="Times New Roman" w:hAnsi="Times New Roman"/>
          <w:sz w:val="24"/>
          <w:szCs w:val="24"/>
        </w:rPr>
        <w:t xml:space="preserve">хране природы, её сохранению. </w:t>
      </w:r>
      <w:r w:rsidRPr="00707D14">
        <w:rPr>
          <w:rFonts w:ascii="Times New Roman" w:hAnsi="Times New Roman"/>
          <w:sz w:val="24"/>
          <w:szCs w:val="24"/>
        </w:rPr>
        <w:t>Что может сделать каждый из нас для сохранения природы? Слово предоставляется представителю от Комитета по охране природы города Воронежа и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В нашей стране приняты такие законы, как закон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07D14">
        <w:rPr>
          <w:rFonts w:ascii="Times New Roman" w:hAnsi="Times New Roman"/>
          <w:sz w:val="24"/>
          <w:szCs w:val="24"/>
        </w:rPr>
        <w:t>Об охране природы»; закон «Об охране и использовании животного мира».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главнейшем государственном документе - конституции РФ - закреплены основные положения по охране природы. Ст</w:t>
      </w:r>
      <w:r>
        <w:rPr>
          <w:rFonts w:ascii="Times New Roman" w:hAnsi="Times New Roman"/>
          <w:sz w:val="24"/>
          <w:szCs w:val="24"/>
        </w:rPr>
        <w:t>р</w:t>
      </w:r>
      <w:r w:rsidRPr="00707D14">
        <w:rPr>
          <w:rFonts w:ascii="Times New Roman" w:hAnsi="Times New Roman"/>
          <w:sz w:val="24"/>
          <w:szCs w:val="24"/>
        </w:rPr>
        <w:t>. 9; Ст</w:t>
      </w:r>
      <w:r>
        <w:rPr>
          <w:rFonts w:ascii="Times New Roman" w:hAnsi="Times New Roman"/>
          <w:sz w:val="24"/>
          <w:szCs w:val="24"/>
        </w:rPr>
        <w:t>р</w:t>
      </w:r>
      <w:r w:rsidRPr="00707D14">
        <w:rPr>
          <w:rFonts w:ascii="Times New Roman" w:hAnsi="Times New Roman"/>
          <w:sz w:val="24"/>
          <w:szCs w:val="24"/>
        </w:rPr>
        <w:t>. 42; Ст</w:t>
      </w:r>
      <w:r>
        <w:rPr>
          <w:rFonts w:ascii="Times New Roman" w:hAnsi="Times New Roman"/>
          <w:sz w:val="24"/>
          <w:szCs w:val="24"/>
        </w:rPr>
        <w:t>р</w:t>
      </w:r>
      <w:r w:rsidRPr="00707D14">
        <w:rPr>
          <w:rFonts w:ascii="Times New Roman" w:hAnsi="Times New Roman"/>
          <w:sz w:val="24"/>
          <w:szCs w:val="24"/>
        </w:rPr>
        <w:t>. 56.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Учитель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- Сегодня, на уроке, мы с вами поговорим о Красной книге. Вспомним что это за книга; м</w:t>
      </w:r>
      <w:r w:rsidRPr="00707D14">
        <w:rPr>
          <w:rFonts w:ascii="Times New Roman" w:hAnsi="Times New Roman"/>
          <w:sz w:val="24"/>
          <w:szCs w:val="24"/>
        </w:rPr>
        <w:t>ы постараемся понять, зачем создали Красную книгу, для чего она нужна и ответим на вопрос: что мы с вами можем уже сейчас сделать для охраны природы?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- Ребята, а кто знает, что такое Красная книга природы? 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>Ученики: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(Это книга, в которую заносят редкие и исчезающие  виды растений и животных).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-Почему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их туда занесли?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i/>
          <w:color w:val="0F0F0F"/>
          <w:spacing w:val="-6"/>
          <w:sz w:val="24"/>
          <w:szCs w:val="24"/>
        </w:rPr>
        <w:t>Ученики:</w:t>
      </w: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Представителей природы, занесённых в эту книгу,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охранять нужно особенно бережно. </w:t>
      </w:r>
      <w:r>
        <w:rPr>
          <w:rFonts w:ascii="Times New Roman" w:hAnsi="Times New Roman"/>
          <w:sz w:val="24"/>
          <w:szCs w:val="24"/>
        </w:rPr>
        <w:t xml:space="preserve">Некоторым животным угрожает </w:t>
      </w:r>
      <w:r w:rsidRPr="00707D14">
        <w:rPr>
          <w:rFonts w:ascii="Times New Roman" w:hAnsi="Times New Roman"/>
          <w:sz w:val="24"/>
          <w:szCs w:val="24"/>
        </w:rPr>
        <w:t>опасность исчезнов</w:t>
      </w:r>
      <w:r>
        <w:rPr>
          <w:rFonts w:ascii="Times New Roman" w:hAnsi="Times New Roman"/>
          <w:sz w:val="24"/>
          <w:szCs w:val="24"/>
        </w:rPr>
        <w:t xml:space="preserve">ения в нашей области и с лица </w:t>
      </w:r>
      <w:r w:rsidRPr="00707D14">
        <w:rPr>
          <w:rFonts w:ascii="Times New Roman" w:hAnsi="Times New Roman"/>
          <w:sz w:val="24"/>
          <w:szCs w:val="24"/>
        </w:rPr>
        <w:t>Земли.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Учитель: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Более подробно о Красной книге нам расскажут преподаватели  кафедры</w:t>
      </w:r>
      <w:r w:rsidRPr="00707D14">
        <w:rPr>
          <w:rFonts w:ascii="Times New Roman" w:hAnsi="Times New Roman"/>
          <w:sz w:val="24"/>
          <w:szCs w:val="24"/>
        </w:rPr>
        <w:t xml:space="preserve"> охраны природы В</w:t>
      </w:r>
      <w:r>
        <w:rPr>
          <w:rFonts w:ascii="Times New Roman" w:hAnsi="Times New Roman"/>
          <w:sz w:val="24"/>
          <w:szCs w:val="24"/>
        </w:rPr>
        <w:t>оронежской области Воронежского</w:t>
      </w:r>
      <w:r w:rsidRPr="00707D14">
        <w:rPr>
          <w:rFonts w:ascii="Times New Roman" w:hAnsi="Times New Roman"/>
          <w:sz w:val="24"/>
          <w:szCs w:val="24"/>
        </w:rPr>
        <w:t xml:space="preserve"> государственного университета.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 xml:space="preserve">Ученик </w:t>
      </w:r>
      <w:r w:rsidRPr="00707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707D14">
        <w:rPr>
          <w:rFonts w:ascii="Times New Roman" w:hAnsi="Times New Roman"/>
          <w:sz w:val="24"/>
          <w:szCs w:val="24"/>
        </w:rPr>
        <w:t xml:space="preserve"> 6):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color w:val="0F0F0F"/>
          <w:spacing w:val="-6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Красная книга СССР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 xml:space="preserve">Ученик </w:t>
      </w:r>
      <w:r w:rsidRPr="00707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707D14">
        <w:rPr>
          <w:rFonts w:ascii="Times New Roman" w:hAnsi="Times New Roman"/>
          <w:sz w:val="24"/>
          <w:szCs w:val="24"/>
        </w:rPr>
        <w:t xml:space="preserve"> 7):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Красная книга РФ.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Ученик:</w:t>
      </w:r>
      <w:r w:rsidRPr="00F0274F"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707D14">
        <w:rPr>
          <w:rFonts w:ascii="Times New Roman" w:hAnsi="Times New Roman"/>
          <w:sz w:val="24"/>
          <w:szCs w:val="24"/>
        </w:rPr>
        <w:t xml:space="preserve"> 8)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Красная книга Воронежской области была создана в 2008 году. Предлагаем вашему вниманию Постановление Администрации В.О. и Положение о Красной книге В.О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Учитель: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Предлагаем списки редких и находящихся под угрозой исчезновения видов растений и животных внесены в Красную книгу.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Какие животные и растения нашей Воронежской области находятся под охраной?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(учащиеся</w:t>
      </w:r>
      <w:r w:rsidRPr="00707D14">
        <w:rPr>
          <w:rFonts w:ascii="Times New Roman" w:hAnsi="Times New Roman"/>
          <w:sz w:val="24"/>
          <w:szCs w:val="24"/>
        </w:rPr>
        <w:t xml:space="preserve"> называют и рассматривают слайды).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Охраняется Красною книгой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Столько редких животных и птиц,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Чтобы выжил простор многоликий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Ради света грядущих зарниц.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Чтоб пустыни нагрянуть не смели,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Чтобы души не стали пусты,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Охраняются звери,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Охраняются змеи,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>Охраняются даже цветы.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Сегодня на конференции присутствуют представители кафедры Общей биологии Воронежской сельскохозяйственной академии. Предоставляется им слово.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707D14">
        <w:rPr>
          <w:rFonts w:ascii="Times New Roman" w:hAnsi="Times New Roman"/>
          <w:sz w:val="24"/>
          <w:szCs w:val="24"/>
        </w:rPr>
        <w:t>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Послушайте наш рассказ о редких и исчезающих видах растений и животных Воронежской области, которые ещ</w:t>
      </w:r>
      <w:r>
        <w:rPr>
          <w:rFonts w:ascii="Times New Roman" w:hAnsi="Times New Roman"/>
          <w:sz w:val="24"/>
          <w:szCs w:val="24"/>
        </w:rPr>
        <w:t>е сохранились на нашей земле.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Учитель: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Мы познакомились только с некоторыми представителями флоры и фауны, занесенными в Крас</w:t>
      </w:r>
      <w:r>
        <w:rPr>
          <w:rFonts w:ascii="Times New Roman" w:hAnsi="Times New Roman"/>
          <w:sz w:val="24"/>
          <w:szCs w:val="24"/>
        </w:rPr>
        <w:t xml:space="preserve">ную книгу Воронежской области. </w:t>
      </w:r>
      <w:r w:rsidRPr="00707D14">
        <w:rPr>
          <w:rFonts w:ascii="Times New Roman" w:hAnsi="Times New Roman"/>
          <w:sz w:val="24"/>
          <w:szCs w:val="24"/>
        </w:rPr>
        <w:t xml:space="preserve">Всего в нее занесено 384 объекта животного мира и 373 объекта растительного мира.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Проблемный вопрос.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 же вы считаете, как необходимо относиться к растениям и животным, занесённых в Красную книгу?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(Ответы учащихся).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Учитель: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707D14">
        <w:rPr>
          <w:rFonts w:ascii="Times New Roman" w:hAnsi="Times New Roman"/>
          <w:sz w:val="24"/>
          <w:szCs w:val="24"/>
        </w:rPr>
        <w:t xml:space="preserve"> решения экологических проблем огромное значение имеет система особо охраняемых природных территорий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Pr="00707D14">
        <w:rPr>
          <w:rFonts w:ascii="Times New Roman" w:hAnsi="Times New Roman"/>
          <w:sz w:val="24"/>
          <w:szCs w:val="24"/>
        </w:rPr>
        <w:t>особо охраняемые территории (ООТ)?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Ученики</w:t>
      </w:r>
      <w:r w:rsidRPr="00707D14">
        <w:rPr>
          <w:rFonts w:ascii="Times New Roman" w:hAnsi="Times New Roman"/>
          <w:sz w:val="24"/>
          <w:szCs w:val="24"/>
        </w:rPr>
        <w:t>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(Заповедники, заказники, парки и т.д.)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Какие вы знаете ребята, особо охраняемые территории?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 xml:space="preserve">Ученики: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Памятники природы - это охраняемые природные объекты, ценные в научном, культурном, эстетическом отношениях.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Памятники природы бывают водные, геологические, ботанические, ландшафтные.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А какие памятники природы существуют в нашей Воронежской области? Со своим сообщением выступит представитель Комитета по охране памятников Воронежа и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(9</w:t>
      </w:r>
      <w:r w:rsidRPr="00707D14">
        <w:rPr>
          <w:rFonts w:ascii="Times New Roman" w:hAnsi="Times New Roman"/>
          <w:sz w:val="24"/>
          <w:szCs w:val="24"/>
        </w:rPr>
        <w:t>)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Какие заповедники находятся на территории Воронежской области? Давайте послушаем учёных биологов из Воронежского государственного заповедника, а вы  найдите  эти объекты на карте, которые у вас на столах.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</w:t>
      </w:r>
      <w:r w:rsidRPr="00707D14">
        <w:rPr>
          <w:rFonts w:ascii="Times New Roman" w:hAnsi="Times New Roman"/>
          <w:sz w:val="24"/>
          <w:szCs w:val="24"/>
        </w:rPr>
        <w:t xml:space="preserve"> 1:</w:t>
      </w:r>
      <w:r w:rsidRPr="00707D14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Среди областей Центрального Черноземья Воронежская область - одна из самых богатых природными ресурсами и редкими природными достопримечательностями. На ее территории расположены два го</w:t>
      </w:r>
      <w:r>
        <w:rPr>
          <w:rFonts w:ascii="Times New Roman" w:hAnsi="Times New Roman"/>
          <w:sz w:val="24"/>
          <w:szCs w:val="24"/>
        </w:rPr>
        <w:t xml:space="preserve">сударственных заповедника, это </w:t>
      </w:r>
      <w:r w:rsidRPr="00707D14">
        <w:rPr>
          <w:rFonts w:ascii="Times New Roman" w:hAnsi="Times New Roman"/>
          <w:sz w:val="24"/>
          <w:szCs w:val="24"/>
        </w:rPr>
        <w:t>Воронежский и Хопёрский государственные заповедники.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Заключение: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444444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Мы люди - мыслящие частицы Природы это налагает огромную ответственность да её сохранность на каждого из нас, на каждого без исключения. Человек может и должен вносить свой вклад в борьбу за сохранение Природы, а, следовательно, жизни на Земле.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Берегите эту землю!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Охраняйте природу, и не забывайте, что многое на этой планете зависит от деятельности человека.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Любите свой родной край. Ведь только благодаря любви, человек становится человеком.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Послушайте, какую легенду нам сейчас расскажут.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Ученик: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 xml:space="preserve">В одной легенде человек устал от вечной борьбы с природой, от холода, голода, опасностей. Поле, гнущее спину, река, студящая ноги, - все стало немило! И тогда пришёл </w:t>
      </w:r>
      <w:r>
        <w:rPr>
          <w:rFonts w:ascii="Times New Roman" w:hAnsi="Times New Roman"/>
          <w:sz w:val="24"/>
          <w:szCs w:val="24"/>
        </w:rPr>
        <w:t>человек к Олимпу и взмолился: «</w:t>
      </w:r>
      <w:r w:rsidRPr="00707D14">
        <w:rPr>
          <w:rFonts w:ascii="Times New Roman" w:hAnsi="Times New Roman"/>
          <w:sz w:val="24"/>
          <w:szCs w:val="24"/>
        </w:rPr>
        <w:t>О, бог</w:t>
      </w:r>
      <w:r>
        <w:rPr>
          <w:rFonts w:ascii="Times New Roman" w:hAnsi="Times New Roman"/>
          <w:sz w:val="24"/>
          <w:szCs w:val="24"/>
        </w:rPr>
        <w:t>и! Неужели всю жизнь мучиться, н</w:t>
      </w:r>
      <w:r w:rsidRPr="00707D14">
        <w:rPr>
          <w:rFonts w:ascii="Times New Roman" w:hAnsi="Times New Roman"/>
          <w:sz w:val="24"/>
          <w:szCs w:val="24"/>
        </w:rPr>
        <w:t xml:space="preserve">еужели я никогда не смогу спокойно есть, мягко спать? Неужели вечно воевать с этой проклятой природой?!». И услышали его боги, и сказали: «Хорошо, у тебя будет всё, что ты просишь: ты </w:t>
      </w:r>
      <w:r>
        <w:rPr>
          <w:rFonts w:ascii="Times New Roman" w:hAnsi="Times New Roman"/>
          <w:sz w:val="24"/>
          <w:szCs w:val="24"/>
        </w:rPr>
        <w:t>будешь жить в прекрасном дворце,</w:t>
      </w:r>
      <w:r w:rsidRPr="00707D14">
        <w:rPr>
          <w:rFonts w:ascii="Times New Roman" w:hAnsi="Times New Roman"/>
          <w:sz w:val="24"/>
          <w:szCs w:val="24"/>
        </w:rPr>
        <w:t xml:space="preserve"> у тебя всегда будет вдоволь еды, питья, одежды. Ты будешь заниматься любым искусством, петь, рисовать. Но за это ты должен навсегда отказаться от земли, на которой ты родился и вырос, и природы, которую ты проклял». Согласился человек и получил всё обещанное. Теперь, освобождённый от изнурительного труда, он днями пел песни, рисовал и лепил из глины. Но шло время и всё более грустные песни возникали на устах Человека. И стал Человек замечать, что глаза его видят предметы, но сердце не видит красоты, уши слышат звуки, но сердце не слышит музыки, язык говорит слова, но они лишены теплоты сердца и поэтому никому не нужен.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 понял Человек, что, насытив тело своё, убивает он свою душу. Ибо, как дерево без почвы, так душа человека без родной земли засыхает. И тогда ударился он об стену, окружавшую дворец, ставший ему тюрьмой, и превратился в бесплотный ветер. И полетел ветер к родным степям и рекам, без которых сердце становится слепо, глухо и немо.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Выйди в тихую погоду в степь или к речке, говорится в легенде, и ты услышишь, как целует несчастный листочки на деревьях, увидишь, как нежно гладит он полевые цветы, почувствуешь, как ласково играет он с речкой...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Учитель: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 в</w:t>
      </w:r>
      <w:r>
        <w:rPr>
          <w:rFonts w:ascii="Times New Roman" w:hAnsi="Times New Roman"/>
          <w:sz w:val="24"/>
          <w:szCs w:val="24"/>
        </w:rPr>
        <w:t>ы ребята думаете, какая главная</w:t>
      </w:r>
      <w:r w:rsidRPr="00707D14">
        <w:rPr>
          <w:rFonts w:ascii="Times New Roman" w:hAnsi="Times New Roman"/>
          <w:sz w:val="24"/>
          <w:szCs w:val="24"/>
        </w:rPr>
        <w:t xml:space="preserve"> идея в этой легенде? (Ответы учеников).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Таким образом, ребята, пусть в образе ветра, но Человек всё-таки вернулся к себе на Родину. А наша Родина – это наш край, природа родного края.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Учитель: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Есть одна планета-сад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В  этом космосе холодном.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Только здесь леса шумят,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Птиц,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скликая  перелётных.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Лишь на ней одной увидишь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Ландыши в траве зелёной.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И стрекозы только тут 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В  речку смотрят удивлённо. </w:t>
      </w:r>
    </w:p>
    <w:p w:rsidR="004D019D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Береги свою планету, </w:t>
      </w:r>
    </w:p>
    <w:p w:rsidR="004D019D" w:rsidRPr="00707D14" w:rsidRDefault="004D019D" w:rsidP="004D019D">
      <w:pPr>
        <w:pStyle w:val="1"/>
        <w:ind w:firstLine="426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Ведь другой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на свете нету! 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(Я. Аким)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Подводя итоги выступления наших экспертов, возникает вопрос - что необходимо предпринять, чтобы снизить загрязнение окружающей среды?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 нам нужно жить сегодня, чтобы получить шанс увидеть завтра? Группа социологов провели пись</w:t>
      </w:r>
      <w:r>
        <w:rPr>
          <w:rFonts w:ascii="Times New Roman" w:hAnsi="Times New Roman"/>
          <w:sz w:val="24"/>
          <w:szCs w:val="24"/>
        </w:rPr>
        <w:t xml:space="preserve">менный опрос.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Ответы учеников: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07D14">
        <w:rPr>
          <w:rFonts w:ascii="Times New Roman" w:hAnsi="Times New Roman"/>
          <w:sz w:val="24"/>
          <w:szCs w:val="24"/>
        </w:rPr>
        <w:t xml:space="preserve"> Снизить уровень загрязнения.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7D14">
        <w:rPr>
          <w:rFonts w:ascii="Times New Roman" w:hAnsi="Times New Roman"/>
          <w:sz w:val="24"/>
          <w:szCs w:val="24"/>
        </w:rPr>
        <w:t>Добиваться экономии ресурсов, так как большинство из них неисчерпаемо.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7D14">
        <w:rPr>
          <w:rFonts w:ascii="Times New Roman" w:hAnsi="Times New Roman"/>
          <w:sz w:val="24"/>
          <w:szCs w:val="24"/>
        </w:rPr>
        <w:t>Решить проблему экологически чистой энергетики.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7D14">
        <w:rPr>
          <w:rFonts w:ascii="Times New Roman" w:hAnsi="Times New Roman"/>
          <w:sz w:val="24"/>
          <w:szCs w:val="24"/>
        </w:rPr>
        <w:t xml:space="preserve">Преодолеть потребительский подход к природе.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707D14">
        <w:rPr>
          <w:rFonts w:ascii="Times New Roman" w:hAnsi="Times New Roman"/>
          <w:sz w:val="24"/>
          <w:szCs w:val="24"/>
        </w:rPr>
        <w:t>Использовать новые виды топлива, которое не приводит к загрязнению окружающей среды.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07D14">
        <w:rPr>
          <w:rFonts w:ascii="Times New Roman" w:hAnsi="Times New Roman"/>
          <w:sz w:val="24"/>
          <w:szCs w:val="24"/>
        </w:rPr>
        <w:t>Строить очистные сооружения.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707D14">
        <w:rPr>
          <w:rFonts w:ascii="Times New Roman" w:hAnsi="Times New Roman"/>
          <w:sz w:val="24"/>
          <w:szCs w:val="24"/>
        </w:rPr>
        <w:t>Создавать лесные зоны вокруг городов и промышленных центров.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707D14">
        <w:rPr>
          <w:rFonts w:ascii="Times New Roman" w:hAnsi="Times New Roman"/>
          <w:sz w:val="24"/>
          <w:szCs w:val="24"/>
        </w:rPr>
        <w:t>Бережно относиться к растениям и животным.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707D14">
        <w:rPr>
          <w:rFonts w:ascii="Times New Roman" w:hAnsi="Times New Roman"/>
          <w:sz w:val="24"/>
          <w:szCs w:val="24"/>
        </w:rPr>
        <w:t xml:space="preserve">Любить и изучать природу. </w:t>
      </w:r>
    </w:p>
    <w:p w:rsidR="004D019D" w:rsidRPr="00876D7C" w:rsidRDefault="004D019D" w:rsidP="004D019D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76D7C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4D019D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 xml:space="preserve">Экологические проблемы Воронежской области. Красная книга Воронежской области. Биологические  памятники природы.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Творческое задание: Вы можете сд</w:t>
      </w:r>
      <w:r>
        <w:rPr>
          <w:rFonts w:ascii="Times New Roman" w:hAnsi="Times New Roman"/>
          <w:sz w:val="24"/>
          <w:szCs w:val="24"/>
        </w:rPr>
        <w:t>елать плакат, рисунок или</w:t>
      </w:r>
      <w:r w:rsidRPr="00707D14">
        <w:rPr>
          <w:rFonts w:ascii="Times New Roman" w:hAnsi="Times New Roman"/>
          <w:sz w:val="24"/>
          <w:szCs w:val="24"/>
        </w:rPr>
        <w:t xml:space="preserve"> творческую работу на тему, которая сегодня рассматривалась на уроке.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Исполняется </w:t>
      </w:r>
      <w:r w:rsidRPr="00707D14">
        <w:rPr>
          <w:rFonts w:ascii="Times New Roman" w:hAnsi="Times New Roman"/>
          <w:sz w:val="24"/>
          <w:szCs w:val="24"/>
        </w:rPr>
        <w:t>песня "Красная книг</w:t>
      </w:r>
      <w:r>
        <w:rPr>
          <w:rFonts w:ascii="Times New Roman" w:hAnsi="Times New Roman"/>
          <w:sz w:val="24"/>
          <w:szCs w:val="24"/>
        </w:rPr>
        <w:t>а ". Слова Б. Дубровина, музы</w:t>
      </w:r>
      <w:r w:rsidRPr="00707D14">
        <w:rPr>
          <w:rFonts w:ascii="Times New Roman" w:hAnsi="Times New Roman"/>
          <w:sz w:val="24"/>
          <w:szCs w:val="24"/>
        </w:rPr>
        <w:t>ка Д. Тухманова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Подведение итогов, выставление оценок.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Урок окончен. Спасибо за участие.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Приложение.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(1)</w:t>
      </w:r>
      <w:r w:rsidRPr="00707D14">
        <w:rPr>
          <w:rFonts w:ascii="Times New Roman" w:hAnsi="Times New Roman"/>
          <w:bCs/>
          <w:color w:val="444444"/>
          <w:sz w:val="24"/>
          <w:szCs w:val="24"/>
        </w:rPr>
        <w:t xml:space="preserve"> </w:t>
      </w:r>
      <w:r w:rsidRPr="00707D14">
        <w:rPr>
          <w:rFonts w:ascii="Times New Roman" w:hAnsi="Times New Roman"/>
          <w:bCs/>
          <w:sz w:val="24"/>
          <w:szCs w:val="24"/>
        </w:rPr>
        <w:t>Экологические проблемы</w:t>
      </w:r>
      <w:r w:rsidRPr="00707D14">
        <w:rPr>
          <w:rFonts w:ascii="Times New Roman" w:hAnsi="Times New Roman"/>
          <w:sz w:val="24"/>
          <w:szCs w:val="24"/>
        </w:rPr>
        <w:t xml:space="preserve"> в Воронежской области определяются во-первых, наличием крупных промышленных городов (Воронеж, Лиски, Россошь, Борисоглебск, Острогожск, Павловск, Калач и другие) с большими предприятиями машиностроения, производства строительных материалов, пищевой и химической промышленности и др. Во-вторых: функционированием в регионе крупных горнодобывающих предприятий федерального уровня по добыче цементных мергелей (Подгоренский район), огнеупорных глин (Семилукский район), песков (около Воронежа и Борисоглебска), охры (Кантемировский район) и множества мелких карьеров, загрязняющих воду и атмосферу взвешенными веществами. В-третьих: эколого-географическим положением, которое нельзя назвать благоприятным: помимо собственных региональных загрязнителей,  Воронежская область близко расположена к одним  их самых грязных в экологическом плане регионам Центральной России, расположенным к северу и западу от области, получает значительное количество загрязнителей из других стран,  наличие трех АЭС.  По данным Воронежского центра Госсанэпиднадзора около 80% от общего объема поступающих в атмосферу вредных веществ составляют выбросы от автотранспорта и железнодорожных перевозок. Для информации: за год в Воронежской области выпадает (данные в кг/кв.км): соединений азота 600-800 везде, кроме юго-запада (там 800-1000); соединений серы 600-1000 на западе и юго-западе и 300-400 на востоке.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93B92">
        <w:rPr>
          <w:rFonts w:ascii="Times New Roman" w:hAnsi="Times New Roman"/>
          <w:b/>
          <w:bCs/>
          <w:sz w:val="24"/>
          <w:szCs w:val="24"/>
        </w:rPr>
        <w:t>(2)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7D14">
        <w:rPr>
          <w:rFonts w:ascii="Times New Roman" w:hAnsi="Times New Roman"/>
          <w:bCs/>
          <w:sz w:val="24"/>
          <w:szCs w:val="24"/>
        </w:rPr>
        <w:t xml:space="preserve">Экологические проблемы в области загрязнения </w:t>
      </w:r>
      <w:r w:rsidRPr="00707D14">
        <w:rPr>
          <w:rFonts w:ascii="Times New Roman" w:hAnsi="Times New Roman"/>
          <w:sz w:val="24"/>
          <w:szCs w:val="24"/>
        </w:rPr>
        <w:t xml:space="preserve">водных ресурсов.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области большая нагрузка техногенного влияния на поверхностные и подземные воды, что связано с извлечением и использованием железных руд КМА и других полезных ископаемых, проведением подземного строительства, складированием жидких и твердых отходов в почвогрунтах, сбросом промстоков в водоемы, влиянием выбросов транспорта на воздушную и геологическую среду.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 предварительным данным в водные объекты в 2012 году сброшено более 315 млн. м</w:t>
      </w:r>
      <w:r w:rsidRPr="00707D14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07D14">
        <w:rPr>
          <w:rFonts w:ascii="Times New Roman" w:hAnsi="Times New Roman"/>
          <w:sz w:val="24"/>
          <w:szCs w:val="24"/>
        </w:rPr>
        <w:t xml:space="preserve"> сточных вод, в том числе недостаточно очищенных 145 млн. м</w:t>
      </w:r>
      <w:r w:rsidRPr="00707D14">
        <w:rPr>
          <w:rFonts w:ascii="Times New Roman" w:hAnsi="Times New Roman"/>
          <w:sz w:val="24"/>
          <w:szCs w:val="24"/>
          <w:vertAlign w:val="superscript"/>
        </w:rPr>
        <w:t>3</w:t>
      </w:r>
      <w:r w:rsidRPr="00707D14">
        <w:rPr>
          <w:rFonts w:ascii="Times New Roman" w:hAnsi="Times New Roman"/>
          <w:sz w:val="24"/>
          <w:szCs w:val="24"/>
        </w:rPr>
        <w:t xml:space="preserve">. Общая масса загрязняющих веществ, сброшенных 42 водопользователями со сточными водами в водные объекты, за год составила более 90 тыс. тонн.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населенных пунктах Воронежской  области эксплуатируется 275 объектов для очистки хозяйственно-бытовых и производственных сточных вод, общая их мощность составляет около 930 тыс. м</w:t>
      </w:r>
      <w:r w:rsidRPr="00707D14">
        <w:rPr>
          <w:rFonts w:ascii="Times New Roman" w:hAnsi="Times New Roman"/>
          <w:sz w:val="24"/>
          <w:szCs w:val="24"/>
          <w:vertAlign w:val="superscript"/>
        </w:rPr>
        <w:t>3</w:t>
      </w:r>
      <w:r w:rsidRPr="00707D14">
        <w:rPr>
          <w:rFonts w:ascii="Times New Roman" w:hAnsi="Times New Roman"/>
          <w:sz w:val="24"/>
          <w:szCs w:val="24"/>
        </w:rPr>
        <w:t>/сут. Производственными предприятиями жилищно-коммунального хозяйства и муниципальными водопроводно-канализационными хозяйствами населенных пунктов области эксплуатируются 22 биостанции общей мощностью 513 тыс. м</w:t>
      </w:r>
      <w:r w:rsidRPr="00707D14">
        <w:rPr>
          <w:rFonts w:ascii="Times New Roman" w:hAnsi="Times New Roman"/>
          <w:sz w:val="24"/>
          <w:szCs w:val="24"/>
          <w:vertAlign w:val="superscript"/>
        </w:rPr>
        <w:t>3</w:t>
      </w:r>
      <w:r w:rsidRPr="00707D14">
        <w:rPr>
          <w:rFonts w:ascii="Times New Roman" w:hAnsi="Times New Roman"/>
          <w:sz w:val="24"/>
          <w:szCs w:val="24"/>
        </w:rPr>
        <w:t xml:space="preserve">/сут, причём 13 из них имеют сброс сточных вод в поверхностные водные объекты.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Ряд проблем водоочистки остаются нерешенными на протяжении многих лет. В 8 райцентрах области общепоселковые очистные сооружения отсутствуют, по 10 эксплуатируемым объектам требуется полная реконструкция. Основными причинами ненормативной очистки являются устаревшие оборудование и технология очистки, неудовлетворительная эксплуатация очистных сооружений, несоблюдение технологии очистки, неравномерная подача сточных вод.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Остро стоят проблемы, связанные со сбросом с территорий населенных пунктов загрязненных ливневых и талых вод в водные объекты и на рельеф местности. Отсутствие систем ливневой канализации и очистных сооружений для очистки ливневых стоков в </w:t>
      </w:r>
      <w:r w:rsidRPr="00707D14">
        <w:rPr>
          <w:rFonts w:ascii="Times New Roman" w:hAnsi="Times New Roman"/>
          <w:sz w:val="24"/>
          <w:szCs w:val="24"/>
        </w:rPr>
        <w:lastRenderedPageBreak/>
        <w:t xml:space="preserve">районных центрах и в г. Воронеже приводит к поступлению в водные объекты значительного количества взвешенных веществ, нефтепродуктов, хлоридов, тяжелых металлов, особенно в паводковый период.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 целью устранению допускавшихся ранее нарушений водоохранного законодательства. в 2012 году предприятиями области было израсходовано более 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242,5 млн. руб. </w:t>
      </w:r>
      <w:r w:rsidRPr="00707D14">
        <w:rPr>
          <w:rFonts w:ascii="Times New Roman" w:hAnsi="Times New Roman"/>
          <w:sz w:val="24"/>
          <w:szCs w:val="24"/>
        </w:rPr>
        <w:t xml:space="preserve">Так, в ОАО «Минудобрения», ОАО «Воронежсинтезкаучук» были проведены мероприятия по ремонту очистных сооружений. Внедрены и реконструированы системы оборотного водоснабжения на Нововоронежской атомной станции (затрачено более 11 млн. руб.), ОАО Лискисахар», ОАО «Елань-Коленовский сахарный завод». </w:t>
      </w:r>
      <w:r w:rsidRPr="00707D14">
        <w:rPr>
          <w:rFonts w:ascii="Times New Roman" w:hAnsi="Times New Roman"/>
          <w:iCs/>
          <w:sz w:val="24"/>
          <w:szCs w:val="24"/>
        </w:rPr>
        <w:t xml:space="preserve">Завершено строительство очистных сооружений в р.п. Панино, локальных очистных сооружений в ОАО «ЛискоБройлер» мощностью </w:t>
      </w:r>
      <w:smartTag w:uri="urn:schemas-microsoft-com:office:smarttags" w:element="metricconverter">
        <w:smartTagPr>
          <w:attr w:name="ProductID" w:val="260 м3"/>
        </w:smartTagPr>
        <w:r w:rsidRPr="00707D14">
          <w:rPr>
            <w:rFonts w:ascii="Times New Roman" w:hAnsi="Times New Roman"/>
            <w:iCs/>
            <w:sz w:val="24"/>
            <w:szCs w:val="24"/>
          </w:rPr>
          <w:t>260 м</w:t>
        </w:r>
        <w:r w:rsidRPr="00707D14">
          <w:rPr>
            <w:rFonts w:ascii="Times New Roman" w:hAnsi="Times New Roman"/>
            <w:iCs/>
            <w:sz w:val="24"/>
            <w:szCs w:val="24"/>
            <w:vertAlign w:val="superscript"/>
          </w:rPr>
          <w:t>3</w:t>
        </w:r>
      </w:smartTag>
      <w:r w:rsidRPr="00707D14">
        <w:rPr>
          <w:rFonts w:ascii="Times New Roman" w:hAnsi="Times New Roman"/>
          <w:iCs/>
          <w:sz w:val="24"/>
          <w:szCs w:val="24"/>
        </w:rPr>
        <w:t xml:space="preserve"> в сутки, в Лискинском цехе ОАО «Воронежнефтепродукт» - 0,5 тыс. м</w:t>
      </w:r>
      <w:r w:rsidRPr="00707D14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707D14">
        <w:rPr>
          <w:rFonts w:ascii="Times New Roman" w:hAnsi="Times New Roman"/>
          <w:iCs/>
          <w:sz w:val="24"/>
          <w:szCs w:val="24"/>
        </w:rPr>
        <w:t xml:space="preserve"> в сутки. </w:t>
      </w:r>
    </w:p>
    <w:p w:rsidR="004D019D" w:rsidRPr="00876D7C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bCs w:val="0"/>
          <w:iCs/>
          <w:sz w:val="24"/>
          <w:szCs w:val="24"/>
        </w:rPr>
      </w:pPr>
      <w:r w:rsidRPr="00707D14">
        <w:rPr>
          <w:rFonts w:ascii="Times New Roman" w:hAnsi="Times New Roman"/>
          <w:iCs/>
          <w:sz w:val="24"/>
          <w:szCs w:val="24"/>
        </w:rPr>
        <w:t>Помимо этого, осуществлялось строител</w:t>
      </w:r>
      <w:r>
        <w:rPr>
          <w:rFonts w:ascii="Times New Roman" w:hAnsi="Times New Roman"/>
          <w:iCs/>
          <w:sz w:val="24"/>
          <w:szCs w:val="24"/>
        </w:rPr>
        <w:t>ьство очистных сооружений: в г.</w:t>
      </w:r>
      <w:r w:rsidRPr="00707D14">
        <w:rPr>
          <w:rFonts w:ascii="Times New Roman" w:hAnsi="Times New Roman"/>
          <w:iCs/>
          <w:sz w:val="24"/>
          <w:szCs w:val="24"/>
        </w:rPr>
        <w:t>Борисоглебск - в 2011 году на строительство затрачено 214 млн. руб., в г. Бобров освоено 170 из 362 млн. руб., в г. Калач и Мас</w:t>
      </w:r>
      <w:r>
        <w:rPr>
          <w:rFonts w:ascii="Times New Roman" w:hAnsi="Times New Roman"/>
          <w:iCs/>
          <w:sz w:val="24"/>
          <w:szCs w:val="24"/>
        </w:rPr>
        <w:t>ловской индустриальной зоне (г.</w:t>
      </w:r>
      <w:r w:rsidRPr="00707D14">
        <w:rPr>
          <w:rFonts w:ascii="Times New Roman" w:hAnsi="Times New Roman"/>
          <w:iCs/>
          <w:sz w:val="24"/>
          <w:szCs w:val="24"/>
        </w:rPr>
        <w:t>Воронеж) оно  завершено в 2012г.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707D14">
        <w:rPr>
          <w:rFonts w:ascii="Times New Roman" w:hAnsi="Times New Roman"/>
          <w:bCs/>
          <w:color w:val="000000"/>
          <w:sz w:val="24"/>
          <w:szCs w:val="24"/>
        </w:rPr>
        <w:t>Экологические проблемы в области загрязнения атмосферного воздуха.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Анализ динамики поступления загрязняющих веществ в атмосферу и тенденции изменений уровня загрязнения атмосферы, с</w:t>
      </w:r>
      <w:r>
        <w:rPr>
          <w:rFonts w:ascii="Times New Roman" w:hAnsi="Times New Roman"/>
          <w:color w:val="000000"/>
          <w:sz w:val="24"/>
          <w:szCs w:val="24"/>
        </w:rPr>
        <w:t>видетельствуют, что в отношении</w:t>
      </w:r>
      <w:r w:rsidRPr="00707D14">
        <w:rPr>
          <w:rFonts w:ascii="Times New Roman" w:hAnsi="Times New Roman"/>
          <w:color w:val="000000"/>
          <w:sz w:val="24"/>
          <w:szCs w:val="24"/>
        </w:rPr>
        <w:t xml:space="preserve"> охраны атмосферного воздуха основными и наиболее острыми  экологическими проблемами являются: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7D14">
        <w:rPr>
          <w:rFonts w:ascii="Times New Roman" w:hAnsi="Times New Roman"/>
          <w:color w:val="000000"/>
          <w:sz w:val="24"/>
          <w:szCs w:val="24"/>
        </w:rPr>
        <w:t>Загрязнение воздуха г. Воронежа за счет автотранспорта (90 % приходится на этот источник, в том числе 5/6 – доля частного автотранспорта), что обусловлено недостаточной пропускной способностью улично-дорожной сети, ведущим к заторам и «пробкам» на дорогах, высокой плотность автотранспорта в центральной части города, недостаточным контролем за те</w:t>
      </w:r>
      <w:r>
        <w:rPr>
          <w:rFonts w:ascii="Times New Roman" w:hAnsi="Times New Roman"/>
          <w:color w:val="000000"/>
          <w:sz w:val="24"/>
          <w:szCs w:val="24"/>
        </w:rPr>
        <w:t>хническим состоянием автомашин.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7D14">
        <w:rPr>
          <w:rFonts w:ascii="Times New Roman" w:hAnsi="Times New Roman"/>
          <w:color w:val="000000"/>
          <w:sz w:val="24"/>
          <w:szCs w:val="24"/>
        </w:rPr>
        <w:t>Загрязнение воздуха предприятиями города, в первую очередь предприятиями теплоэнергетики и химической промышленности, а также недостаточный контроль за выбросами предприятий.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7D14">
        <w:rPr>
          <w:rFonts w:ascii="Times New Roman" w:hAnsi="Times New Roman"/>
          <w:color w:val="000000"/>
          <w:sz w:val="24"/>
          <w:szCs w:val="24"/>
        </w:rPr>
        <w:t>Проживание населения в санитарно-защитных зонах предприятий с высоким уровнем загрязнения атмосферного воздуха.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Так по предварительным данным в Воронежской области объем выбросов загрязняющих веществ в атмосферу за прошедший год составил более 430 тыс. тонн, в том числе от автотранспорта более 350 тыс. тонн. Выбросы от стационарных источников выбросов вредных веществ в атмосферу составили почти 80 тыс. тонн. 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Количество автотранспорта, являющегося основным источником выбросов загрязняющих веществ в атмосферу, при численности населения области 2,3 млн. чел. составляет 700 тыс. единиц и продолжает ежегодно увеличиваться.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Основной вклад в выбросы в атмосферный  воздух  от стационарных источников вносят: Калачеевское и Писаревское линейное производственное управление магистральных газопроводов, ОАО «Минудобрения» (г. Россошь), ООО «ПридонхимстройИзвесть» (г.Россошь), филиал ОАО «Квадра» «Воронежская региональная генерация» (г. Воронеж).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Анализируя причины фактического положения дел с загрязнением атмосферного воздуха в городе, следует отметить, что эффективных мероприятий, направленных на оздоровление атмосферного воздуха, предприятиями проводится недостаточно. Реконструкция действующих промышленных предприятий, исключающая загрязнение атмосферного воздуха, проводится редко и до настоящего времени не стала главенствующим аргументированным фактором перевооружения производства.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93B92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D14">
        <w:rPr>
          <w:rFonts w:ascii="Times New Roman" w:hAnsi="Times New Roman"/>
          <w:bCs/>
          <w:color w:val="000000"/>
          <w:sz w:val="24"/>
          <w:szCs w:val="24"/>
        </w:rPr>
        <w:t>Экологические проблемы в области загрязнения подземных вод.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 xml:space="preserve">Относительно лучшими условиями с позиции охраны подземных вод характеризуется старый центр Воронежа на правом берегу водохранилища. Участки на юге правобережья </w:t>
      </w:r>
      <w:r w:rsidRPr="00707D14">
        <w:rPr>
          <w:rFonts w:ascii="Times New Roman" w:hAnsi="Times New Roman"/>
          <w:color w:val="000000"/>
          <w:sz w:val="24"/>
          <w:szCs w:val="24"/>
        </w:rPr>
        <w:lastRenderedPageBreak/>
        <w:t>попадают в менее благоприятные условия. Наихудшими условиями характеризуются западные части города, на склоне долины р. Дон и почти все левобережье.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Все пространство, занятое городом, следует оценить как область со слабо защищенными подземными водами. Правый берег Воронежского водохранилища характеризуется более высокой защищенностью подземных вод. На левом берегу и на всем междуречье Воронеж – Усмань глубина залегания уровня подземных вод небольшая, часть территории подтоплена, что приводит к неудовлетворительной оценке защищенности. 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Наличие воронок депрессии напоров, в основном эксплуатируемом водоносном  горизонте не является препятствием для освоения территории в принципе. Однако, поскольку этот горизонт является первым от поверхности (грунтовым), следует ввести определенные ограничения  и условия строительства и эксплуатации инженерных сооружений. Ограничения должны охватывать территорию третьего округа зоны санитарной охраны водозаборов. Основа таких ограничений состоит в недопущении загрязнения инфильтрационного потока, питающего подземные воды с поверхности земли. 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>Основным источником водоснабжения г. Воронежа являются подземные воды. Водо-заборные узлы расположены по берегам Воронежского водохранилища и забирают, в основном, воду, профильтровавшуюся из него через толщу загрязненных илов на дне и массив песка. Таким образом, Воронежское водохранилище является одним из основных источников загрязнения грунтовых вод, используемых для питьевого водоснабжения.</w:t>
      </w:r>
    </w:p>
    <w:p w:rsidR="004D019D" w:rsidRPr="00876D7C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07D14">
        <w:rPr>
          <w:rFonts w:ascii="Times New Roman" w:hAnsi="Times New Roman"/>
          <w:color w:val="000000"/>
          <w:sz w:val="24"/>
          <w:szCs w:val="24"/>
        </w:rPr>
        <w:t xml:space="preserve"> Улучшения качества воды в Воронежском водохранилище является одним из основных факторов улучшения качества питьевых вод. 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(5)</w:t>
      </w:r>
      <w:r w:rsidRPr="00707D14">
        <w:rPr>
          <w:rFonts w:ascii="Times New Roman" w:hAnsi="Times New Roman"/>
          <w:sz w:val="24"/>
          <w:szCs w:val="24"/>
        </w:rPr>
        <w:t xml:space="preserve"> Отходы производства и потребления.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2012 году по незавершенным результатам обработки отчётности по формам 2-тп (отходы) образовалось более 4 млн. тонн отходов, из них чрезвычайно - и высокоопасных (1 и 2 классов) - более 400 тонн, умеренноопасных (3 класса) - 4300 тонн, малоопасных (4 класса) - более 1 м</w:t>
      </w:r>
      <w:r>
        <w:rPr>
          <w:rFonts w:ascii="Times New Roman" w:hAnsi="Times New Roman"/>
          <w:sz w:val="24"/>
          <w:szCs w:val="24"/>
        </w:rPr>
        <w:t>лн. тонн (из них большая часть -</w:t>
      </w:r>
      <w:r w:rsidRPr="00707D14">
        <w:rPr>
          <w:rFonts w:ascii="Times New Roman" w:hAnsi="Times New Roman"/>
          <w:sz w:val="24"/>
          <w:szCs w:val="24"/>
        </w:rPr>
        <w:t xml:space="preserve"> твердые бытовые отходы от населения) и практически неопасных (5 класса) - 3 млн. тонн.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Как видно из данных основную долю составляют отходы 4 и 5 класса опасности. Это в основном крупнотоннажные отходы перерабатывающей промышленно</w:t>
      </w:r>
      <w:r>
        <w:rPr>
          <w:rFonts w:ascii="Times New Roman" w:hAnsi="Times New Roman"/>
          <w:sz w:val="24"/>
          <w:szCs w:val="24"/>
        </w:rPr>
        <w:t>сти: отходы растениеводства, животноводства сахароварения</w:t>
      </w:r>
      <w:r w:rsidRPr="00707D14">
        <w:rPr>
          <w:rFonts w:ascii="Times New Roman" w:hAnsi="Times New Roman"/>
          <w:sz w:val="24"/>
          <w:szCs w:val="24"/>
        </w:rPr>
        <w:t xml:space="preserve"> производства молочных продуктов. Кроме того, крупную долю составляют отходы от производства строительных работ, металлолом, бытовые отходы.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Более 30% образующихся отходов (твердые бытовые, малоопасные и неопасные промышленные отходы) захораниваются на территории области, на объектах в основном не соответствующих природоохранным требованиям. В настоящее время из 36 эксплуатируемых в муниципальных районах области централизованных объектов размещения малоопасных отходов и ТБО только 11 имеют лицензии на деятельность по сбору, транспортировке и размещению отходов, остальные представляют собой санкционированные свалки.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Улучшению экологической обстановки в данной сфере будет способствовать ввод в эксплуатацию в 2012г. 4-х полигонов для твёрдых бытовых отходов </w:t>
      </w:r>
      <w:r>
        <w:rPr>
          <w:rFonts w:ascii="Times New Roman" w:hAnsi="Times New Roman"/>
          <w:sz w:val="24"/>
          <w:szCs w:val="24"/>
        </w:rPr>
        <w:t>(ТБО) общей мощностью около 40</w:t>
      </w:r>
      <w:r w:rsidRPr="00707D14">
        <w:rPr>
          <w:rFonts w:ascii="Times New Roman" w:hAnsi="Times New Roman"/>
          <w:sz w:val="24"/>
          <w:szCs w:val="24"/>
        </w:rPr>
        <w:t xml:space="preserve"> млн. м</w:t>
      </w:r>
      <w:r w:rsidRPr="00707D14">
        <w:rPr>
          <w:rFonts w:ascii="Times New Roman" w:hAnsi="Times New Roman"/>
          <w:sz w:val="24"/>
          <w:szCs w:val="24"/>
          <w:vertAlign w:val="superscript"/>
        </w:rPr>
        <w:t>3</w:t>
      </w:r>
      <w:r w:rsidRPr="00707D14">
        <w:rPr>
          <w:rFonts w:ascii="Times New Roman" w:hAnsi="Times New Roman"/>
          <w:sz w:val="24"/>
          <w:szCs w:val="24"/>
        </w:rPr>
        <w:t xml:space="preserve"> (в неуплотненном состоянии). До их ввода захоронение отходов на муниципальных территориях осуществлялось, в основном,  на необустроенных свалках. В наши дни проблема отходов стала одной из серьёзных проблем современности. Постепенно мусор становится монстром цивилизации. Вопрос: «Куда деть мусор?» становится все более актуальным.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Кроме того, на территории Воронежской области установлено наличие более 500 несанкционированных свалок, площадь которых превышала 230га. К концу года в результате принятых мер их  количество, и площадь уменьшились на 30 процентов.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(6)</w:t>
      </w:r>
      <w:r w:rsidRPr="00707D14">
        <w:rPr>
          <w:rFonts w:ascii="Times New Roman" w:hAnsi="Times New Roman"/>
          <w:sz w:val="24"/>
          <w:szCs w:val="24"/>
        </w:rPr>
        <w:t xml:space="preserve"> Красная книга СССР.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lastRenderedPageBreak/>
        <w:t>-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В 1948 году  учёные мира создали Международный союз охраны природы (сокращённо МСОП). 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</w:t>
      </w:r>
    </w:p>
    <w:p w:rsidR="004D019D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-</w:t>
      </w:r>
      <w:r w:rsidRPr="00707D14">
        <w:rPr>
          <w:rFonts w:ascii="Times New Roman" w:hAnsi="Times New Roman"/>
          <w:sz w:val="24"/>
          <w:szCs w:val="24"/>
        </w:rPr>
        <w:t xml:space="preserve"> Почему книгу назвали именно «красной», а не «синей», не «зелёной»?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(Красный  цвет-сигнал опасности</w:t>
      </w:r>
      <w:r w:rsidRPr="00707D14">
        <w:rPr>
          <w:rFonts w:ascii="Times New Roman" w:hAnsi="Times New Roman"/>
          <w:i/>
          <w:sz w:val="24"/>
          <w:szCs w:val="24"/>
        </w:rPr>
        <w:t xml:space="preserve">. </w:t>
      </w:r>
      <w:r w:rsidRPr="00707D14">
        <w:rPr>
          <w:rFonts w:ascii="Times New Roman" w:hAnsi="Times New Roman"/>
          <w:sz w:val="24"/>
          <w:szCs w:val="24"/>
        </w:rPr>
        <w:t>Красная книга предупреждает об опасности, в которую попали животные, призывает помочь им).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Затем (в 1966 году) была издана Международная Красная книга в очень необычном виде. Она как бы призывает всех людей: растения и животные в беде, помогите им! Поэтому она и “одета” в красный переплёт. Хранится эта книга в Швейцарской городе Морже. 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А страницы у неё - разноцветные.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1.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На красных страницах поместили тех, кто может исчезнуть в самые ближайшие годы и кого без специальных мер охраны и восстановления не спасти.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2.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На жёлтых страницах занесены животные, численность которых ещё пока велика, но неуклонно сокращается.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3.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На белых говорится о видах, вообще редких на Земле.  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4. А на зелёных - о видах, которые человеку уже удалось спасти.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5. На серых страницах занесены животные, до сих пор мало изучены.</w:t>
      </w:r>
    </w:p>
    <w:p w:rsidR="004D019D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color w:val="0F0F0F"/>
          <w:spacing w:val="-6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- Для каждого, кто попал в Красную книгу, учёные разработали программу спасения. Сейчас уже издано несколько томов Международной Красной книги.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>- Учёные подсчитали: только за последние 200 лет полностью уничтожено, стёрто с лица Земли больше двухсот видов животных. По одному в год</w:t>
      </w:r>
      <w:r w:rsidRPr="00707D14">
        <w:rPr>
          <w:rFonts w:ascii="Times New Roman" w:hAnsi="Times New Roman"/>
          <w:sz w:val="24"/>
          <w:szCs w:val="24"/>
        </w:rPr>
        <w:t xml:space="preserve">. В основном они вымерли по вине человека. Люди думали, что природа неисчерпаема. Сколько ни брать у неё, всё снова само собой восстановится и просчитались. </w:t>
      </w:r>
      <w:r w:rsidRPr="00707D14">
        <w:rPr>
          <w:rStyle w:val="a4"/>
          <w:rFonts w:ascii="Times New Roman" w:hAnsi="Times New Roman"/>
          <w:color w:val="0F0F0F"/>
          <w:spacing w:val="-6"/>
          <w:sz w:val="24"/>
          <w:szCs w:val="24"/>
        </w:rPr>
        <w:t xml:space="preserve"> В наши дни гибель видов идёт быстрее. И всё потому, что люди, не зная, а часто и попросту не желая признавать законы природы, напористо и грубо вмешиваются в неё.  Создана Красная книга  и во многих странах мира. В нашей стране также существует такая книга с  1978 года</w:t>
      </w:r>
      <w:r w:rsidRPr="00707D14">
        <w:rPr>
          <w:rFonts w:ascii="Times New Roman" w:hAnsi="Times New Roman"/>
          <w:sz w:val="24"/>
          <w:szCs w:val="24"/>
        </w:rPr>
        <w:t>, в ней было две категории: А - виды,  находящиеся под угрозой уничтожения, Б - редкие виды.  Она была разделена на две части. Первая посвящена животным, вторая — растениям. Сама по себе Красная книга СССР не имела силы государственного юридического акта. Вместе с тем, в соответствии с Положением о Красной книге СССР, занесение в неё какого-либо вида означало установление запрета на его добывание, возлагало на соответствующие государственные органы обязательства по охране как самого вида, так и его местообитаний. В этом аспекте Красная книга СССР была основой для законодательной защиты редких видов. Одновременно её следует рассматривать как научно обоснованную программу практических мероприятий по спасению редких видов. Красная книга СССР, как и Красная книга МСОП, должна была пополняться и дорабатываться, в соответствии с изменениями экологической ситуации в стране, появлением новых знаний о животных, совершенствованием методов их охраны. Поэтому сразу после выхода в свет Красной книги СССР (а возможно и раньше) начался сбор материалов для второго её издания. Благодаря исключительно интенсивной работе группы высококлассных специалистов второе издание было опубликовано через шесть лет после первого, в 1984 году. Оно принципиально отличалось от первого и по структуре, и по объёму материала.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Во втором доработанном издании присутствуют 5 категорий, сходные с категориями в международной Красной книге, но существует еще Черная страница – в ней рассказывается о видах, исчезнувших с лица Земли навсегда (тур, тарпан, странствующий голубь, горный перепел, бескрылая гагарка, морская корова и др.).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Разница заключалась прежде всего в том, что значительно расширился спектр крупных таксонов животных, вошедших в новое издание. В частности, в него вошли помимо четырёх классов наземных позвоночных рыбы, членистоногие, моллюски и </w:t>
      </w:r>
      <w:r w:rsidRPr="00707D14">
        <w:rPr>
          <w:rFonts w:ascii="Times New Roman" w:hAnsi="Times New Roman"/>
          <w:sz w:val="24"/>
          <w:szCs w:val="24"/>
        </w:rPr>
        <w:lastRenderedPageBreak/>
        <w:t>кольчатые черви. Красная книга растений была опубликована отдельным томом. Кроме того, вместо двух категорий статуса, было выделено пять, как и в третьем издании Красной книги МСОП, причём и формулировки категорий практически были заимствованы из неё же: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I категория — виды, находящиеся под угрозой исчезновения, спасение которых невозможно без осуществления специальных мер.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II категория — виды, численность которых ещё относительно высока, но сокращается катастрофически быстро, что в недалёком будущем может поставить их под угрозу исчезновения (то есть кандидаты в I категорию).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III категория — редкие виды, которым в настоящее время ещё не грозит исчезновение, но встречаются они в таком небольшом количестве или на таких ограниченных территориях, что могут исчезнуть при неблагоприятном изменении среды обитания под воздействием природных или антропогенных факторов.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IV категория — виды, биология которых изучена недостаточно, численность и состояние вызывают тревогу, однако недостаток сведений не позволяет отнести их ни к одной из первых категорий.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V категория — восстановленные виды, состояние которых благодаря принятым мерам охраны не вызывает более опасений, но они не подлежат ещё промысловому использованию и за их популяциями необходим постоянный контроль.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 этом издании был собран значительный материал по биологии редких видов, который используется ещё и в настоящее время. Этот же материал в значительной степени лег в основу республиканских красных книг, а позже и в Красную книгу Российской Федерации. 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(7)</w:t>
      </w:r>
      <w:r w:rsidRPr="00707D14">
        <w:rPr>
          <w:rFonts w:ascii="Times New Roman" w:hAnsi="Times New Roman"/>
          <w:sz w:val="24"/>
          <w:szCs w:val="24"/>
        </w:rPr>
        <w:t xml:space="preserve"> Красная книга Российской Федерации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После становления России как независимого государства и реформы всей системы государственного управления в области охраны окружающей среды встал вопрос о подготовке издания Красной книги Российской Федерации на новой политической и административной основе.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За научную основу Красной книги России была взята Красная книга СССР, хотя речь шла о принципиально новом издании. Работа по созданию Красной книги России была возложена на вновь созданное Министерство природных ресурсов и экологии РФ. В 1992 году при министерстве была создана Комиссия по редким и исчезающим видам животных и растений, к работе которой привлекли ведущих специалистов в области охраны редких видов из различных учреждений Москвы и других городов.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 1995 году Государственная Дума Федерального Собрания Российской Федерации приняла Федеральный закон «О животном мире», где снова регламентировалась важность создания Красной книги России.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отличие от большинства Красных книг как мирового, так и национального уровней, занесение вида в Красную книгу России на основании Закона РФ «О животном мире» автоматически влечет за собой возникновение законодательной защиты, своего рода «презумпцию запрета добывания», независимо от категории статуса вида.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Красная книга Российской Федерации вышла в свет в 2001 году.  Она представляет собой 860 страниц текста, иллюстрирована цветными изображениями всех занесенных в неё животных и картами их ареалов. Всего в Красную книгу Российской Федерации занесено 8 таксонов земноводных, 21 таксон пресмыкающихся, 128 таксонов птиц и 74 таксона млекопитающих, всего 231 таксон.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(8)</w:t>
      </w:r>
      <w:r w:rsidRPr="00707D14">
        <w:rPr>
          <w:rFonts w:ascii="Times New Roman" w:hAnsi="Times New Roman"/>
          <w:sz w:val="24"/>
          <w:szCs w:val="24"/>
        </w:rPr>
        <w:t xml:space="preserve"> Постановление Администрации В.О. и Положение о Красной книге В.О.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АДМИНИСТРАЦИЯ ВОРОНЕЖСКОЙ ОБЛАСТИ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ПОСТАНОВЛЕНИЕ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08 г"/>
        </w:smartTagPr>
        <w:r w:rsidRPr="00707D14">
          <w:rPr>
            <w:rFonts w:ascii="Times New Roman" w:hAnsi="Times New Roman"/>
            <w:sz w:val="24"/>
            <w:szCs w:val="24"/>
          </w:rPr>
          <w:t>2008 г</w:t>
        </w:r>
      </w:smartTag>
      <w:r w:rsidRPr="00707D14">
        <w:rPr>
          <w:rFonts w:ascii="Times New Roman" w:hAnsi="Times New Roman"/>
          <w:sz w:val="24"/>
          <w:szCs w:val="24"/>
        </w:rPr>
        <w:t>. N 561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 КРАСНОЙ КНИГЕ ВОРОНЕЖСКОЙ ОБЛАСТИ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от 10.01.2002 N 7-ФЗ "Об охране окружающей среды", Постановлением Правительства РФ от 19.02.1996 N 158 "О Красной книге Российской Федерации", Приказом Госкомэкологии РФ от 03.10.1997 N 419-а "Об утверждении порядка ведения Красной книги Российской Федерации", Приказом Минприроды РФ от 06.04.2004 N 323 "Об утверждении стратегии сохранения редких и находящихся под угрозой исчезновения видов животных, растений и грибов", законом Воронежской области от 05.07.2005 N 48-ОЗ "Об охране окружающей среды и обеспечении экологической безопасности на территории Воронежской области", с целью усиления охраны редких и находящихся под угрозой исчезновения видов диких животных и дикорастущих растений, лишайников и грибов, обитающих (произрастающих) на территории Воронежской области, администрация Воронежской области постановляет: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Утвердить прилагаемое Положение о Красной книге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Утвердить прилагаемый список животных, включенных в Красную книгу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 Утвердить прилагаемый список растений, лишайников и грибов, включенных в Красную книгу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4. Управлению по экологии и природопользованию Воронежской области (Бородкин) обеспечить подготовку к изданию и издание в 2008 году Красной книги Воронежской области.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губернатора области Селитренникова Л.И.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93B92">
        <w:rPr>
          <w:rFonts w:ascii="Times New Roman" w:hAnsi="Times New Roman"/>
          <w:b/>
          <w:sz w:val="24"/>
          <w:szCs w:val="24"/>
        </w:rPr>
        <w:t>(9)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администрации Воронежской области</w:t>
      </w:r>
      <w:r>
        <w:rPr>
          <w:rFonts w:ascii="Times New Roman" w:hAnsi="Times New Roman"/>
          <w:sz w:val="24"/>
          <w:szCs w:val="24"/>
        </w:rPr>
        <w:t xml:space="preserve"> от 01.07.2008 N</w:t>
      </w:r>
      <w:r w:rsidRPr="00707D14">
        <w:rPr>
          <w:rFonts w:ascii="Times New Roman" w:hAnsi="Times New Roman"/>
          <w:sz w:val="24"/>
          <w:szCs w:val="24"/>
        </w:rPr>
        <w:t>561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ПОЛОЖЕНИЕ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О КРАСНОЙ КНИГЕ ВОРОНЕЖСКОЙ ОБЛАСТИ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Красная книга Воронежской области является официальным документом в сфере сохранения биоразнообразия, разрабатываемым с учетом требований Федерального закона от 10.01.2002 N 7-ФЗ "Об охране окружающей среды", Постановления Правительства РФ от 19.02.1996 N 158 "О Красной книге Российской Федерации", Приказа Госкомэкологии РФ от 03.10.1997 N 419-а "Об утверждении порядка ведения Красной книги Российской Федерации", Приказа Минприроды РФ от 06.04.2004 N 323 "Об утверждении стратегии сохранения редких и находящихся под угрозой исчезновения видов животных, растений и грибов".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Красная книга Воронежской области утверждается в целях охраны и учета на территории области редких и находящихся под угрозой исчезновения объектов животного и растительного мира.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 Красная книга ведется на основе систематически обновляемых данных о состоянии и распространении редких и находящихся под угрозой исчезновения объектов животного и растительного мира на территории Воронежской области, определяет меры особой охраны для таких объектов.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4. Красная книга ведется исполнительным органом государственной власти Воронежской области, обеспечивающим на территории области реализацию государственной политики в сфере охраны окружающей среды и природопользования, научное обеспечение осуществляют организации, проводящие исследовательскую деятельность по изучению и разработке мер охраны объектов животного и растительного мира.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5. Красная книга обновляется по мере изменения ситуации в регионе и поступления новых данных, но не реже 1 раза в 10 лет.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6. Предложения о занесении в Красную книгу, исключении из нее, изменения статуса редкости объектов животного и растительного мира рассматриваются специалистами исполнительного органа государственной власти Воронежской области, обеспечивающего </w:t>
      </w:r>
      <w:r w:rsidRPr="00707D14">
        <w:rPr>
          <w:rFonts w:ascii="Times New Roman" w:hAnsi="Times New Roman"/>
          <w:sz w:val="24"/>
          <w:szCs w:val="24"/>
        </w:rPr>
        <w:lastRenderedPageBreak/>
        <w:t>на территории области реализацию государственной политики в сфере охраны окружающей среды и природопользования с привлечением заинтересованных организаций.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7. Списки объектов растительного и животного мира, включаемых в Красную книгу, утверждаются постановлением администрации Воронежской области по представлению исполнительного органа государственной власти Воронежской области, обеспечивающего на территории области реализацию государственной политики в сфере охраны окружающей среды и природопользования.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8. В Красной книге Воронежской области устанавливаются следующие категории статуса редкости вида: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1 - вероятно исчезнувшие;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2 - находящиеся под угрозой исчезновения;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3 - сокращающиеся в численности;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4 - редкие;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5 - неопределенные по статусу;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6 - восстанавливаемые и восстанавливающиеся.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Критерии отнесения видов к той или иной категории статуса редкости соответствуют требованиям Красной книги Российской Федерации.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9. Животные, растения и другие организмы, относящиеся к видам, занесенным в Красную книгу, повсеместно подлежат изъятию из хозяйственного использования. Запрещается деятельность, ведущая к сокращению их численности и ухудшающая среду их обитания.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10. Добывание объектов животного и растительного мира, занесенных в Красную книгу, допускается в научно-исследовательских целях по разрешениям, выдаваемым исполнительным органом государственной власти Воронежской области, обеспечивающим на территории области реализацию государственной политики в сфере охраны окружающей среды и природопользования.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11. Уничтожение объектов животного и растительного мира, занесенных в Красную книгу Воронежской области, нарушение среды их обитания влечет за собой ответственность, предусмотренную законом Воронежской области "Об административных правонарушениях на территории Воронежской области".</w:t>
      </w:r>
    </w:p>
    <w:p w:rsidR="004D019D" w:rsidRPr="00D93B92" w:rsidRDefault="004D019D" w:rsidP="004D019D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93B92">
        <w:rPr>
          <w:rFonts w:ascii="Times New Roman" w:hAnsi="Times New Roman"/>
          <w:b/>
          <w:sz w:val="24"/>
          <w:szCs w:val="24"/>
        </w:rPr>
        <w:t>Постановление администрации области от 01.07.2008 N 561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</w:t>
      </w:r>
      <w:r w:rsidRPr="00707D14">
        <w:rPr>
          <w:rFonts w:ascii="Times New Roman" w:hAnsi="Times New Roman"/>
          <w:sz w:val="24"/>
          <w:szCs w:val="24"/>
        </w:rPr>
        <w:t>) Растения и животные, занесённые в Красную книгу Воронежской области. Ландыш майский – многолетнее корневищное растение, с 2-3 прикорневыми крупными листьями на длинных черешках. Соцветие – рыхлая кисть, цветки белые, шаровидные – колокольчиковые по 10-20 штук. Плоды – красные ягоды, созревают в августе – сентябре. Растение ядовитое. Его ягоды нельзя брать в рот, как и сами листья. У людей возникает отравление и при длительном вдыхании ландышевого аромата. В 1881 году настойку ландыша официально признали медицинским препаратом: содержащиеся в нем вещества регулируют работу сердца.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По древнерусской легенде, морская царевна Волхова полюбила юношу садко, а он отдал свое сердце любимице полей и лесов Любаве. Опечаленная Волхова вышла на берег и стала плакать. И там, где падали слезинки царевны, выросли цветы – символ чистоты. Любви и грусти. Этот цветок в лесу самый изящный, самый душистый, самый таинственный. В наше время  он к сожалению занесен в Красную книгу.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Ученик 2: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Ветреница. Семейство - многолетнее растение высотой 10-15cm, с гладким ползучим корневищем. Корневые листья большей частью одиночные, на длинных черешках, трижды рассеченные. Стеблевые листья с зазубренными долями, их черешки вдвое короче пластинки. Цветки обычно белые или красновато-фиолетовые, до четырех сантиметров в диаметре. Чашелистиков нет, и лепестки колышутся от малейшего дуновения ветра, с чем связано и русское название, и латинское: anemone — "дочь ветров". Цветет в апреле. </w:t>
      </w:r>
      <w:r w:rsidRPr="00707D14">
        <w:rPr>
          <w:rFonts w:ascii="Times New Roman" w:hAnsi="Times New Roman"/>
          <w:sz w:val="24"/>
          <w:szCs w:val="24"/>
        </w:rPr>
        <w:lastRenderedPageBreak/>
        <w:t>Плоды разносят муравьи. Растет в лесах по опушкам, в кустарниках. Растение ядовито, при соприкосновении с кожей вызывает локальное раздражение. Используется в народной медицине, оказывает отхаркивающее, бактерицидное, потогонное, противогрибковое и болеутоляющее действие.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Ученик 3: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Пролесок. В апреле, едва сойдет снег, в лесах и кустарниках черноземной полосы России и Украины появляются  голубые цветы пролесок, которые неправильно называют "подснежниками". Название происходит от древнегреческого 'skilla' - от имени "морского лука", цветы после короткого цветения исчезают до следующей весны.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Все пролески - многолетние травянистые луковичные растения, зацветающие очень рано. Листья линейные, прикорневые, появляются одновременно с соцветиями или значительно раньше. Цветоносы безлистные. Цветки собраны в верхушечные кистевидные соцветия или одиночные, голубоватые, пурпуровые, белые, розовые. Околоцветник распростертый, состоящий из шести равных листочков, свободных или сросшихся в основании. Луковицы округлые, темно-фиолетовые или коричневые. Плод - коробочка с небольшим количеством черных семян неправильной, яйцевидной формы, часто снабженных мясистым придатком. Как и ландыш занесен в Красную книгу.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Ученик 4: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Тюльпан Шренка, тюльпан Биберштейна - это декоративные растения. Латинское название рода этих растений происходит от персид</w:t>
      </w:r>
      <w:r w:rsidRPr="00707D14">
        <w:rPr>
          <w:rFonts w:ascii="Times New Roman" w:hAnsi="Times New Roman"/>
          <w:sz w:val="24"/>
          <w:szCs w:val="24"/>
        </w:rPr>
        <w:softHyphen/>
        <w:t>ского слова «дульбенд», что означает название головного убора турков - тюрбана. Тюльпан Шренка - многолетнее луковичное растение, с невы</w:t>
      </w:r>
      <w:r w:rsidRPr="00707D14">
        <w:rPr>
          <w:rFonts w:ascii="Times New Roman" w:hAnsi="Times New Roman"/>
          <w:sz w:val="24"/>
          <w:szCs w:val="24"/>
        </w:rPr>
        <w:softHyphen/>
        <w:t>соким стеблем (15-</w:t>
      </w:r>
      <w:smartTag w:uri="urn:schemas-microsoft-com:office:smarttags" w:element="metricconverter">
        <w:smartTagPr>
          <w:attr w:name="ProductID" w:val="30 см"/>
        </w:smartTagPr>
        <w:r w:rsidRPr="00707D14">
          <w:rPr>
            <w:rFonts w:ascii="Times New Roman" w:hAnsi="Times New Roman"/>
            <w:sz w:val="24"/>
            <w:szCs w:val="24"/>
          </w:rPr>
          <w:t>30 см</w:t>
        </w:r>
      </w:smartTag>
      <w:r w:rsidRPr="00707D14">
        <w:rPr>
          <w:rFonts w:ascii="Times New Roman" w:hAnsi="Times New Roman"/>
          <w:sz w:val="24"/>
          <w:szCs w:val="24"/>
        </w:rPr>
        <w:t>). Цветки одиночные, крупные (3-</w:t>
      </w:r>
      <w:smartTag w:uri="urn:schemas-microsoft-com:office:smarttags" w:element="metricconverter">
        <w:smartTagPr>
          <w:attr w:name="ProductID" w:val="5 см"/>
        </w:smartTagPr>
        <w:r w:rsidRPr="00707D14">
          <w:rPr>
            <w:rFonts w:ascii="Times New Roman" w:hAnsi="Times New Roman"/>
            <w:sz w:val="24"/>
            <w:szCs w:val="24"/>
          </w:rPr>
          <w:t>5 см</w:t>
        </w:r>
      </w:smartTag>
      <w:r w:rsidRPr="00707D14">
        <w:rPr>
          <w:rFonts w:ascii="Times New Roman" w:hAnsi="Times New Roman"/>
          <w:sz w:val="24"/>
          <w:szCs w:val="24"/>
        </w:rPr>
        <w:t>), разнообразной окраски: красной, желтой, белой, розовой и т. д. Ли</w:t>
      </w:r>
      <w:r w:rsidRPr="00707D14">
        <w:rPr>
          <w:rFonts w:ascii="Times New Roman" w:hAnsi="Times New Roman"/>
          <w:sz w:val="24"/>
          <w:szCs w:val="24"/>
        </w:rPr>
        <w:softHyphen/>
        <w:t xml:space="preserve">стья продолговатые, по краю волнистые, в числе 3-4. В народе его называют лазоревым цветком. Распашка степей и массовые сборы на букеты способствуют его исчезновению.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Ученик 5: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А сейчас мы отправимся на озеро и послушаем, о чем говорят растения.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Кубышка. Мои красивые желтые цветки видели многие. На</w:t>
      </w:r>
      <w:r w:rsidRPr="00707D14">
        <w:rPr>
          <w:rFonts w:ascii="Times New Roman" w:hAnsi="Times New Roman"/>
          <w:sz w:val="24"/>
          <w:szCs w:val="24"/>
        </w:rPr>
        <w:softHyphen/>
        <w:t>званы они так потому, что похожи на круглый сосуд с очень корот</w:t>
      </w:r>
      <w:r w:rsidRPr="00707D14">
        <w:rPr>
          <w:rFonts w:ascii="Times New Roman" w:hAnsi="Times New Roman"/>
          <w:sz w:val="24"/>
          <w:szCs w:val="24"/>
        </w:rPr>
        <w:softHyphen/>
        <w:t>ким и узким горлышком. Листья мои крупные, плоские, похожи на сердечко, с блестящей глянцевой поверхностью.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Кувшинка.  Мои цветки чисто-белые, имеют приятный тон</w:t>
      </w:r>
      <w:r w:rsidRPr="00707D14">
        <w:rPr>
          <w:rFonts w:ascii="Times New Roman" w:hAnsi="Times New Roman"/>
          <w:sz w:val="24"/>
          <w:szCs w:val="24"/>
        </w:rPr>
        <w:softHyphen/>
        <w:t>кий аромат. У меня есть одна удивительная способность: я могу предсказывать погоду. Мои цветки всплывают на поверхность в 6-7 часов утра, к вечеру, в 18-19 часов, они закрываются и прячутся под воду. Но так бывает только при хорошей, устойчивой погоде. Если же погода будет меняться, то цветки или вовсе не показыва</w:t>
      </w:r>
      <w:r w:rsidRPr="00707D14">
        <w:rPr>
          <w:rFonts w:ascii="Times New Roman" w:hAnsi="Times New Roman"/>
          <w:sz w:val="24"/>
          <w:szCs w:val="24"/>
        </w:rPr>
        <w:softHyphen/>
        <w:t>ются, или прячутся раньше времени. Кубышка. Наши красивые цветки люди стремятся сорвать, поэтому нас становится меньше и меньше. Мы даже попали в Красную книгу.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Ученик 6: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Выхухоль - это одно из самых крупных насекомоядных животных. Длина тела 18—22 см, хвоста — 17—21 см, масса 380—520 г. Телосложение плотное. Шея снаружи почти незаметна. Голова коническая, с длинным подвижным носом-хоботком. Глаза размером с булавочную головку, имеют хорошо развитые веки. Пальцы до когтей объединены плавательной перепонкой. Мех у выхухоли густой, бархатистый, очень прочный. Окраска спины сероватая - или тёмно-коричневая, брюшка — серебристо-серая или серебристо-белая. Хвост длинный. Зубов у выхухоли — 44. Выхухоли практически слепы, но обладают развитым обонянием и осязанием. Выхухоль ведёт полуводный образ жизни. Излюбленные места её обитания — пойменные водоёмы (затоны, старицы) Рек с быстрым течением она избегает. Большую часть года выхухоль живёт в норах, имеющих выход только под водой. Длина нор в отлогих берегах зачастую превышает </w:t>
      </w:r>
      <w:smartTag w:uri="urn:schemas-microsoft-com:office:smarttags" w:element="metricconverter">
        <w:smartTagPr>
          <w:attr w:name="ProductID" w:val="12 м"/>
        </w:smartTagPr>
        <w:r w:rsidRPr="00707D14">
          <w:rPr>
            <w:rFonts w:ascii="Times New Roman" w:hAnsi="Times New Roman"/>
            <w:sz w:val="24"/>
            <w:szCs w:val="24"/>
          </w:rPr>
          <w:t>12 м</w:t>
        </w:r>
      </w:smartTag>
      <w:r w:rsidRPr="00707D14">
        <w:rPr>
          <w:rFonts w:ascii="Times New Roman" w:hAnsi="Times New Roman"/>
          <w:sz w:val="24"/>
          <w:szCs w:val="24"/>
        </w:rPr>
        <w:t xml:space="preserve">, в крутых она короче — 2—3 м. Выхухоль всеядна и чрезвычайно прожорлива: за сутки взрослый зверь съедает почти столько же, сколько весит сам. Летом она питается главным образом малоподвижными донными животными: брюхоногими моллюсками, личинками </w:t>
      </w:r>
      <w:r w:rsidRPr="00707D14">
        <w:rPr>
          <w:rFonts w:ascii="Times New Roman" w:hAnsi="Times New Roman"/>
          <w:sz w:val="24"/>
          <w:szCs w:val="24"/>
        </w:rPr>
        <w:lastRenderedPageBreak/>
        <w:t xml:space="preserve">насекомых (особенно ручейников и жука-радужницы), пиявками. Зимой существенную прибавку к её рациону составляет мелкая рыба и растительные корма.  Летом выхухоли живут поодиночке или парами; зимой в одной норе могут собираться до 12—15 разновозрастных зверьков. В неволе выхухоли доживают до 5 лет, в природе — до 4.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 На них иногда нападают горностаи,  хорьки, выдры, лисицы, бродячие собаки и кошки; из птиц — болотный лунь, чёрный коршун, скопа, беркут, большой подорлик, филин, серая неясыть, даже серая ворона и сорока. Под водой на них охотятся щуки и крупные сомы. Вредят выхухолям также кабаны, разрывающие землю, и даже пасущийся скот. Однако основное сокращение ареала и численности выхухоли происходит из-за антропогенных факторов: сетного рыболовства, хозяйственного преобразования пойм (осушение, забор воды для орошения, вырубка лесов), выпаса скота, загрязнения водоёмов. Выхухоль — редкий эндемичный вид, занесенный в Красную книгу 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Ученик 7: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Жук-олень. Тело черного цвета, матовое. У самца надкрылья и верхние челюсти коричневые, у самки надкрылья черно-бурые. Голова самца сильно расширена. Длина тела 25-</w:t>
      </w:r>
      <w:smartTag w:uri="urn:schemas-microsoft-com:office:smarttags" w:element="metricconverter">
        <w:smartTagPr>
          <w:attr w:name="ProductID" w:val="75 мм"/>
        </w:smartTagPr>
        <w:r w:rsidRPr="00707D14">
          <w:rPr>
            <w:rFonts w:ascii="Times New Roman" w:hAnsi="Times New Roman"/>
            <w:sz w:val="24"/>
            <w:szCs w:val="24"/>
          </w:rPr>
          <w:t>75 мм</w:t>
        </w:r>
      </w:smartTag>
      <w:r w:rsidRPr="00707D14">
        <w:rPr>
          <w:rFonts w:ascii="Times New Roman" w:hAnsi="Times New Roman"/>
          <w:sz w:val="24"/>
          <w:szCs w:val="24"/>
        </w:rPr>
        <w:t xml:space="preserve">, при этом жуки из разных мест заметно отличаются друг от друга размерами. Документально подтвержденная рекордная длина самца с «рогами» </w:t>
      </w:r>
      <w:smartTag w:uri="urn:schemas-microsoft-com:office:smarttags" w:element="metricconverter">
        <w:smartTagPr>
          <w:attr w:name="ProductID" w:val="95 мм"/>
        </w:smartTagPr>
        <w:r w:rsidRPr="00707D14">
          <w:rPr>
            <w:rFonts w:ascii="Times New Roman" w:hAnsi="Times New Roman"/>
            <w:sz w:val="24"/>
            <w:szCs w:val="24"/>
          </w:rPr>
          <w:t>95 мм</w:t>
        </w:r>
      </w:smartTag>
      <w:r w:rsidRPr="00707D14">
        <w:rPr>
          <w:rFonts w:ascii="Times New Roman" w:hAnsi="Times New Roman"/>
          <w:sz w:val="24"/>
          <w:szCs w:val="24"/>
        </w:rPr>
        <w:t xml:space="preserve">! Заселяет как равнинные, так и горные участки, но предпочитает широколиственные леса в области дубового пояса, встречается и в старых парках. Личинки, длина тела которых может достигать </w:t>
      </w:r>
      <w:smartTag w:uri="urn:schemas-microsoft-com:office:smarttags" w:element="metricconverter">
        <w:smartTagPr>
          <w:attr w:name="ProductID" w:val="10 см"/>
        </w:smartTagPr>
        <w:r w:rsidRPr="00707D14">
          <w:rPr>
            <w:rFonts w:ascii="Times New Roman" w:hAnsi="Times New Roman"/>
            <w:sz w:val="24"/>
            <w:szCs w:val="24"/>
          </w:rPr>
          <w:t>10 см</w:t>
        </w:r>
      </w:smartTag>
      <w:r w:rsidRPr="00707D14">
        <w:rPr>
          <w:rFonts w:ascii="Times New Roman" w:hAnsi="Times New Roman"/>
          <w:sz w:val="24"/>
          <w:szCs w:val="24"/>
        </w:rPr>
        <w:t xml:space="preserve">, чаще развиваются в подземной части стволов и толстых корнях, в пнях старых деревьев. Они питаются в основном внутренними частями ствола дуба или корней, могут также обитать в древесине бука, вяза, березы, ив и (редко) плодовых деревьев. Жуки питаются соком, вытекающим из деревьев, а также соком из поврежденных ими молодых побегов деревьев и кустарников. Летает чаще в теплые вечера, обычно с конца мая до июля.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Ученик 8: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Бобры </w:t>
      </w:r>
      <w:r w:rsidRPr="00707D14">
        <w:rPr>
          <w:rFonts w:ascii="Times New Roman" w:hAnsi="Times New Roman"/>
          <w:sz w:val="24"/>
          <w:szCs w:val="24"/>
        </w:rPr>
        <w:t xml:space="preserve">имеют приземистое тело длиной до </w:t>
      </w:r>
      <w:smartTag w:uri="urn:schemas-microsoft-com:office:smarttags" w:element="metricconverter">
        <w:smartTagPr>
          <w:attr w:name="ProductID" w:val="1 м"/>
        </w:smartTagPr>
        <w:r w:rsidRPr="00707D14">
          <w:rPr>
            <w:rFonts w:ascii="Times New Roman" w:hAnsi="Times New Roman"/>
            <w:sz w:val="24"/>
            <w:szCs w:val="24"/>
          </w:rPr>
          <w:t>1 м</w:t>
        </w:r>
      </w:smartTag>
      <w:r w:rsidRPr="00707D14">
        <w:rPr>
          <w:rFonts w:ascii="Times New Roman" w:hAnsi="Times New Roman"/>
          <w:sz w:val="24"/>
          <w:szCs w:val="24"/>
        </w:rPr>
        <w:t xml:space="preserve">, а иногда и более. Очень интересно устроен хвост этого грызуна. Он достигает </w:t>
      </w:r>
      <w:smartTag w:uri="urn:schemas-microsoft-com:office:smarttags" w:element="metricconverter">
        <w:smartTagPr>
          <w:attr w:name="ProductID" w:val="30 см"/>
        </w:smartTagPr>
        <w:r w:rsidRPr="00707D14">
          <w:rPr>
            <w:rFonts w:ascii="Times New Roman" w:hAnsi="Times New Roman"/>
            <w:sz w:val="24"/>
            <w:szCs w:val="24"/>
          </w:rPr>
          <w:t>30 см</w:t>
        </w:r>
      </w:smartTag>
      <w:r w:rsidRPr="00707D14">
        <w:rPr>
          <w:rFonts w:ascii="Times New Roman" w:hAnsi="Times New Roman"/>
          <w:sz w:val="24"/>
          <w:szCs w:val="24"/>
        </w:rPr>
        <w:t>, а по форме напоминает сплющенное весло. Волосы на хвосте бобра отсутствуют, их заменяют крупные чешуйки и щетинки. Короткие сильные задние лапы снабжены плавательной перепонкой. На втором пальце задней лапы коготь раздвоен. Это - бобровая "расческа", которой грызун приводит в порядок свою густую шерсть, тщательно приглаживая и расчесывая ее. Ведь бобр - очень аккуратное животное и привык следить за собой. Бобры - прекрасные пловцы и ныряльщики. Их роскошный мех, густой, высокий, с сильно развитым пухом, плохо намокает и помогает сохранять тепло и в ледяной воде. Этому же способствует и толстый слой подкожного жира.  Зверь этот предпочитает селиться на небольших и небыстрых лесных речках или на озерах. Крупных водоемов, как правило, избегает. Бобры любят спокойный и уединенный образ жизни. Держатся они поодиночке, парами или же семьями. Полная бобровая семья - это папа с мамой и дети текущего и прошлого года.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Бобры - неутомимые трудяги, их строительная деятельность сложна и разнообразна. Начнем с того, что эти удивительные животные умеют сооружать плотины. Разборчивые строители используют для своих запруд главным образом ольху, осину и иву. Вот тут уж они и находят должное применение своим мощным резцам: тонкие деревца эти грызуны валят всего восемью-десятью укусами, а с деревьями потолще (12-</w:t>
      </w:r>
      <w:smartTag w:uri="urn:schemas-microsoft-com:office:smarttags" w:element="metricconverter">
        <w:smartTagPr>
          <w:attr w:name="ProductID" w:val="15 см"/>
        </w:smartTagPr>
        <w:r w:rsidRPr="00707D14">
          <w:rPr>
            <w:rFonts w:ascii="Times New Roman" w:hAnsi="Times New Roman"/>
            <w:sz w:val="24"/>
            <w:szCs w:val="24"/>
          </w:rPr>
          <w:t>15 см</w:t>
        </w:r>
      </w:smartTag>
      <w:r w:rsidRPr="00707D14">
        <w:rPr>
          <w:rFonts w:ascii="Times New Roman" w:hAnsi="Times New Roman"/>
          <w:sz w:val="24"/>
          <w:szCs w:val="24"/>
        </w:rPr>
        <w:t xml:space="preserve"> в диаметре) справляются за 3-4 мин. Впрочем, и свалить иву в 1-1,5 обхвата для бобров тоже не проблема. Подгрызая дерево, эти грызуны действуют так, чтобы оно упало в нужном направлении. Затем звери обгрызают ветви и разделывают ствол на куски, которые перетаскивают к месту будущей плотины. Одни куски дерева четвероногий строитель с силой втыкает заостренным концом в дно, другие хорошенько укрепляет между ними, чтобы не унесло течением. Работает при этом бобр и зубами, и лапами, и головой. Для надежности грызуны подпирают плотину с боков специальными поперечинами и рогульками. Промежутки в конструкции трудолюбивые зверьки законопачивают ветками, </w:t>
      </w:r>
      <w:r w:rsidRPr="00707D14">
        <w:rPr>
          <w:rFonts w:ascii="Times New Roman" w:hAnsi="Times New Roman"/>
          <w:sz w:val="24"/>
          <w:szCs w:val="24"/>
        </w:rPr>
        <w:lastRenderedPageBreak/>
        <w:t xml:space="preserve">илом, листьями и глиной, принося весь этот материал к месту строительства в передних лапках. Бобр, вперевалочку идущий на задних ногах, помогая себе хвостом, выглядит так забавно, что канадские индейцы прозвали его "маленьким лесным хозяином" и "водяным человечком".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Бобр в прошлом был объектом интенсивной охоты из-за своего великолепного и прочного меха. В некоторых странах этого ценного пушного зверя даже стали разводить на зверофермах. Сейчас в России его численность приближается к 100 000 тысячам особей, разводят бобров в Воронежском заповеднике.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93B92">
        <w:rPr>
          <w:rStyle w:val="a4"/>
          <w:rFonts w:ascii="Times New Roman" w:hAnsi="Times New Roman"/>
          <w:sz w:val="24"/>
          <w:szCs w:val="24"/>
        </w:rPr>
        <w:t>(10)</w:t>
      </w:r>
      <w:r w:rsidRPr="00707D14">
        <w:rPr>
          <w:rFonts w:ascii="Times New Roman" w:hAnsi="Times New Roman"/>
          <w:sz w:val="24"/>
          <w:szCs w:val="24"/>
        </w:rPr>
        <w:t xml:space="preserve"> АДМИНИСТРАЦИЯ ВОРОНЕЖСКОЙ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 xml:space="preserve">от 28 мая </w:t>
      </w:r>
      <w:smartTag w:uri="urn:schemas-microsoft-com:office:smarttags" w:element="metricconverter">
        <w:smartTagPr>
          <w:attr w:name="ProductID" w:val="1998 г"/>
        </w:smartTagPr>
        <w:r w:rsidRPr="00707D14"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N</w:t>
      </w:r>
      <w:r w:rsidRPr="00707D14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О ПАМЯТНИКАХ ПРИРОДЫ НА ТЕРРИТОРИИ ВОРОНЕЖСКОЙ ОБЛАСТИ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настоящее время на территории Воронежской области существует развитая сеть памятников природы, выделенных на основании решений облисполкома от 21.01.1969 N 55, от 04.11.1975 N 909, от 18. 07.1975 N 550, от 13.02.1986 N 74.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соответствии с постановлением администрации Воронежской области от 16.01.1996 N 41 "Об утверждении Положения о памятниках природы Воронежской области" государственным комитетом по охране окружающей среды Воронежской области была организована инвентаризация этих природных объектов, которая в некоторых случаях выявила значительные изменения в их состоянии, прошедшие со времени выделения. В связи с этим возникла необходимость переутверждения существующей сети памятников природы, внесения в нее определенных изменений и уточнений.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Исходя из изложенного, на основании Федерального закона Российской Федерации "Об особо охраняемых природных территориях" постановляю: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1. Утвердить в качестве памятников природы природные объекты согласно приложению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Исключить из списка ранее утвержденных памятников природы объекты, переставшие соответствовать этому статусу (приложение 2).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 Возложить на собственников земли, землевладельцев, землепользователей, на территории которых находятся памятники природы, ответственность за их сохранность и безусловное соблюдение установленных режима или ограничений хозяйственного использования.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4. Государственному комитету по охране окружающей среды</w:t>
      </w:r>
      <w:r>
        <w:rPr>
          <w:rFonts w:ascii="Times New Roman" w:hAnsi="Times New Roman"/>
          <w:sz w:val="24"/>
          <w:szCs w:val="24"/>
        </w:rPr>
        <w:t xml:space="preserve"> Воронежской области </w:t>
      </w:r>
      <w:r w:rsidRPr="00707D14">
        <w:rPr>
          <w:rFonts w:ascii="Times New Roman" w:hAnsi="Times New Roman"/>
          <w:sz w:val="24"/>
          <w:szCs w:val="24"/>
        </w:rPr>
        <w:t>оформление необходимой документации на существующие и вновь выделяемые памятники природы, о</w:t>
      </w:r>
      <w:r>
        <w:rPr>
          <w:rFonts w:ascii="Times New Roman" w:hAnsi="Times New Roman"/>
          <w:sz w:val="24"/>
          <w:szCs w:val="24"/>
        </w:rPr>
        <w:t>существлять постоянный контроль</w:t>
      </w:r>
      <w:r w:rsidRPr="00707D14">
        <w:rPr>
          <w:rFonts w:ascii="Times New Roman" w:hAnsi="Times New Roman"/>
          <w:sz w:val="24"/>
          <w:szCs w:val="24"/>
        </w:rPr>
        <w:t xml:space="preserve"> над соблюдением природоохранного законодательства в отношении памятников природы.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5. Решения облисполкома от 21.01.1969 N 55, от 04.11.1975 N 909, от 18.07.1975 N 550, от 13.02.1986 N 74 считать утратившими силу.</w:t>
      </w:r>
    </w:p>
    <w:p w:rsidR="004D019D" w:rsidRPr="00707D14" w:rsidRDefault="004D019D" w:rsidP="004D019D">
      <w:pPr>
        <w:pStyle w:val="1"/>
        <w:ind w:firstLine="426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6. Контроль  над соблюдением настоящего постановления возложить на первого заместителя главы администрации области Москвитина А. М.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color w:val="444444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(11)</w:t>
      </w:r>
      <w:r w:rsidRPr="00707D14">
        <w:rPr>
          <w:rFonts w:ascii="Times New Roman" w:hAnsi="Times New Roman"/>
          <w:sz w:val="24"/>
          <w:szCs w:val="24"/>
        </w:rPr>
        <w:t xml:space="preserve"> Воронежский заповедник</w:t>
      </w:r>
      <w:r>
        <w:rPr>
          <w:rFonts w:ascii="Times New Roman" w:hAnsi="Times New Roman"/>
          <w:color w:val="444444"/>
          <w:sz w:val="24"/>
          <w:szCs w:val="24"/>
        </w:rPr>
        <w:t xml:space="preserve">  расположен по границе</w:t>
      </w:r>
      <w:r w:rsidRPr="00707D14">
        <w:rPr>
          <w:rFonts w:ascii="Times New Roman" w:hAnsi="Times New Roman"/>
          <w:color w:val="444444"/>
          <w:sz w:val="24"/>
          <w:szCs w:val="24"/>
        </w:rPr>
        <w:t xml:space="preserve"> Воронежской и Липецкой областей на водоразделе рек Воронеж и Усмань. Заповедник основан в 1927 году, Более 28 тыс га заповедника покрыты лесом, более </w:t>
      </w:r>
      <w:smartTag w:uri="urn:schemas-microsoft-com:office:smarttags" w:element="metricconverter">
        <w:smartTagPr>
          <w:attr w:name="ProductID" w:val="500 га"/>
        </w:smartTagPr>
        <w:r w:rsidRPr="00707D14">
          <w:rPr>
            <w:rFonts w:ascii="Times New Roman" w:hAnsi="Times New Roman"/>
            <w:color w:val="444444"/>
            <w:sz w:val="24"/>
            <w:szCs w:val="24"/>
          </w:rPr>
          <w:t>500 га</w:t>
        </w:r>
      </w:smartTag>
      <w:r w:rsidRPr="00707D14">
        <w:rPr>
          <w:rFonts w:ascii="Times New Roman" w:hAnsi="Times New Roman"/>
          <w:color w:val="444444"/>
          <w:sz w:val="24"/>
          <w:szCs w:val="24"/>
        </w:rPr>
        <w:t xml:space="preserve"> занимают луга, </w:t>
      </w:r>
      <w:smartTag w:uri="urn:schemas-microsoft-com:office:smarttags" w:element="metricconverter">
        <w:smartTagPr>
          <w:attr w:name="ProductID" w:val="120 га"/>
        </w:smartTagPr>
        <w:r w:rsidRPr="00707D14">
          <w:rPr>
            <w:rFonts w:ascii="Times New Roman" w:hAnsi="Times New Roman"/>
            <w:color w:val="444444"/>
            <w:sz w:val="24"/>
            <w:szCs w:val="24"/>
          </w:rPr>
          <w:t>120 га</w:t>
        </w:r>
      </w:smartTag>
      <w:r w:rsidRPr="00707D14">
        <w:rPr>
          <w:rFonts w:ascii="Times New Roman" w:hAnsi="Times New Roman"/>
          <w:color w:val="444444"/>
          <w:sz w:val="24"/>
          <w:szCs w:val="24"/>
        </w:rPr>
        <w:t xml:space="preserve"> — водоемы. Заповедник включает северную часть Усманского бора. Воронежский заповедник является резерватом, где восстанавливается численность аборигенной колонии бобров. Проводятся работы по отлову и расселению европейских благородных оленей. </w:t>
      </w:r>
      <w:r w:rsidRPr="00707D14">
        <w:rPr>
          <w:rFonts w:ascii="Times New Roman" w:hAnsi="Times New Roman"/>
          <w:color w:val="444444"/>
          <w:sz w:val="24"/>
          <w:szCs w:val="24"/>
        </w:rPr>
        <w:br/>
      </w:r>
      <w:r w:rsidRPr="00707D14">
        <w:rPr>
          <w:rFonts w:ascii="Times New Roman" w:hAnsi="Times New Roman"/>
          <w:sz w:val="24"/>
          <w:szCs w:val="24"/>
        </w:rPr>
        <w:t xml:space="preserve"> Хопёрский государственный заповедник </w:t>
      </w:r>
      <w:r w:rsidRPr="00707D14">
        <w:rPr>
          <w:rFonts w:ascii="Times New Roman" w:hAnsi="Times New Roman"/>
          <w:color w:val="444444"/>
          <w:sz w:val="24"/>
          <w:szCs w:val="24"/>
        </w:rPr>
        <w:t xml:space="preserve">расположен в восточной части региона. Он основан в 1935 году. В заповеднике12,8 тысяч га занимают леса, </w:t>
      </w:r>
      <w:smartTag w:uri="urn:schemas-microsoft-com:office:smarttags" w:element="metricconverter">
        <w:smartTagPr>
          <w:attr w:name="ProductID" w:val="617 га"/>
        </w:smartTagPr>
        <w:r w:rsidRPr="00707D14">
          <w:rPr>
            <w:rFonts w:ascii="Times New Roman" w:hAnsi="Times New Roman"/>
            <w:color w:val="444444"/>
            <w:sz w:val="24"/>
            <w:szCs w:val="24"/>
          </w:rPr>
          <w:t>617 га</w:t>
        </w:r>
      </w:smartTag>
      <w:r w:rsidRPr="00707D14">
        <w:rPr>
          <w:rFonts w:ascii="Times New Roman" w:hAnsi="Times New Roman"/>
          <w:color w:val="444444"/>
          <w:sz w:val="24"/>
          <w:szCs w:val="24"/>
        </w:rPr>
        <w:t xml:space="preserve"> — луга, </w:t>
      </w:r>
      <w:smartTag w:uri="urn:schemas-microsoft-com:office:smarttags" w:element="metricconverter">
        <w:smartTagPr>
          <w:attr w:name="ProductID" w:val="1000 га"/>
        </w:smartTagPr>
        <w:r w:rsidRPr="00707D14">
          <w:rPr>
            <w:rFonts w:ascii="Times New Roman" w:hAnsi="Times New Roman"/>
            <w:color w:val="444444"/>
            <w:sz w:val="24"/>
            <w:szCs w:val="24"/>
          </w:rPr>
          <w:t>1000 га</w:t>
        </w:r>
      </w:smartTag>
      <w:r w:rsidRPr="00707D14">
        <w:rPr>
          <w:rFonts w:ascii="Times New Roman" w:hAnsi="Times New Roman"/>
          <w:color w:val="444444"/>
          <w:sz w:val="24"/>
          <w:szCs w:val="24"/>
        </w:rPr>
        <w:t xml:space="preserve"> — водоемы. Протекающая по заповедной территории река Хопер делит ее на три зоны: берег, пойму и надлуговую террасу: на правом берегу Хопра расположена нагорная зона, возвышающаяся над руслом реки более чем на </w:t>
      </w:r>
      <w:smartTag w:uri="urn:schemas-microsoft-com:office:smarttags" w:element="metricconverter">
        <w:smartTagPr>
          <w:attr w:name="ProductID" w:val="100 м"/>
        </w:smartTagPr>
        <w:r w:rsidRPr="00707D14">
          <w:rPr>
            <w:rFonts w:ascii="Times New Roman" w:hAnsi="Times New Roman"/>
            <w:color w:val="444444"/>
            <w:sz w:val="24"/>
            <w:szCs w:val="24"/>
          </w:rPr>
          <w:t>100 м</w:t>
        </w:r>
      </w:smartTag>
      <w:r w:rsidRPr="00707D14">
        <w:rPr>
          <w:rFonts w:ascii="Times New Roman" w:hAnsi="Times New Roman"/>
          <w:color w:val="444444"/>
          <w:sz w:val="24"/>
          <w:szCs w:val="24"/>
        </w:rPr>
        <w:t xml:space="preserve">. В Хоперском заповеднике более 400 озер и стариц, самое крупное из озер — озеро Юрмище длиной более </w:t>
      </w:r>
      <w:smartTag w:uri="urn:schemas-microsoft-com:office:smarttags" w:element="metricconverter">
        <w:smartTagPr>
          <w:attr w:name="ProductID" w:val="3,5 км"/>
        </w:smartTagPr>
        <w:r w:rsidRPr="00707D14">
          <w:rPr>
            <w:rFonts w:ascii="Times New Roman" w:hAnsi="Times New Roman"/>
            <w:color w:val="444444"/>
            <w:sz w:val="24"/>
            <w:szCs w:val="24"/>
          </w:rPr>
          <w:t>3,5 км</w:t>
        </w:r>
      </w:smartTag>
      <w:r w:rsidRPr="00707D14">
        <w:rPr>
          <w:rFonts w:ascii="Times New Roman" w:hAnsi="Times New Roman"/>
          <w:color w:val="444444"/>
          <w:sz w:val="24"/>
          <w:szCs w:val="24"/>
        </w:rPr>
        <w:t>.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 xml:space="preserve">Заповедник связал свое название с рекой Хопер, на которой он расположен. Самый интересный зверек, обитающий в этом заповеднике - русская выхухоль. </w:t>
      </w:r>
    </w:p>
    <w:p w:rsidR="004D019D" w:rsidRPr="00707D14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К памятникам природы можно причислить и Каменную степь - этот широко известный памятник разумного воздействия человека на природу. </w:t>
      </w:r>
    </w:p>
    <w:p w:rsidR="004D019D" w:rsidRDefault="004D019D" w:rsidP="004D019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Памятниками природы могут быть очень старые деревья, необычный родник, водопад, овраг с редкими видами растений. В нашей области находятся 155 памятников природы, некоторые из них знамениты на всю Россию. Это Шипов Лес, Хреновской бор, Дивногорье, Теллермановская роща.</w:t>
      </w:r>
    </w:p>
    <w:p w:rsidR="00D94496" w:rsidRDefault="00D94496"/>
    <w:sectPr w:rsidR="00D94496" w:rsidSect="00D9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019D"/>
    <w:rsid w:val="004D019D"/>
    <w:rsid w:val="00D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019D"/>
    <w:rPr>
      <w:i/>
      <w:iCs/>
    </w:rPr>
  </w:style>
  <w:style w:type="paragraph" w:customStyle="1" w:styleId="1">
    <w:name w:val="Без интервала1"/>
    <w:rsid w:val="004D019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4D0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7479</Words>
  <Characters>42636</Characters>
  <Application>Microsoft Office Word</Application>
  <DocSecurity>0</DocSecurity>
  <Lines>355</Lines>
  <Paragraphs>100</Paragraphs>
  <ScaleCrop>false</ScaleCrop>
  <Company>Дом</Company>
  <LinksUpToDate>false</LinksUpToDate>
  <CharactersWithSpaces>50015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2015-12-07T15:16:00Z</dcterms:created>
  <dcterms:modified xsi:type="dcterms:W3CDTF">2015-12-07T15:16:00Z</dcterms:modified>
</cp:coreProperties>
</file>