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83" w:rsidRPr="00803BF9" w:rsidRDefault="00064183" w:rsidP="00064183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BF9">
        <w:rPr>
          <w:rFonts w:ascii="Times New Roman" w:hAnsi="Times New Roman" w:cs="Times New Roman"/>
          <w:b/>
          <w:sz w:val="24"/>
          <w:szCs w:val="24"/>
        </w:rPr>
        <w:t>Урок 25. Памятники природы гидросферы родного края. Экологические проблемы. Влияние человека на водные объекты своего края</w:t>
      </w:r>
    </w:p>
    <w:p w:rsidR="00064183" w:rsidRPr="00C26BAD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26BAD"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5166">
        <w:rPr>
          <w:rFonts w:ascii="Times New Roman" w:hAnsi="Times New Roman" w:cs="Times New Roman"/>
          <w:sz w:val="24"/>
          <w:szCs w:val="24"/>
        </w:rPr>
        <w:t>ознакомить учащихся с поня</w:t>
      </w:r>
      <w:r>
        <w:rPr>
          <w:rFonts w:ascii="Times New Roman" w:hAnsi="Times New Roman" w:cs="Times New Roman"/>
          <w:sz w:val="24"/>
          <w:szCs w:val="24"/>
        </w:rPr>
        <w:t>тиями  «охраняемая территория»,</w:t>
      </w:r>
      <w:r w:rsidRPr="00E0516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памятник природы», размещением </w:t>
      </w:r>
      <w:r w:rsidRPr="00E05166">
        <w:rPr>
          <w:rFonts w:ascii="Times New Roman" w:hAnsi="Times New Roman" w:cs="Times New Roman"/>
          <w:sz w:val="24"/>
          <w:szCs w:val="24"/>
        </w:rPr>
        <w:t>памятников природы гидросферы по территории Воронежской области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166">
        <w:rPr>
          <w:rFonts w:ascii="Times New Roman" w:hAnsi="Times New Roman" w:cs="Times New Roman"/>
          <w:sz w:val="24"/>
          <w:szCs w:val="24"/>
        </w:rPr>
        <w:t>выявить сущность экологических пробл</w:t>
      </w:r>
      <w:r>
        <w:rPr>
          <w:rFonts w:ascii="Times New Roman" w:hAnsi="Times New Roman" w:cs="Times New Roman"/>
          <w:sz w:val="24"/>
          <w:szCs w:val="24"/>
        </w:rPr>
        <w:t>ем водных объектов родного края</w:t>
      </w:r>
      <w:r w:rsidRPr="00E05166">
        <w:rPr>
          <w:rFonts w:ascii="Times New Roman" w:hAnsi="Times New Roman" w:cs="Times New Roman"/>
          <w:sz w:val="24"/>
          <w:szCs w:val="24"/>
        </w:rPr>
        <w:t>, степень воздействия на них человека;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166">
        <w:rPr>
          <w:rFonts w:ascii="Times New Roman" w:hAnsi="Times New Roman" w:cs="Times New Roman"/>
          <w:sz w:val="24"/>
          <w:szCs w:val="24"/>
        </w:rPr>
        <w:t xml:space="preserve">развивать умения работать с физической картой Воронежской области, дополнительными источниками географической информации, </w:t>
      </w:r>
      <w:proofErr w:type="spellStart"/>
      <w:r w:rsidRPr="00E05166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166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природе, формировать экологическое мышление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2DFB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E05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66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E05166">
        <w:rPr>
          <w:rFonts w:ascii="Times New Roman" w:hAnsi="Times New Roman" w:cs="Times New Roman"/>
          <w:sz w:val="24"/>
          <w:szCs w:val="24"/>
        </w:rPr>
        <w:t>, компьюте</w:t>
      </w:r>
      <w:r>
        <w:rPr>
          <w:rFonts w:ascii="Times New Roman" w:hAnsi="Times New Roman" w:cs="Times New Roman"/>
          <w:sz w:val="24"/>
          <w:szCs w:val="24"/>
        </w:rPr>
        <w:t xml:space="preserve">р, атласы Воронежской области, </w:t>
      </w:r>
      <w:r w:rsidRPr="00E05166">
        <w:rPr>
          <w:rFonts w:ascii="Times New Roman" w:hAnsi="Times New Roman" w:cs="Times New Roman"/>
          <w:sz w:val="24"/>
          <w:szCs w:val="24"/>
        </w:rPr>
        <w:t>физическая карта Воронежской области, контурные карты Воронежской области.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i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изучение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Pr="00E05166">
        <w:rPr>
          <w:rFonts w:ascii="Times New Roman" w:hAnsi="Times New Roman" w:cs="Times New Roman"/>
          <w:sz w:val="24"/>
          <w:szCs w:val="24"/>
        </w:rPr>
        <w:t>.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i/>
          <w:sz w:val="24"/>
          <w:szCs w:val="24"/>
        </w:rPr>
        <w:t>Вид урока</w:t>
      </w:r>
      <w:r w:rsidRPr="00E05166">
        <w:rPr>
          <w:rFonts w:ascii="Times New Roman" w:hAnsi="Times New Roman" w:cs="Times New Roman"/>
          <w:sz w:val="24"/>
          <w:szCs w:val="24"/>
        </w:rPr>
        <w:t>: лекция с элементами беседы.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66">
        <w:rPr>
          <w:rFonts w:ascii="Times New Roman" w:hAnsi="Times New Roman" w:cs="Times New Roman"/>
          <w:i/>
          <w:sz w:val="24"/>
          <w:szCs w:val="24"/>
        </w:rPr>
        <w:t>Ход урока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 xml:space="preserve">1. </w:t>
      </w:r>
      <w:r w:rsidRPr="00E05166">
        <w:rPr>
          <w:rFonts w:ascii="Times New Roman" w:hAnsi="Times New Roman" w:cs="Times New Roman"/>
          <w:i/>
          <w:sz w:val="24"/>
          <w:szCs w:val="24"/>
        </w:rPr>
        <w:t xml:space="preserve">Беседа с учащимися. 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66">
        <w:rPr>
          <w:rFonts w:ascii="Times New Roman" w:hAnsi="Times New Roman" w:cs="Times New Roman"/>
          <w:i/>
          <w:sz w:val="24"/>
          <w:szCs w:val="24"/>
        </w:rPr>
        <w:t>Вопросы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Что такое гидросфера?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Какие объекты гидросферы встречаются на территории Воронежской области?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В чем значение водных объектов для человека и природы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66">
        <w:rPr>
          <w:rFonts w:ascii="Times New Roman" w:hAnsi="Times New Roman" w:cs="Times New Roman"/>
          <w:sz w:val="24"/>
          <w:szCs w:val="24"/>
        </w:rPr>
        <w:t>(</w:t>
      </w:r>
      <w:r w:rsidRPr="00E05166">
        <w:rPr>
          <w:rFonts w:ascii="Times New Roman" w:hAnsi="Times New Roman" w:cs="Times New Roman"/>
          <w:i/>
          <w:sz w:val="24"/>
          <w:szCs w:val="24"/>
        </w:rPr>
        <w:t>источник питьевой и  минеральной воды, полив с/</w:t>
      </w:r>
      <w:proofErr w:type="spellStart"/>
      <w:r w:rsidRPr="00E05166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E05166">
        <w:rPr>
          <w:rFonts w:ascii="Times New Roman" w:hAnsi="Times New Roman" w:cs="Times New Roman"/>
          <w:i/>
          <w:sz w:val="24"/>
          <w:szCs w:val="24"/>
        </w:rPr>
        <w:t xml:space="preserve"> угодий, разведение водоплавающий птицы и рыбы, использование воды промышленными предприятиями, судоходство, местообитания живых организмов,  отдых населения</w:t>
      </w:r>
      <w:r w:rsidRPr="00E05166">
        <w:rPr>
          <w:rFonts w:ascii="Times New Roman" w:hAnsi="Times New Roman" w:cs="Times New Roman"/>
          <w:sz w:val="24"/>
          <w:szCs w:val="24"/>
        </w:rPr>
        <w:t>).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i/>
          <w:sz w:val="24"/>
          <w:szCs w:val="24"/>
        </w:rPr>
        <w:t xml:space="preserve"> 2.Рассказ учителя о негативном влиянии деятельности человека на водные объекты области.</w:t>
      </w:r>
      <w:r w:rsidRPr="00E05166">
        <w:rPr>
          <w:rFonts w:ascii="Times New Roman" w:hAnsi="Times New Roman" w:cs="Times New Roman"/>
          <w:sz w:val="24"/>
          <w:szCs w:val="24"/>
        </w:rPr>
        <w:t xml:space="preserve"> Вырубка лесов в поймах рек, распашка по</w:t>
      </w:r>
      <w:proofErr w:type="gramStart"/>
      <w:r w:rsidRPr="00E05166">
        <w:rPr>
          <w:rFonts w:ascii="Times New Roman" w:hAnsi="Times New Roman" w:cs="Times New Roman"/>
          <w:sz w:val="24"/>
          <w:szCs w:val="24"/>
        </w:rPr>
        <w:t>чв вбл</w:t>
      </w:r>
      <w:proofErr w:type="gramEnd"/>
      <w:r w:rsidRPr="00E05166">
        <w:rPr>
          <w:rFonts w:ascii="Times New Roman" w:hAnsi="Times New Roman" w:cs="Times New Roman"/>
          <w:sz w:val="24"/>
          <w:szCs w:val="24"/>
        </w:rPr>
        <w:t xml:space="preserve">изи водоемов, </w:t>
      </w:r>
      <w:proofErr w:type="spellStart"/>
      <w:r w:rsidRPr="00E05166">
        <w:rPr>
          <w:rFonts w:ascii="Times New Roman" w:hAnsi="Times New Roman" w:cs="Times New Roman"/>
          <w:sz w:val="24"/>
          <w:szCs w:val="24"/>
        </w:rPr>
        <w:t>перевыпас</w:t>
      </w:r>
      <w:proofErr w:type="spellEnd"/>
      <w:r w:rsidRPr="00E05166">
        <w:rPr>
          <w:rFonts w:ascii="Times New Roman" w:hAnsi="Times New Roman" w:cs="Times New Roman"/>
          <w:sz w:val="24"/>
          <w:szCs w:val="24"/>
        </w:rPr>
        <w:t xml:space="preserve"> скота, охота и рыбалка во время нереста у рыб и размножения у животных, уничтожение растительнос</w:t>
      </w:r>
      <w:r>
        <w:rPr>
          <w:rFonts w:ascii="Times New Roman" w:hAnsi="Times New Roman" w:cs="Times New Roman"/>
          <w:sz w:val="24"/>
          <w:szCs w:val="24"/>
        </w:rPr>
        <w:t xml:space="preserve">ти, использование ядохимикатов </w:t>
      </w:r>
      <w:r w:rsidRPr="00E05166">
        <w:rPr>
          <w:rFonts w:ascii="Times New Roman" w:hAnsi="Times New Roman" w:cs="Times New Roman"/>
          <w:sz w:val="24"/>
          <w:szCs w:val="24"/>
        </w:rPr>
        <w:t>и минеральных удобрений на полях в близи водоемов, складирование бытового мусора отрицательно сказывается на природе. Данная  хозяйственной деятельности человека на территории  Воронежской области привела к тому, что естественные природные комплексы утратили свое разнообразие и индивидуальность. Они либо заменяются антропогенными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66">
        <w:rPr>
          <w:rFonts w:ascii="Times New Roman" w:hAnsi="Times New Roman" w:cs="Times New Roman"/>
          <w:sz w:val="24"/>
          <w:szCs w:val="24"/>
        </w:rPr>
        <w:t>(созданными человеком), либо исчезают совсем. Решение данной проблемы видится в создании охраняемых территорий. Администрации Воронежской области своим Постановлением №500 от 28 мая 1998года выделило  на территории области, особо охраняемые объекты – памятники природы, в том числе гидрологические.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i/>
          <w:sz w:val="24"/>
          <w:szCs w:val="24"/>
        </w:rPr>
        <w:t>3.Опережающее задание.</w:t>
      </w:r>
      <w:r>
        <w:rPr>
          <w:rFonts w:ascii="Times New Roman" w:hAnsi="Times New Roman" w:cs="Times New Roman"/>
          <w:sz w:val="24"/>
          <w:szCs w:val="24"/>
        </w:rPr>
        <w:t xml:space="preserve"> Что такое</w:t>
      </w:r>
      <w:r w:rsidRPr="00E05166">
        <w:rPr>
          <w:rFonts w:ascii="Times New Roman" w:hAnsi="Times New Roman" w:cs="Times New Roman"/>
          <w:sz w:val="24"/>
          <w:szCs w:val="24"/>
        </w:rPr>
        <w:t xml:space="preserve"> охраняемая территория? Памятники природы гидросферы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66">
        <w:rPr>
          <w:rFonts w:ascii="Times New Roman" w:hAnsi="Times New Roman" w:cs="Times New Roman"/>
          <w:sz w:val="24"/>
          <w:szCs w:val="24"/>
        </w:rPr>
        <w:t>(сообщение учащегося)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051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Особо охраняемые природные территории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E05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</w:t>
      </w:r>
      <w:proofErr w:type="gramEnd"/>
    </w:p>
    <w:p w:rsidR="00064183" w:rsidRPr="00A52DFB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DFB">
        <w:rPr>
          <w:rFonts w:ascii="Times New Roman" w:hAnsi="Times New Roman" w:cs="Times New Roman"/>
          <w:b/>
          <w:sz w:val="24"/>
          <w:szCs w:val="24"/>
        </w:rPr>
        <w:t xml:space="preserve">Памятники природы 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Памятники природы -</w:t>
      </w:r>
      <w:r w:rsidRPr="00E05166">
        <w:rPr>
          <w:rFonts w:ascii="Times New Roman" w:hAnsi="Times New Roman" w:cs="Times New Roman"/>
          <w:sz w:val="24"/>
          <w:szCs w:val="24"/>
        </w:rPr>
        <w:t xml:space="preserve">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Памятниками природы могут быть объявлены участки суши и водного пространства, а также одиночные природные объекты, на которых запрещена всякая хозяйственная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разрешены научные исследования</w:t>
      </w:r>
      <w:r w:rsidRPr="00E051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66">
        <w:rPr>
          <w:rFonts w:ascii="Times New Roman" w:hAnsi="Times New Roman" w:cs="Times New Roman"/>
          <w:sz w:val="24"/>
          <w:szCs w:val="24"/>
        </w:rPr>
        <w:t>введен режим ограничения охоты и отдыха населения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66">
        <w:rPr>
          <w:rFonts w:ascii="Times New Roman" w:hAnsi="Times New Roman" w:cs="Times New Roman"/>
          <w:i/>
          <w:sz w:val="24"/>
          <w:szCs w:val="24"/>
        </w:rPr>
        <w:lastRenderedPageBreak/>
        <w:t>4. По ходу сообщения заполняется таблица.</w:t>
      </w:r>
    </w:p>
    <w:tbl>
      <w:tblPr>
        <w:tblStyle w:val="a5"/>
        <w:tblW w:w="0" w:type="auto"/>
        <w:tblLook w:val="04A0"/>
      </w:tblPr>
      <w:tblGrid>
        <w:gridCol w:w="3369"/>
        <w:gridCol w:w="5811"/>
      </w:tblGrid>
      <w:tr w:rsidR="00064183" w:rsidRPr="00E05166" w:rsidTr="00304BCB">
        <w:tc>
          <w:tcPr>
            <w:tcW w:w="3369" w:type="dxa"/>
            <w:tcBorders>
              <w:bottom w:val="single" w:sz="4" w:space="0" w:color="auto"/>
            </w:tcBorders>
          </w:tcPr>
          <w:p w:rsidR="00064183" w:rsidRPr="00E05166" w:rsidRDefault="00064183" w:rsidP="00304BC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64183" w:rsidRPr="00E05166" w:rsidRDefault="00064183" w:rsidP="00304BC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66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</w:tr>
      <w:tr w:rsidR="00064183" w:rsidRPr="00E05166" w:rsidTr="00304BCB">
        <w:tc>
          <w:tcPr>
            <w:tcW w:w="3369" w:type="dxa"/>
            <w:tcBorders>
              <w:top w:val="single" w:sz="4" w:space="0" w:color="auto"/>
            </w:tcBorders>
          </w:tcPr>
          <w:p w:rsidR="00064183" w:rsidRPr="00E05166" w:rsidRDefault="00064183" w:rsidP="00304B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66">
              <w:rPr>
                <w:rFonts w:ascii="Times New Roman" w:hAnsi="Times New Roman" w:cs="Times New Roman"/>
                <w:sz w:val="24"/>
                <w:szCs w:val="24"/>
              </w:rPr>
              <w:t>Цель создания</w:t>
            </w:r>
          </w:p>
        </w:tc>
        <w:tc>
          <w:tcPr>
            <w:tcW w:w="5811" w:type="dxa"/>
          </w:tcPr>
          <w:p w:rsidR="00064183" w:rsidRPr="00E05166" w:rsidRDefault="00064183" w:rsidP="00304BC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66">
              <w:rPr>
                <w:rFonts w:ascii="Times New Roman" w:hAnsi="Times New Roman" w:cs="Times New Roman"/>
                <w:i/>
                <w:sz w:val="24"/>
                <w:szCs w:val="24"/>
              </w:rPr>
              <w:t>Охрана уникальных природных комплексов</w:t>
            </w:r>
          </w:p>
        </w:tc>
      </w:tr>
      <w:tr w:rsidR="00064183" w:rsidRPr="00E05166" w:rsidTr="00304BCB">
        <w:tc>
          <w:tcPr>
            <w:tcW w:w="3369" w:type="dxa"/>
          </w:tcPr>
          <w:p w:rsidR="00064183" w:rsidRPr="00E05166" w:rsidRDefault="00064183" w:rsidP="00304B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66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5811" w:type="dxa"/>
          </w:tcPr>
          <w:p w:rsidR="00064183" w:rsidRPr="00E05166" w:rsidRDefault="00064183" w:rsidP="00304BC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66">
              <w:rPr>
                <w:rFonts w:ascii="Times New Roman" w:hAnsi="Times New Roman" w:cs="Times New Roman"/>
                <w:i/>
                <w:sz w:val="24"/>
                <w:szCs w:val="24"/>
              </w:rPr>
              <w:t>Запрещена</w:t>
            </w:r>
          </w:p>
        </w:tc>
      </w:tr>
      <w:tr w:rsidR="00064183" w:rsidRPr="00E05166" w:rsidTr="00304BCB">
        <w:tc>
          <w:tcPr>
            <w:tcW w:w="3369" w:type="dxa"/>
          </w:tcPr>
          <w:p w:rsidR="00064183" w:rsidRPr="00E05166" w:rsidRDefault="00064183" w:rsidP="00304B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66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</w:t>
            </w:r>
          </w:p>
        </w:tc>
        <w:tc>
          <w:tcPr>
            <w:tcW w:w="5811" w:type="dxa"/>
          </w:tcPr>
          <w:p w:rsidR="00064183" w:rsidRPr="00E05166" w:rsidRDefault="00064183" w:rsidP="00304BC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66">
              <w:rPr>
                <w:rFonts w:ascii="Times New Roman" w:hAnsi="Times New Roman" w:cs="Times New Roman"/>
                <w:i/>
                <w:sz w:val="24"/>
                <w:szCs w:val="24"/>
              </w:rPr>
              <w:t>Разрешена</w:t>
            </w:r>
          </w:p>
        </w:tc>
      </w:tr>
      <w:tr w:rsidR="00064183" w:rsidRPr="00E05166" w:rsidTr="00304BCB">
        <w:tc>
          <w:tcPr>
            <w:tcW w:w="3369" w:type="dxa"/>
          </w:tcPr>
          <w:p w:rsidR="00064183" w:rsidRPr="00E05166" w:rsidRDefault="00064183" w:rsidP="00304B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66">
              <w:rPr>
                <w:rFonts w:ascii="Times New Roman" w:hAnsi="Times New Roman" w:cs="Times New Roman"/>
                <w:sz w:val="24"/>
                <w:szCs w:val="24"/>
              </w:rPr>
              <w:t>Отдых населения</w:t>
            </w:r>
          </w:p>
        </w:tc>
        <w:tc>
          <w:tcPr>
            <w:tcW w:w="5811" w:type="dxa"/>
          </w:tcPr>
          <w:p w:rsidR="00064183" w:rsidRPr="00E05166" w:rsidRDefault="00064183" w:rsidP="00304BC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66">
              <w:rPr>
                <w:rFonts w:ascii="Times New Roman" w:hAnsi="Times New Roman" w:cs="Times New Roman"/>
                <w:i/>
                <w:sz w:val="24"/>
                <w:szCs w:val="24"/>
              </w:rPr>
              <w:t>Разрешена. Без вреда для природного комплекса</w:t>
            </w:r>
          </w:p>
        </w:tc>
      </w:tr>
      <w:tr w:rsidR="00064183" w:rsidRPr="00E05166" w:rsidTr="00304BCB">
        <w:tc>
          <w:tcPr>
            <w:tcW w:w="3369" w:type="dxa"/>
          </w:tcPr>
          <w:p w:rsidR="00064183" w:rsidRPr="00E05166" w:rsidRDefault="00064183" w:rsidP="00304B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166">
              <w:rPr>
                <w:rFonts w:ascii="Times New Roman" w:hAnsi="Times New Roman" w:cs="Times New Roman"/>
                <w:sz w:val="24"/>
                <w:szCs w:val="24"/>
              </w:rPr>
              <w:t>хота</w:t>
            </w:r>
          </w:p>
        </w:tc>
        <w:tc>
          <w:tcPr>
            <w:tcW w:w="5811" w:type="dxa"/>
          </w:tcPr>
          <w:p w:rsidR="00064183" w:rsidRPr="00E05166" w:rsidRDefault="00064183" w:rsidP="00304BC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Ограничена </w:t>
            </w:r>
          </w:p>
        </w:tc>
      </w:tr>
    </w:tbl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Памятники природы гид</w:t>
      </w:r>
      <w:r>
        <w:rPr>
          <w:rFonts w:ascii="Times New Roman" w:hAnsi="Times New Roman" w:cs="Times New Roman"/>
          <w:sz w:val="24"/>
          <w:szCs w:val="24"/>
        </w:rPr>
        <w:t>росферы Воронежской области</w:t>
      </w:r>
      <w:r w:rsidRPr="00E05166">
        <w:rPr>
          <w:rFonts w:ascii="Times New Roman" w:hAnsi="Times New Roman" w:cs="Times New Roman"/>
          <w:sz w:val="24"/>
          <w:szCs w:val="24"/>
        </w:rPr>
        <w:t>. Наиболее значимыми являются: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 xml:space="preserve">Отрезок реки Дон от села Коротояк до села </w:t>
      </w:r>
      <w:proofErr w:type="spellStart"/>
      <w:r w:rsidRPr="00E05166">
        <w:rPr>
          <w:rFonts w:ascii="Times New Roman" w:hAnsi="Times New Roman" w:cs="Times New Roman"/>
          <w:sz w:val="24"/>
          <w:szCs w:val="24"/>
        </w:rPr>
        <w:t>Дивногорье</w:t>
      </w:r>
      <w:proofErr w:type="spellEnd"/>
      <w:r w:rsidRPr="00E05166">
        <w:rPr>
          <w:rFonts w:ascii="Times New Roman" w:hAnsi="Times New Roman" w:cs="Times New Roman"/>
          <w:sz w:val="24"/>
          <w:szCs w:val="24"/>
        </w:rPr>
        <w:t xml:space="preserve"> – «Царская лука»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Река Битюг от села Эртиль до села Щучье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 xml:space="preserve">Река Битюг от п. Анна  до впадения реки </w:t>
      </w:r>
      <w:proofErr w:type="spellStart"/>
      <w:r w:rsidRPr="00E05166">
        <w:rPr>
          <w:rFonts w:ascii="Times New Roman" w:hAnsi="Times New Roman" w:cs="Times New Roman"/>
          <w:sz w:val="24"/>
          <w:szCs w:val="24"/>
        </w:rPr>
        <w:t>Курлак</w:t>
      </w:r>
      <w:proofErr w:type="spellEnd"/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5166">
        <w:rPr>
          <w:rFonts w:ascii="Times New Roman" w:hAnsi="Times New Roman" w:cs="Times New Roman"/>
          <w:sz w:val="24"/>
          <w:szCs w:val="24"/>
        </w:rPr>
        <w:t>Дерюжкино</w:t>
      </w:r>
      <w:proofErr w:type="spellEnd"/>
      <w:r w:rsidRPr="00E05166">
        <w:rPr>
          <w:rFonts w:ascii="Times New Roman" w:hAnsi="Times New Roman" w:cs="Times New Roman"/>
          <w:sz w:val="24"/>
          <w:szCs w:val="24"/>
        </w:rPr>
        <w:t xml:space="preserve"> болото»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Озеро Ильмень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 xml:space="preserve">Источник Нижний </w:t>
      </w:r>
      <w:proofErr w:type="gramStart"/>
      <w:r w:rsidRPr="00E05166">
        <w:rPr>
          <w:rFonts w:ascii="Times New Roman" w:hAnsi="Times New Roman" w:cs="Times New Roman"/>
          <w:sz w:val="24"/>
          <w:szCs w:val="24"/>
        </w:rPr>
        <w:t>Кисляй</w:t>
      </w:r>
      <w:proofErr w:type="gramEnd"/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Pr="00E05166">
        <w:rPr>
          <w:rFonts w:ascii="Times New Roman" w:hAnsi="Times New Roman" w:cs="Times New Roman"/>
          <w:i/>
          <w:sz w:val="24"/>
          <w:szCs w:val="24"/>
        </w:rPr>
        <w:t xml:space="preserve"> Работа с физической картой Воронежской области, показать объекты на карте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66">
        <w:rPr>
          <w:rFonts w:ascii="Times New Roman" w:hAnsi="Times New Roman" w:cs="Times New Roman"/>
          <w:i/>
          <w:sz w:val="24"/>
          <w:szCs w:val="24"/>
        </w:rPr>
        <w:t>6. Сообщение учащегося о гидрологическом памятнике «Царская Лука»- участок реки Дон от села Корот</w:t>
      </w:r>
      <w:r>
        <w:rPr>
          <w:rFonts w:ascii="Times New Roman" w:hAnsi="Times New Roman" w:cs="Times New Roman"/>
          <w:i/>
          <w:sz w:val="24"/>
          <w:szCs w:val="24"/>
        </w:rPr>
        <w:t xml:space="preserve">ояк до села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Дивногорье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Протекая по тер</w:t>
      </w:r>
      <w:r>
        <w:rPr>
          <w:rFonts w:ascii="Times New Roman" w:hAnsi="Times New Roman" w:cs="Times New Roman"/>
          <w:sz w:val="24"/>
          <w:szCs w:val="24"/>
        </w:rPr>
        <w:t xml:space="preserve">ритории Окско-Донской равнины, </w:t>
      </w:r>
      <w:r w:rsidRPr="00E05166">
        <w:rPr>
          <w:rFonts w:ascii="Times New Roman" w:hAnsi="Times New Roman" w:cs="Times New Roman"/>
          <w:sz w:val="24"/>
          <w:szCs w:val="24"/>
        </w:rPr>
        <w:t>река Дон как бы блуждает по пойме, образуя крутые излучины. От села Коротояк  до устья Тихой Сосны. Е. Марков в журнале «Русский вестник» за 1891 г. писал: «Резкий поворот Дона в этом месте чуть не под прямым углом в писцовых книгах называют «Царева Лука». Почему была названа так эта донская излучина? Существуют 2 версии происхождения названия памятника природы: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 xml:space="preserve">В соответствии с первым время возникновения названия может относиться к концу XVII века, когда Петр I на реках Дон и Воронеж начал строить первый в России флот. Царские боевые суда возводились  на небольшой верфи у Коротояка. Кроме того, следует учесть, что по местному преданию в хуторе </w:t>
      </w:r>
      <w:proofErr w:type="spellStart"/>
      <w:r w:rsidRPr="00E05166">
        <w:rPr>
          <w:rFonts w:ascii="Times New Roman" w:hAnsi="Times New Roman" w:cs="Times New Roman"/>
          <w:sz w:val="24"/>
          <w:szCs w:val="24"/>
        </w:rPr>
        <w:t>Гостищи</w:t>
      </w:r>
      <w:proofErr w:type="spellEnd"/>
      <w:r w:rsidRPr="00E05166">
        <w:rPr>
          <w:rFonts w:ascii="Times New Roman" w:hAnsi="Times New Roman" w:cs="Times New Roman"/>
          <w:sz w:val="24"/>
          <w:szCs w:val="24"/>
        </w:rPr>
        <w:t>, который находится при входе в донское колено с севера, царь делал остановку на пути к Азову весной 1696 года.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166">
        <w:rPr>
          <w:rFonts w:ascii="Times New Roman" w:hAnsi="Times New Roman" w:cs="Times New Roman"/>
          <w:color w:val="000000"/>
          <w:sz w:val="24"/>
          <w:szCs w:val="24"/>
        </w:rPr>
        <w:t xml:space="preserve">Однако </w:t>
      </w:r>
      <w:proofErr w:type="gramStart"/>
      <w:r w:rsidRPr="00E05166">
        <w:rPr>
          <w:rFonts w:ascii="Times New Roman" w:hAnsi="Times New Roman" w:cs="Times New Roman"/>
          <w:color w:val="000000"/>
          <w:sz w:val="24"/>
          <w:szCs w:val="24"/>
        </w:rPr>
        <w:t>более оправданным</w:t>
      </w:r>
      <w:proofErr w:type="gramEnd"/>
      <w:r w:rsidRPr="00E05166">
        <w:rPr>
          <w:rFonts w:ascii="Times New Roman" w:hAnsi="Times New Roman" w:cs="Times New Roman"/>
          <w:color w:val="000000"/>
          <w:sz w:val="24"/>
          <w:szCs w:val="24"/>
        </w:rPr>
        <w:t xml:space="preserve"> было бы связывать происхождение названия Царевой Луки со словом «царственный», что значит величественный, горделивый, И действительно, ландшафт этих мест великолепен. Кажется, вся красота природы Верхнего Дона сосредоточилась на коротком </w:t>
      </w:r>
      <w:proofErr w:type="spellStart"/>
      <w:proofErr w:type="gramStart"/>
      <w:r w:rsidRPr="00E05166">
        <w:rPr>
          <w:rFonts w:ascii="Times New Roman" w:hAnsi="Times New Roman" w:cs="Times New Roman"/>
          <w:color w:val="000000"/>
          <w:sz w:val="24"/>
          <w:szCs w:val="24"/>
        </w:rPr>
        <w:t>десяти-двенадцатикилометровом</w:t>
      </w:r>
      <w:proofErr w:type="spellEnd"/>
      <w:proofErr w:type="gramEnd"/>
      <w:r w:rsidRPr="00E05166">
        <w:rPr>
          <w:rFonts w:ascii="Times New Roman" w:hAnsi="Times New Roman" w:cs="Times New Roman"/>
          <w:color w:val="000000"/>
          <w:sz w:val="24"/>
          <w:szCs w:val="24"/>
        </w:rPr>
        <w:t xml:space="preserve"> отрезке Царевой Луки, чтобы очаровать неповторимыми пейзажами Воронежского </w:t>
      </w:r>
      <w:proofErr w:type="spellStart"/>
      <w:r w:rsidRPr="00E05166">
        <w:rPr>
          <w:rFonts w:ascii="Times New Roman" w:hAnsi="Times New Roman" w:cs="Times New Roman"/>
          <w:color w:val="000000"/>
          <w:sz w:val="24"/>
          <w:szCs w:val="24"/>
        </w:rPr>
        <w:t>Подонья</w:t>
      </w:r>
      <w:proofErr w:type="spellEnd"/>
      <w:r w:rsidRPr="00E05166">
        <w:rPr>
          <w:rFonts w:ascii="Times New Roman" w:hAnsi="Times New Roman" w:cs="Times New Roman"/>
          <w:color w:val="000000"/>
          <w:sz w:val="24"/>
          <w:szCs w:val="24"/>
        </w:rPr>
        <w:t xml:space="preserve">. Вот, прижавшись к подножию крутого мелового косогора, бесшумно, неторопливо несет свои воды Тихая Сосна, чтобы здесь, при выходе из последнего колена Царевой Луки, навсегда связать свою судьбу с легендарным Доном. Неширокое русло Тихой Сосны с краев густо поросло ивняком, тростником, рогозом, сусаком, а почти на самую середину реки проникают водолюбы — белая кувшинка, желтая </w:t>
      </w:r>
      <w:proofErr w:type="gramStart"/>
      <w:r w:rsidRPr="00E05166">
        <w:rPr>
          <w:rFonts w:ascii="Times New Roman" w:hAnsi="Times New Roman" w:cs="Times New Roman"/>
          <w:color w:val="000000"/>
          <w:sz w:val="24"/>
          <w:szCs w:val="24"/>
        </w:rPr>
        <w:t>кубышка</w:t>
      </w:r>
      <w:proofErr w:type="gramEnd"/>
      <w:r w:rsidRPr="00E05166">
        <w:rPr>
          <w:rFonts w:ascii="Times New Roman" w:hAnsi="Times New Roman" w:cs="Times New Roman"/>
          <w:color w:val="000000"/>
          <w:sz w:val="24"/>
          <w:szCs w:val="24"/>
        </w:rPr>
        <w:t>, стрелолист.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166">
        <w:rPr>
          <w:rFonts w:ascii="Times New Roman" w:hAnsi="Times New Roman" w:cs="Times New Roman"/>
          <w:color w:val="000000"/>
          <w:sz w:val="24"/>
          <w:szCs w:val="24"/>
        </w:rPr>
        <w:t xml:space="preserve">С высокого крутого косогора правого берега открываются необозримые дали левобережья. Песчаные надпойменные террасы, одетые в светлую зелень молодых сосновых боров, посаженных заботливой рукой человека. Всегда спокойный, в марте-апреле пробудившись от зимней спячки, разливается Дон неукротимой водной стихией по всей пойме Царевой Луки. Почти на добрый десяток метров в самые многоводные годы поднимается его уровень в половодье. К началу мая пойма Царевой Луки полностью освобождается от полых вод. И тогда могучей змеей петляет Дон по обширной своей пойме, оставляя справа костровые луга, через которые в пору приближающегося сенокоса не так уж просто пробраться, а слева — лиственные леса из двухсотлетнего кряжистого вяза. Мощные деревья-великаны, подступая к самой воде, купаются своими отражениями в ее зеркальной поверхности. На всем лежит печать необыкновенного, неповторимого величия Природы. И ничто не нарушит, ничто не вспугнет ее покоя. Кругом чарующая гладь реки, </w:t>
      </w:r>
      <w:proofErr w:type="spellStart"/>
      <w:r w:rsidRPr="00E05166">
        <w:rPr>
          <w:rFonts w:ascii="Times New Roman" w:hAnsi="Times New Roman" w:cs="Times New Roman"/>
          <w:color w:val="000000"/>
          <w:sz w:val="24"/>
          <w:szCs w:val="24"/>
        </w:rPr>
        <w:t>по-южному</w:t>
      </w:r>
      <w:proofErr w:type="spellEnd"/>
      <w:r w:rsidRPr="00E05166">
        <w:rPr>
          <w:rFonts w:ascii="Times New Roman" w:hAnsi="Times New Roman" w:cs="Times New Roman"/>
          <w:color w:val="000000"/>
          <w:sz w:val="24"/>
          <w:szCs w:val="24"/>
        </w:rPr>
        <w:t xml:space="preserve"> глубокая синь неба да настоянный ароматом луговых трав воздух.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166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Учитель. На реке Битюг</w:t>
      </w:r>
      <w:r w:rsidRPr="00E05166">
        <w:rPr>
          <w:rFonts w:ascii="Times New Roman" w:hAnsi="Times New Roman" w:cs="Times New Roman"/>
          <w:color w:val="000000"/>
          <w:sz w:val="24"/>
          <w:szCs w:val="24"/>
        </w:rPr>
        <w:t xml:space="preserve"> также находятся 2 </w:t>
      </w:r>
      <w:proofErr w:type="gramStart"/>
      <w:r w:rsidRPr="00E05166">
        <w:rPr>
          <w:rFonts w:ascii="Times New Roman" w:hAnsi="Times New Roman" w:cs="Times New Roman"/>
          <w:color w:val="000000"/>
          <w:sz w:val="24"/>
          <w:szCs w:val="24"/>
        </w:rPr>
        <w:t>гидрологических</w:t>
      </w:r>
      <w:proofErr w:type="gramEnd"/>
      <w:r w:rsidRPr="00E05166">
        <w:rPr>
          <w:rFonts w:ascii="Times New Roman" w:hAnsi="Times New Roman" w:cs="Times New Roman"/>
          <w:color w:val="000000"/>
          <w:sz w:val="24"/>
          <w:szCs w:val="24"/>
        </w:rPr>
        <w:t xml:space="preserve"> памятника. Первый – от села Эртиль до села Щучье, русло реки на этом участке извилистое, широкие плесы чередуются с узкими перекатами. Этот 7-километровый участок реки поражает своей красотой и величием. Второй участок ниже 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166">
        <w:rPr>
          <w:rFonts w:ascii="Times New Roman" w:hAnsi="Times New Roman" w:cs="Times New Roman"/>
          <w:color w:val="000000"/>
          <w:sz w:val="24"/>
          <w:szCs w:val="24"/>
        </w:rPr>
        <w:t>Анна, долина реки здесь имеет ширину 3километра, склоны покрыты дубравой.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66">
        <w:rPr>
          <w:rFonts w:ascii="Times New Roman" w:hAnsi="Times New Roman" w:cs="Times New Roman"/>
          <w:i/>
          <w:sz w:val="24"/>
          <w:szCs w:val="24"/>
        </w:rPr>
        <w:t xml:space="preserve"> Сообщение учащегося  «</w:t>
      </w:r>
      <w:proofErr w:type="spellStart"/>
      <w:r w:rsidRPr="00E05166">
        <w:rPr>
          <w:rFonts w:ascii="Times New Roman" w:hAnsi="Times New Roman" w:cs="Times New Roman"/>
          <w:i/>
          <w:sz w:val="24"/>
          <w:szCs w:val="24"/>
        </w:rPr>
        <w:t>Дерюжкино</w:t>
      </w:r>
      <w:proofErr w:type="spellEnd"/>
      <w:r w:rsidRPr="00E05166">
        <w:rPr>
          <w:rFonts w:ascii="Times New Roman" w:hAnsi="Times New Roman" w:cs="Times New Roman"/>
          <w:i/>
          <w:sz w:val="24"/>
          <w:szCs w:val="24"/>
        </w:rPr>
        <w:t xml:space="preserve"> болото – памятник природы Воронежской области».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 xml:space="preserve">Очень редким видом для Воронежской области являются сфагновые болота. Одним из таких уникальных болот признано болото </w:t>
      </w:r>
      <w:proofErr w:type="spellStart"/>
      <w:r w:rsidRPr="00E05166">
        <w:rPr>
          <w:rFonts w:ascii="Times New Roman" w:hAnsi="Times New Roman" w:cs="Times New Roman"/>
          <w:sz w:val="24"/>
          <w:szCs w:val="24"/>
        </w:rPr>
        <w:t>Дерюжкино</w:t>
      </w:r>
      <w:proofErr w:type="spellEnd"/>
      <w:r w:rsidRPr="00E05166">
        <w:rPr>
          <w:rFonts w:ascii="Times New Roman" w:hAnsi="Times New Roman" w:cs="Times New Roman"/>
          <w:sz w:val="24"/>
          <w:szCs w:val="24"/>
        </w:rPr>
        <w:t xml:space="preserve">, или Моховое, которое находиться на северной окраине  села - с. Октябрьского </w:t>
      </w:r>
      <w:proofErr w:type="spellStart"/>
      <w:r w:rsidRPr="00E05166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E05166">
        <w:rPr>
          <w:rFonts w:ascii="Times New Roman" w:hAnsi="Times New Roman" w:cs="Times New Roman"/>
          <w:sz w:val="24"/>
          <w:szCs w:val="24"/>
        </w:rPr>
        <w:t xml:space="preserve"> района Воронежской области. Болото имеет овальную форму. </w:t>
      </w:r>
      <w:r>
        <w:rPr>
          <w:rFonts w:ascii="Times New Roman" w:hAnsi="Times New Roman" w:cs="Times New Roman"/>
          <w:sz w:val="24"/>
          <w:szCs w:val="24"/>
        </w:rPr>
        <w:t xml:space="preserve">Естественными границами болота </w:t>
      </w:r>
      <w:r w:rsidRPr="00E05166">
        <w:rPr>
          <w:rFonts w:ascii="Times New Roman" w:hAnsi="Times New Roman" w:cs="Times New Roman"/>
          <w:sz w:val="24"/>
          <w:szCs w:val="24"/>
        </w:rPr>
        <w:t>являются берега озера. В центре болота расположен остров. Берега густо поросли водной растительностью: осокой, рогозом, камышом, местами возвышаются деревья: ольха, ива и берёза.</w:t>
      </w:r>
      <w:r>
        <w:rPr>
          <w:rFonts w:ascii="Times New Roman" w:hAnsi="Times New Roman" w:cs="Times New Roman"/>
          <w:sz w:val="24"/>
          <w:szCs w:val="24"/>
        </w:rPr>
        <w:t xml:space="preserve"> Нередко на болоте попадаются «</w:t>
      </w:r>
      <w:r w:rsidRPr="00E05166">
        <w:rPr>
          <w:rFonts w:ascii="Times New Roman" w:hAnsi="Times New Roman" w:cs="Times New Roman"/>
          <w:sz w:val="24"/>
          <w:szCs w:val="24"/>
        </w:rPr>
        <w:t xml:space="preserve">окна»- </w:t>
      </w:r>
      <w:proofErr w:type="spellStart"/>
      <w:r w:rsidRPr="00E05166">
        <w:rPr>
          <w:rFonts w:ascii="Times New Roman" w:hAnsi="Times New Roman" w:cs="Times New Roman"/>
          <w:sz w:val="24"/>
          <w:szCs w:val="24"/>
        </w:rPr>
        <w:t>незаросшие</w:t>
      </w:r>
      <w:proofErr w:type="spellEnd"/>
      <w:r w:rsidRPr="00E05166">
        <w:rPr>
          <w:rFonts w:ascii="Times New Roman" w:hAnsi="Times New Roman" w:cs="Times New Roman"/>
          <w:sz w:val="24"/>
          <w:szCs w:val="24"/>
        </w:rPr>
        <w:t xml:space="preserve"> участки озера, есть места, затянутые тонкой сплавиной, которая проваливается под ногами. 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Болото окружено лугом. За лугом находятся сельскохозяй</w:t>
      </w:r>
      <w:r>
        <w:rPr>
          <w:rFonts w:ascii="Times New Roman" w:hAnsi="Times New Roman" w:cs="Times New Roman"/>
          <w:sz w:val="24"/>
          <w:szCs w:val="24"/>
        </w:rPr>
        <w:t>ственные угодья. 21 января 1969</w:t>
      </w:r>
      <w:r w:rsidRPr="00E05166">
        <w:rPr>
          <w:rFonts w:ascii="Times New Roman" w:hAnsi="Times New Roman" w:cs="Times New Roman"/>
          <w:sz w:val="24"/>
          <w:szCs w:val="24"/>
        </w:rPr>
        <w:t xml:space="preserve">г. болото </w:t>
      </w:r>
      <w:proofErr w:type="spellStart"/>
      <w:r w:rsidRPr="00E05166">
        <w:rPr>
          <w:rFonts w:ascii="Times New Roman" w:hAnsi="Times New Roman" w:cs="Times New Roman"/>
          <w:sz w:val="24"/>
          <w:szCs w:val="24"/>
        </w:rPr>
        <w:t>Дерюжкино</w:t>
      </w:r>
      <w:proofErr w:type="spellEnd"/>
      <w:r w:rsidRPr="00E05166">
        <w:rPr>
          <w:rFonts w:ascii="Times New Roman" w:hAnsi="Times New Roman" w:cs="Times New Roman"/>
          <w:sz w:val="24"/>
          <w:szCs w:val="24"/>
        </w:rPr>
        <w:t xml:space="preserve"> стало государственным памятником природы с присвоением номера 127. Позднее это было подтверждено решением администрацией Воронежской области -  28 мая 1998 г. охранной зоной памятника природы является и территория прилагающего к болоту луга. В настоящее время площадь охраняемой территории 42 га. Питание болота происходит за счёт талых вод и атмосферных осадков. Внешний облик болота зависит от климатических условий. В засушливое время он светлеет, белеет, и болото принимает соответствующий цвет. Как только влаги становиться достаточно, клетки сфагнума вновь заполняются водой, и болото приобретает яркие цвета: </w:t>
      </w:r>
      <w:proofErr w:type="gramStart"/>
      <w:r w:rsidRPr="00E051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05166">
        <w:rPr>
          <w:rFonts w:ascii="Times New Roman" w:hAnsi="Times New Roman" w:cs="Times New Roman"/>
          <w:sz w:val="24"/>
          <w:szCs w:val="24"/>
        </w:rPr>
        <w:t xml:space="preserve"> жёлтого до зелёного. 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 xml:space="preserve"> Заболачивание озера </w:t>
      </w:r>
      <w:proofErr w:type="spellStart"/>
      <w:r w:rsidRPr="00E05166">
        <w:rPr>
          <w:rFonts w:ascii="Times New Roman" w:hAnsi="Times New Roman" w:cs="Times New Roman"/>
          <w:sz w:val="24"/>
          <w:szCs w:val="24"/>
        </w:rPr>
        <w:t>Дерюжкино</w:t>
      </w:r>
      <w:proofErr w:type="spellEnd"/>
      <w:r w:rsidRPr="00E05166">
        <w:rPr>
          <w:rFonts w:ascii="Times New Roman" w:hAnsi="Times New Roman" w:cs="Times New Roman"/>
          <w:sz w:val="24"/>
          <w:szCs w:val="24"/>
        </w:rPr>
        <w:t xml:space="preserve"> началось с острова, расположенного </w:t>
      </w:r>
      <w:proofErr w:type="gramStart"/>
      <w:r w:rsidRPr="00E05166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E05166">
        <w:rPr>
          <w:rFonts w:ascii="Times New Roman" w:hAnsi="Times New Roman" w:cs="Times New Roman"/>
          <w:sz w:val="24"/>
          <w:szCs w:val="24"/>
        </w:rPr>
        <w:t xml:space="preserve"> его. Возможно, когда-то споры сфагнума попали на остров. Со временем сфагнум разросся и начал раздаваться во все стороны. Корневища осоки и других болотных растений скрепляли и уплотняли дернину сфагнума. Дернина расширялась, образуя зыбкий зелёный ковёр толщиной несколько сантиметров. На таком ковре уже могли поселиться и другие болотные растения (например, пушица). При отложении отмирающих частей растений происходило уплотнение дернины по водной поверхности озера. С нижней стороны сплавины всё время падали отмирающие остатки растений, целые куски сплавины, которые постепенно заполнили водоём. Попав на дно, они </w:t>
      </w:r>
      <w:proofErr w:type="spellStart"/>
      <w:r w:rsidRPr="00E05166">
        <w:rPr>
          <w:rFonts w:ascii="Times New Roman" w:hAnsi="Times New Roman" w:cs="Times New Roman"/>
          <w:sz w:val="24"/>
          <w:szCs w:val="24"/>
        </w:rPr>
        <w:t>оторфировались</w:t>
      </w:r>
      <w:proofErr w:type="spellEnd"/>
      <w:proofErr w:type="gramStart"/>
      <w:r w:rsidRPr="00E05166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E05166">
        <w:rPr>
          <w:rFonts w:ascii="Times New Roman" w:hAnsi="Times New Roman" w:cs="Times New Roman"/>
          <w:sz w:val="24"/>
          <w:szCs w:val="24"/>
        </w:rPr>
        <w:t xml:space="preserve">По данным замеров 1985 г. болото </w:t>
      </w:r>
      <w:proofErr w:type="spellStart"/>
      <w:r w:rsidRPr="00E05166">
        <w:rPr>
          <w:rFonts w:ascii="Times New Roman" w:hAnsi="Times New Roman" w:cs="Times New Roman"/>
          <w:sz w:val="24"/>
          <w:szCs w:val="24"/>
        </w:rPr>
        <w:t>Дерюжкино</w:t>
      </w:r>
      <w:proofErr w:type="spellEnd"/>
      <w:r w:rsidRPr="00E05166">
        <w:rPr>
          <w:rFonts w:ascii="Times New Roman" w:hAnsi="Times New Roman" w:cs="Times New Roman"/>
          <w:sz w:val="24"/>
          <w:szCs w:val="24"/>
        </w:rPr>
        <w:t xml:space="preserve"> состояло из следующих слоёв: торф-1 см, затем вода-75 см, далее до глубины 3,5 м снова торф и сапропель.</w:t>
      </w:r>
    </w:p>
    <w:p w:rsidR="00064183" w:rsidRPr="007C5689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 xml:space="preserve">Основным составляющим флоры б. </w:t>
      </w:r>
      <w:proofErr w:type="spellStart"/>
      <w:r w:rsidRPr="00E05166">
        <w:rPr>
          <w:rFonts w:ascii="Times New Roman" w:hAnsi="Times New Roman" w:cs="Times New Roman"/>
          <w:sz w:val="24"/>
          <w:szCs w:val="24"/>
        </w:rPr>
        <w:t>Дерюжкино</w:t>
      </w:r>
      <w:proofErr w:type="spellEnd"/>
      <w:r w:rsidRPr="00E0516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E05166">
        <w:rPr>
          <w:rFonts w:ascii="Times New Roman" w:hAnsi="Times New Roman" w:cs="Times New Roman"/>
          <w:i/>
          <w:sz w:val="24"/>
          <w:szCs w:val="24"/>
        </w:rPr>
        <w:t>мох сфагнум.</w:t>
      </w:r>
    </w:p>
    <w:p w:rsidR="00064183" w:rsidRPr="007C5689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многолетнее растение. «</w:t>
      </w:r>
      <w:proofErr w:type="spellStart"/>
      <w:r w:rsidRPr="00E05166">
        <w:rPr>
          <w:rFonts w:ascii="Times New Roman" w:hAnsi="Times New Roman" w:cs="Times New Roman"/>
          <w:sz w:val="24"/>
          <w:szCs w:val="24"/>
        </w:rPr>
        <w:t>Сфагнос</w:t>
      </w:r>
      <w:proofErr w:type="spellEnd"/>
      <w:r w:rsidRPr="00E05166">
        <w:rPr>
          <w:rFonts w:ascii="Times New Roman" w:hAnsi="Times New Roman" w:cs="Times New Roman"/>
          <w:sz w:val="24"/>
          <w:szCs w:val="24"/>
        </w:rPr>
        <w:t>» по-греческ</w:t>
      </w:r>
      <w:proofErr w:type="gramStart"/>
      <w:r w:rsidRPr="00E0516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05166">
        <w:rPr>
          <w:rFonts w:ascii="Times New Roman" w:hAnsi="Times New Roman" w:cs="Times New Roman"/>
          <w:sz w:val="24"/>
          <w:szCs w:val="24"/>
        </w:rPr>
        <w:t xml:space="preserve"> губка. Как губка, мох</w:t>
      </w:r>
      <w:r>
        <w:rPr>
          <w:rFonts w:ascii="Times New Roman" w:hAnsi="Times New Roman" w:cs="Times New Roman"/>
          <w:sz w:val="24"/>
          <w:szCs w:val="24"/>
        </w:rPr>
        <w:t xml:space="preserve"> впитывает в себя воды в 15 раз</w:t>
      </w:r>
      <w:r w:rsidRPr="00E05166">
        <w:rPr>
          <w:rFonts w:ascii="Times New Roman" w:hAnsi="Times New Roman" w:cs="Times New Roman"/>
          <w:sz w:val="24"/>
          <w:szCs w:val="24"/>
        </w:rPr>
        <w:t>, а то и в 35 раз больше собственного веса</w:t>
      </w:r>
      <w:proofErr w:type="gramStart"/>
      <w:r w:rsidRPr="00E0516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05166">
        <w:rPr>
          <w:rFonts w:ascii="Times New Roman" w:hAnsi="Times New Roman" w:cs="Times New Roman"/>
          <w:sz w:val="24"/>
          <w:szCs w:val="24"/>
        </w:rPr>
        <w:t xml:space="preserve">Они активно поглощают воду при таянии снега и во время дождей. Сфагнум выделяет вещества, губительные для микроорганизмов, поэтому  мертвее остатки растений не </w:t>
      </w:r>
      <w:proofErr w:type="gramStart"/>
      <w:r w:rsidRPr="00E05166">
        <w:rPr>
          <w:rFonts w:ascii="Times New Roman" w:hAnsi="Times New Roman" w:cs="Times New Roman"/>
          <w:sz w:val="24"/>
          <w:szCs w:val="24"/>
        </w:rPr>
        <w:t>разлагаются</w:t>
      </w:r>
      <w:proofErr w:type="gramEnd"/>
      <w:r w:rsidRPr="00E05166">
        <w:rPr>
          <w:rFonts w:ascii="Times New Roman" w:hAnsi="Times New Roman" w:cs="Times New Roman"/>
          <w:sz w:val="24"/>
          <w:szCs w:val="24"/>
        </w:rPr>
        <w:t xml:space="preserve"> попадая на дно, образуя торф. 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 xml:space="preserve">Из замечательных растений сфагнового комплекса болота </w:t>
      </w:r>
      <w:proofErr w:type="spellStart"/>
      <w:r w:rsidRPr="00E05166">
        <w:rPr>
          <w:rFonts w:ascii="Times New Roman" w:hAnsi="Times New Roman" w:cs="Times New Roman"/>
          <w:sz w:val="24"/>
          <w:szCs w:val="24"/>
        </w:rPr>
        <w:t>Дерюжкино</w:t>
      </w:r>
      <w:proofErr w:type="spellEnd"/>
      <w:r w:rsidRPr="00E05166">
        <w:rPr>
          <w:rFonts w:ascii="Times New Roman" w:hAnsi="Times New Roman" w:cs="Times New Roman"/>
          <w:sz w:val="24"/>
          <w:szCs w:val="24"/>
        </w:rPr>
        <w:t xml:space="preserve"> особенно интересна </w:t>
      </w:r>
      <w:r>
        <w:rPr>
          <w:rFonts w:ascii="Times New Roman" w:hAnsi="Times New Roman" w:cs="Times New Roman"/>
          <w:i/>
          <w:sz w:val="24"/>
          <w:szCs w:val="24"/>
        </w:rPr>
        <w:t>росянка круглолистная.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Произрастание этой северянки н</w:t>
      </w:r>
      <w:r>
        <w:rPr>
          <w:rFonts w:ascii="Times New Roman" w:hAnsi="Times New Roman" w:cs="Times New Roman"/>
          <w:sz w:val="24"/>
          <w:szCs w:val="24"/>
        </w:rPr>
        <w:t>а распаханной чернозёмной степи</w:t>
      </w:r>
      <w:r w:rsidRPr="00E05166">
        <w:rPr>
          <w:rFonts w:ascii="Times New Roman" w:hAnsi="Times New Roman" w:cs="Times New Roman"/>
          <w:sz w:val="24"/>
          <w:szCs w:val="24"/>
        </w:rPr>
        <w:t xml:space="preserve"> одно из самых удивительных явлений в живой природе Черноземья. Это травянистое растение с прикорневой розеткой листьев, способных переваривать живую пищу, и большим количеством мелких белых цветков. Росянка получила своё название из-за липкой жидкости, блестящей, как роса, которую выделяют листья для привлечения насекомых. 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 xml:space="preserve">Болото уникально так же тем, что здесь произрастает редкий, реликтовый водный </w:t>
      </w:r>
      <w:r w:rsidRPr="00E05166">
        <w:rPr>
          <w:rFonts w:ascii="Times New Roman" w:hAnsi="Times New Roman" w:cs="Times New Roman"/>
          <w:i/>
          <w:sz w:val="24"/>
          <w:szCs w:val="24"/>
        </w:rPr>
        <w:t>папоротни</w:t>
      </w:r>
      <w:proofErr w:type="gramStart"/>
      <w:r w:rsidRPr="00E05166">
        <w:rPr>
          <w:rFonts w:ascii="Times New Roman" w:hAnsi="Times New Roman" w:cs="Times New Roman"/>
          <w:i/>
          <w:sz w:val="24"/>
          <w:szCs w:val="24"/>
        </w:rPr>
        <w:t>к-</w:t>
      </w:r>
      <w:proofErr w:type="gramEnd"/>
      <w:r w:rsidRPr="00E05166">
        <w:rPr>
          <w:rFonts w:ascii="Times New Roman" w:hAnsi="Times New Roman" w:cs="Times New Roman"/>
          <w:i/>
          <w:sz w:val="24"/>
          <w:szCs w:val="24"/>
        </w:rPr>
        <w:t xml:space="preserve"> сальвиния плавающая,</w:t>
      </w:r>
      <w:r w:rsidRPr="00E05166">
        <w:rPr>
          <w:rFonts w:ascii="Times New Roman" w:hAnsi="Times New Roman" w:cs="Times New Roman"/>
          <w:sz w:val="24"/>
          <w:szCs w:val="24"/>
        </w:rPr>
        <w:t xml:space="preserve"> которая встречается в основном в южной половине европейской части России. 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lastRenderedPageBreak/>
        <w:t>Это растение с тонким стеблем и двумя зелёными листами овально-ланцетной формы. Третий лист сальвинии находится под водой и заменяет растению корень, так как настоящих корней у растений нет.</w:t>
      </w:r>
    </w:p>
    <w:p w:rsidR="00064183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Являясь своеобразным феноменом природы не только Воронежской области, но и всего Центральн</w:t>
      </w:r>
      <w:proofErr w:type="gramStart"/>
      <w:r w:rsidRPr="00E051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5166">
        <w:rPr>
          <w:rFonts w:ascii="Times New Roman" w:hAnsi="Times New Roman" w:cs="Times New Roman"/>
          <w:sz w:val="24"/>
          <w:szCs w:val="24"/>
        </w:rPr>
        <w:t xml:space="preserve"> Черноземного района, болото </w:t>
      </w:r>
      <w:proofErr w:type="spellStart"/>
      <w:r w:rsidRPr="00E05166">
        <w:rPr>
          <w:rFonts w:ascii="Times New Roman" w:hAnsi="Times New Roman" w:cs="Times New Roman"/>
          <w:sz w:val="24"/>
          <w:szCs w:val="24"/>
        </w:rPr>
        <w:t>Дерюжкино</w:t>
      </w:r>
      <w:proofErr w:type="spellEnd"/>
      <w:r w:rsidRPr="00E05166">
        <w:rPr>
          <w:rFonts w:ascii="Times New Roman" w:hAnsi="Times New Roman" w:cs="Times New Roman"/>
          <w:sz w:val="24"/>
          <w:szCs w:val="24"/>
        </w:rPr>
        <w:t xml:space="preserve"> нуждается в усиленной охране.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66">
        <w:rPr>
          <w:rFonts w:ascii="Times New Roman" w:eastAsia="Times New Roman" w:hAnsi="Times New Roman" w:cs="Times New Roman"/>
          <w:bCs/>
          <w:i/>
          <w:sz w:val="24"/>
          <w:szCs w:val="24"/>
        </w:rPr>
        <w:t>Сообщение учащегося Озеро Ильмень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E05166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proofErr w:type="spellEnd"/>
      <w:r w:rsidRPr="00E05166">
        <w:rPr>
          <w:rFonts w:ascii="Times New Roman" w:eastAsia="Times New Roman" w:hAnsi="Times New Roman" w:cs="Times New Roman"/>
          <w:sz w:val="24"/>
          <w:szCs w:val="24"/>
        </w:rPr>
        <w:t xml:space="preserve"> в пойме реки Хопер в </w:t>
      </w:r>
      <w:proofErr w:type="spellStart"/>
      <w:r w:rsidRPr="00E05166">
        <w:rPr>
          <w:rFonts w:ascii="Times New Roman" w:eastAsia="Times New Roman" w:hAnsi="Times New Roman" w:cs="Times New Roman"/>
          <w:sz w:val="24"/>
          <w:szCs w:val="24"/>
        </w:rPr>
        <w:t>Поворинском</w:t>
      </w:r>
      <w:proofErr w:type="spellEnd"/>
      <w:r w:rsidRPr="00E05166">
        <w:rPr>
          <w:rFonts w:ascii="Times New Roman" w:eastAsia="Times New Roman" w:hAnsi="Times New Roman" w:cs="Times New Roman"/>
          <w:sz w:val="24"/>
          <w:szCs w:val="24"/>
        </w:rPr>
        <w:t xml:space="preserve"> районе, около железнодорожной станции Мазурка. Площадь этого озера – примерно 2-2,5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квадратных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километра. </w:t>
      </w:r>
      <w:r w:rsidRPr="00E05166">
        <w:rPr>
          <w:rFonts w:ascii="Times New Roman" w:eastAsia="Times New Roman" w:hAnsi="Times New Roman" w:cs="Times New Roman"/>
          <w:sz w:val="24"/>
          <w:szCs w:val="24"/>
        </w:rPr>
        <w:t>Представляет собой водоем искусственного происхождения, врезающейся в левобережную надпойменную террасу Хопера. Озеро окружено заливными лугами и пойменными лесами. Является гидрологическим памятником природы. В сентябре - октябре вся вода спускается в Хопер, во время весеннего половодья водоем заполняется, после чего зарыбляется. Заросли околоводной растительности расположены узкой полосой вдоль дамбы на западном берегу озера, остальные берега и водное зеркало чистые. </w:t>
      </w:r>
    </w:p>
    <w:p w:rsidR="00064183" w:rsidRPr="007C5689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66">
        <w:rPr>
          <w:rFonts w:ascii="Times New Roman" w:eastAsia="Times New Roman" w:hAnsi="Times New Roman" w:cs="Times New Roman"/>
          <w:bCs/>
          <w:i/>
          <w:sz w:val="24"/>
          <w:szCs w:val="24"/>
        </w:rPr>
        <w:t>Ценность озера Ильмень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5166">
        <w:rPr>
          <w:rFonts w:ascii="Times New Roman" w:eastAsia="Times New Roman" w:hAnsi="Times New Roman" w:cs="Times New Roman"/>
          <w:sz w:val="24"/>
          <w:szCs w:val="24"/>
        </w:rPr>
        <w:t xml:space="preserve">в том, что на их берегах сохранились </w:t>
      </w:r>
      <w:proofErr w:type="gramStart"/>
      <w:r w:rsidRPr="00E05166">
        <w:rPr>
          <w:rFonts w:ascii="Times New Roman" w:eastAsia="Times New Roman" w:hAnsi="Times New Roman" w:cs="Times New Roman"/>
          <w:sz w:val="24"/>
          <w:szCs w:val="24"/>
        </w:rPr>
        <w:t>растения</w:t>
      </w:r>
      <w:proofErr w:type="gramEnd"/>
      <w:r w:rsidRPr="00E05166">
        <w:rPr>
          <w:rFonts w:ascii="Times New Roman" w:eastAsia="Times New Roman" w:hAnsi="Times New Roman" w:cs="Times New Roman"/>
          <w:sz w:val="24"/>
          <w:szCs w:val="24"/>
        </w:rPr>
        <w:t xml:space="preserve"> зане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сенные в Красную книгу России. </w:t>
      </w:r>
      <w:r w:rsidRPr="00E05166">
        <w:rPr>
          <w:rFonts w:ascii="Times New Roman" w:eastAsia="Times New Roman" w:hAnsi="Times New Roman" w:cs="Times New Roman"/>
          <w:sz w:val="24"/>
          <w:szCs w:val="24"/>
        </w:rPr>
        <w:t xml:space="preserve">Чайки, крачки селятся на островках, также можно встретить журавлей, птицу выпь. Озера - популярное место обитание уток, вальдшнепов, чибисов. На период до 1 июня в местах нереста запрещаются все виды рыбной ловли. С 20 апреля по 20 июня также запрещено передвижение по озеру на лодках  - как </w:t>
      </w:r>
      <w:proofErr w:type="gramStart"/>
      <w:r w:rsidRPr="00E0516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05166">
        <w:rPr>
          <w:rFonts w:ascii="Times New Roman" w:eastAsia="Times New Roman" w:hAnsi="Times New Roman" w:cs="Times New Roman"/>
          <w:sz w:val="24"/>
          <w:szCs w:val="24"/>
        </w:rPr>
        <w:t xml:space="preserve"> весельных, так и моторных.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66">
        <w:rPr>
          <w:rFonts w:ascii="Times New Roman" w:hAnsi="Times New Roman" w:cs="Times New Roman"/>
          <w:i/>
          <w:sz w:val="24"/>
          <w:szCs w:val="24"/>
        </w:rPr>
        <w:t xml:space="preserve">Сообщение учащегося. Источник Нижний </w:t>
      </w:r>
      <w:proofErr w:type="gramStart"/>
      <w:r w:rsidRPr="00E05166">
        <w:rPr>
          <w:rFonts w:ascii="Times New Roman" w:hAnsi="Times New Roman" w:cs="Times New Roman"/>
          <w:i/>
          <w:sz w:val="24"/>
          <w:szCs w:val="24"/>
        </w:rPr>
        <w:t>Кисляй</w:t>
      </w:r>
      <w:proofErr w:type="gramEnd"/>
      <w:r w:rsidRPr="00E05166">
        <w:rPr>
          <w:rFonts w:ascii="Times New Roman" w:hAnsi="Times New Roman" w:cs="Times New Roman"/>
          <w:i/>
          <w:sz w:val="24"/>
          <w:szCs w:val="24"/>
        </w:rPr>
        <w:t>.</w:t>
      </w:r>
    </w:p>
    <w:p w:rsidR="00064183" w:rsidRPr="007C5689" w:rsidRDefault="00064183" w:rsidP="00064183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05166">
        <w:rPr>
          <w:rFonts w:ascii="Times New Roman" w:hAnsi="Times New Roman" w:cs="Times New Roman"/>
          <w:sz w:val="24"/>
          <w:szCs w:val="24"/>
        </w:rPr>
        <w:t>Бутурлиновском</w:t>
      </w:r>
      <w:proofErr w:type="spellEnd"/>
      <w:r w:rsidRPr="00E05166">
        <w:rPr>
          <w:rFonts w:ascii="Times New Roman" w:hAnsi="Times New Roman" w:cs="Times New Roman"/>
          <w:sz w:val="24"/>
          <w:szCs w:val="24"/>
        </w:rPr>
        <w:t xml:space="preserve"> районе Воронежской области балке Крутой яр находится  памятник природы областного значения </w:t>
      </w:r>
      <w:r w:rsidRPr="00E05166">
        <w:rPr>
          <w:rFonts w:ascii="Times New Roman" w:hAnsi="Times New Roman" w:cs="Times New Roman"/>
          <w:i/>
          <w:sz w:val="24"/>
          <w:szCs w:val="24"/>
        </w:rPr>
        <w:t xml:space="preserve">"Родник «Нижний </w:t>
      </w:r>
      <w:proofErr w:type="gramStart"/>
      <w:r w:rsidRPr="00E05166">
        <w:rPr>
          <w:rFonts w:ascii="Times New Roman" w:hAnsi="Times New Roman" w:cs="Times New Roman"/>
          <w:i/>
          <w:sz w:val="24"/>
          <w:szCs w:val="24"/>
        </w:rPr>
        <w:t>Кисляй</w:t>
      </w:r>
      <w:proofErr w:type="gramEnd"/>
      <w:r w:rsidRPr="00E05166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E05166">
        <w:rPr>
          <w:rFonts w:ascii="Times New Roman" w:hAnsi="Times New Roman" w:cs="Times New Roman"/>
          <w:sz w:val="24"/>
          <w:szCs w:val="24"/>
        </w:rPr>
        <w:t xml:space="preserve">Родник является самым крупным в Воронежской области карстовым источником, дающим начало реке Нижний </w:t>
      </w:r>
      <w:proofErr w:type="gramStart"/>
      <w:r w:rsidRPr="00E05166">
        <w:rPr>
          <w:rFonts w:ascii="Times New Roman" w:hAnsi="Times New Roman" w:cs="Times New Roman"/>
          <w:sz w:val="24"/>
          <w:szCs w:val="24"/>
        </w:rPr>
        <w:t>Кисляй</w:t>
      </w:r>
      <w:proofErr w:type="gramEnd"/>
      <w:r w:rsidRPr="00E05166">
        <w:rPr>
          <w:rFonts w:ascii="Times New Roman" w:hAnsi="Times New Roman" w:cs="Times New Roman"/>
          <w:sz w:val="24"/>
          <w:szCs w:val="24"/>
        </w:rPr>
        <w:t xml:space="preserve"> левого притока реки Битюг. </w:t>
      </w:r>
      <w:proofErr w:type="gramStart"/>
      <w:r w:rsidRPr="00E05166">
        <w:rPr>
          <w:rFonts w:ascii="Times New Roman" w:hAnsi="Times New Roman" w:cs="Times New Roman"/>
          <w:sz w:val="24"/>
          <w:szCs w:val="24"/>
        </w:rPr>
        <w:t>Из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66">
        <w:rPr>
          <w:rFonts w:ascii="Times New Roman" w:hAnsi="Times New Roman" w:cs="Times New Roman"/>
          <w:sz w:val="24"/>
          <w:szCs w:val="24"/>
        </w:rPr>
        <w:t>под мелового склона ежесекундно вытекает 250 литров прозрачной и прохладной влаги.</w:t>
      </w:r>
      <w:proofErr w:type="gramEnd"/>
      <w:r w:rsidRPr="00E05166">
        <w:rPr>
          <w:rFonts w:ascii="Times New Roman" w:hAnsi="Times New Roman" w:cs="Times New Roman"/>
          <w:sz w:val="24"/>
          <w:szCs w:val="24"/>
        </w:rPr>
        <w:t xml:space="preserve"> Даже в самые жаркие дни лета температура воды в источнике не поднимается выше 7-8 градусов</w:t>
      </w:r>
      <w:r w:rsidRPr="00E051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66">
        <w:rPr>
          <w:rFonts w:ascii="Times New Roman" w:hAnsi="Times New Roman" w:cs="Times New Roman"/>
          <w:i/>
          <w:sz w:val="24"/>
          <w:szCs w:val="24"/>
        </w:rPr>
        <w:t>7. Нанести  на контурную карту Воронежской области памятников природы гидросферы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5166">
        <w:rPr>
          <w:rFonts w:ascii="Times New Roman" w:hAnsi="Times New Roman" w:cs="Times New Roman"/>
          <w:sz w:val="24"/>
          <w:szCs w:val="24"/>
        </w:rPr>
        <w:t xml:space="preserve"> Памятники природы охраняются государством, для сохранения государственного памятника природы на его территории запрещается: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Изменение естественного уровня водного горизонта;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Распашка по</w:t>
      </w:r>
      <w:proofErr w:type="gramStart"/>
      <w:r w:rsidRPr="00E05166">
        <w:rPr>
          <w:rFonts w:ascii="Times New Roman" w:hAnsi="Times New Roman" w:cs="Times New Roman"/>
          <w:sz w:val="24"/>
          <w:szCs w:val="24"/>
        </w:rPr>
        <w:t>чв вбл</w:t>
      </w:r>
      <w:proofErr w:type="gramEnd"/>
      <w:r w:rsidRPr="00E05166">
        <w:rPr>
          <w:rFonts w:ascii="Times New Roman" w:hAnsi="Times New Roman" w:cs="Times New Roman"/>
          <w:sz w:val="24"/>
          <w:szCs w:val="24"/>
        </w:rPr>
        <w:t>изи объекта;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Пастьба и стойловое содержание скота;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Несанкционированная охота и рыбалка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Прокладка дорог и троп;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Уничтожение растительности;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Загрязнение ядохимикатами и минеральными удобрениями, бытовым мусором;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 xml:space="preserve">Строительство складов и автостоянок.  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III. Закрепление изученного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66">
        <w:rPr>
          <w:rFonts w:ascii="Times New Roman" w:hAnsi="Times New Roman" w:cs="Times New Roman"/>
          <w:sz w:val="24"/>
          <w:szCs w:val="24"/>
        </w:rPr>
        <w:t>(ответить на вопросы):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Какие объекты относятся к памятникам природы?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Почему возникла необходимость охраны гидрологических объектов Воронежской области?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E05166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E05166">
        <w:rPr>
          <w:rFonts w:ascii="Times New Roman" w:hAnsi="Times New Roman" w:cs="Times New Roman"/>
          <w:sz w:val="24"/>
          <w:szCs w:val="24"/>
        </w:rPr>
        <w:t xml:space="preserve"> памятникам природы гидросферы вы познакомились сегодня?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Какие меры необходимы для сохранения и приумножения природного богатства Земли?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i/>
          <w:sz w:val="24"/>
          <w:szCs w:val="24"/>
        </w:rPr>
        <w:t>Ученик.</w:t>
      </w:r>
      <w:r w:rsidRPr="00E05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Человек – он ведь тоже природа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 xml:space="preserve"> Он ведь тоже закат и восход 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И четыре в нем времени года,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И особый в нем музыки ход.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 xml:space="preserve">И особое таинство света, 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lastRenderedPageBreak/>
        <w:t>То с жестоким, то с добрым огнем.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Человек – он зима или лето, или осень с грозой и дождем.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Все вместил в себя: версты и время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И от атомных бурь он ослеп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 xml:space="preserve">Человек – он и почва и семя, 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И сорняк среди поля, и хлеб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И какая в нем брезжит погода?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Сколько в нем одиночеств и встреч?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Человек _ он ведь тоже природа…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Так давайте природу беречь!</w:t>
      </w:r>
    </w:p>
    <w:p w:rsidR="00064183" w:rsidRPr="00E05166" w:rsidRDefault="00064183" w:rsidP="000641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6">
        <w:rPr>
          <w:rFonts w:ascii="Times New Roman" w:hAnsi="Times New Roman" w:cs="Times New Roman"/>
          <w:sz w:val="24"/>
          <w:szCs w:val="24"/>
        </w:rPr>
        <w:t>IV. Домашнее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66">
        <w:rPr>
          <w:rFonts w:ascii="Times New Roman" w:hAnsi="Times New Roman" w:cs="Times New Roman"/>
          <w:sz w:val="24"/>
          <w:szCs w:val="24"/>
        </w:rPr>
        <w:t>Подготовить Эссе: Что означают слова М.Пришвина «Охранять природу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66">
        <w:rPr>
          <w:rFonts w:ascii="Times New Roman" w:hAnsi="Times New Roman" w:cs="Times New Roman"/>
          <w:sz w:val="24"/>
          <w:szCs w:val="24"/>
        </w:rPr>
        <w:t>- значить охранять Родину»</w:t>
      </w:r>
    </w:p>
    <w:p w:rsidR="00064183" w:rsidRPr="002100F9" w:rsidRDefault="00064183" w:rsidP="000641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13E" w:rsidRDefault="00C6413E"/>
    <w:sectPr w:rsidR="00C6413E" w:rsidSect="00C6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4183"/>
    <w:rsid w:val="00064183"/>
    <w:rsid w:val="00C6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4183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64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06418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2059</Words>
  <Characters>11737</Characters>
  <Application>Microsoft Office Word</Application>
  <DocSecurity>0</DocSecurity>
  <Lines>97</Lines>
  <Paragraphs>27</Paragraphs>
  <ScaleCrop>false</ScaleCrop>
  <Company>Дом</Company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2015-12-24T07:07:00Z</dcterms:created>
  <dcterms:modified xsi:type="dcterms:W3CDTF">2015-12-24T07:08:00Z</dcterms:modified>
</cp:coreProperties>
</file>