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325" w:rsidRPr="00541E25" w:rsidRDefault="00A56325" w:rsidP="00A56325">
      <w:pPr>
        <w:pStyle w:val="a3"/>
        <w:ind w:firstLine="28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</w:t>
      </w:r>
      <w:r w:rsidRPr="00541E25">
        <w:rPr>
          <w:rFonts w:ascii="Times New Roman" w:hAnsi="Times New Roman" w:cs="Times New Roman"/>
          <w:b/>
          <w:sz w:val="24"/>
          <w:szCs w:val="24"/>
        </w:rPr>
        <w:t xml:space="preserve">. </w:t>
      </w:r>
      <w:r>
        <w:rPr>
          <w:rFonts w:ascii="Times New Roman" w:hAnsi="Times New Roman" w:cs="Times New Roman"/>
          <w:b/>
          <w:sz w:val="24"/>
          <w:szCs w:val="24"/>
        </w:rPr>
        <w:t>Тема: «</w:t>
      </w:r>
      <w:r w:rsidRPr="00541E25">
        <w:rPr>
          <w:rFonts w:ascii="Times New Roman" w:hAnsi="Times New Roman" w:cs="Times New Roman"/>
          <w:b/>
          <w:sz w:val="24"/>
          <w:szCs w:val="24"/>
        </w:rPr>
        <w:t>Общая характеристика внутренних вод Воронежской области»</w:t>
      </w:r>
    </w:p>
    <w:p w:rsidR="00A56325" w:rsidRPr="00541E2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E25">
        <w:rPr>
          <w:rFonts w:ascii="Times New Roman" w:hAnsi="Times New Roman" w:cs="Times New Roman"/>
          <w:b/>
          <w:sz w:val="24"/>
          <w:szCs w:val="24"/>
        </w:rPr>
        <w:t>Цели и задачи урока:</w:t>
      </w:r>
      <w:r w:rsidRPr="00541E25">
        <w:rPr>
          <w:rFonts w:ascii="Times New Roman" w:hAnsi="Times New Roman" w:cs="Times New Roman"/>
          <w:sz w:val="24"/>
          <w:szCs w:val="24"/>
        </w:rPr>
        <w:t xml:space="preserve">  Дать представление о размещении, особенностях, происхождении и значении внутренних вод области. Воспитывать бережное отношение к водным ресурсам. Развивать умение работать с атласами и другими источниками информации</w:t>
      </w:r>
    </w:p>
    <w:p w:rsidR="00A56325" w:rsidRPr="00541E2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541E25">
        <w:rPr>
          <w:rFonts w:ascii="Times New Roman" w:hAnsi="Times New Roman" w:cs="Times New Roman"/>
          <w:sz w:val="24"/>
          <w:szCs w:val="24"/>
        </w:rPr>
        <w:t>Оборудование: Атлас Воронежской области, раздаточный материал (шаблоны).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Ход урока.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Организационный момент.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 xml:space="preserve">Актуализация знаний. 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Какой тип климата характерен для Воронежской области?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От каких факторов зависят климатические особенности?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- Перечислите основные климатические </w:t>
      </w:r>
      <w:r>
        <w:rPr>
          <w:rFonts w:ascii="Times New Roman" w:hAnsi="Times New Roman" w:cs="Times New Roman"/>
          <w:sz w:val="24"/>
          <w:szCs w:val="24"/>
        </w:rPr>
        <w:t>особенности Воронежской области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Изучение нового материала.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Сегодня на уроке мы изучаем внутренние воды области. 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Но, сначала, вспомним, какие виды внутренних вод вы знаете? (Реки, озера, болота, ледники, подземные воды, искусственные водоемы).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Какие виды внутренних вод отсутствуют в Воронежской области? (Ледники)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Формирование водных ресурсов области зависит от природных факторов. В основном, климатических – годового количества осадков, их распределения, испарения с водосборов. Воронежская область расположена в зоне недостаточного увлажнения, осадков в течение года выпадает мало, большая часть испаряется. </w:t>
      </w:r>
    </w:p>
    <w:p w:rsidR="00A5632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2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Внутренние воды Воронежской области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85"/>
        <w:gridCol w:w="2836"/>
      </w:tblGrid>
      <w:tr w:rsidR="00A56325" w:rsidRPr="00E03E15" w:rsidTr="00A56325">
        <w:tc>
          <w:tcPr>
            <w:tcW w:w="4785" w:type="dxa"/>
          </w:tcPr>
          <w:p w:rsidR="00A56325" w:rsidRPr="00E03E15" w:rsidRDefault="00A56325" w:rsidP="00EF5B8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15">
              <w:rPr>
                <w:rFonts w:ascii="Times New Roman" w:hAnsi="Times New Roman" w:cs="Times New Roman"/>
                <w:sz w:val="24"/>
                <w:szCs w:val="24"/>
              </w:rPr>
              <w:t>Поверхностные воды</w:t>
            </w:r>
          </w:p>
        </w:tc>
        <w:tc>
          <w:tcPr>
            <w:tcW w:w="2836" w:type="dxa"/>
          </w:tcPr>
          <w:p w:rsidR="00A56325" w:rsidRPr="00E03E15" w:rsidRDefault="00A56325" w:rsidP="00EF5B8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15">
              <w:rPr>
                <w:rFonts w:ascii="Times New Roman" w:hAnsi="Times New Roman" w:cs="Times New Roman"/>
                <w:sz w:val="24"/>
                <w:szCs w:val="24"/>
              </w:rPr>
              <w:t>Подземные воды</w:t>
            </w:r>
          </w:p>
        </w:tc>
      </w:tr>
      <w:tr w:rsidR="00A56325" w:rsidRPr="00E03E15" w:rsidTr="00A56325">
        <w:tc>
          <w:tcPr>
            <w:tcW w:w="4785" w:type="dxa"/>
          </w:tcPr>
          <w:p w:rsidR="00A56325" w:rsidRPr="00E03E15" w:rsidRDefault="00A56325" w:rsidP="00EF5B8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15">
              <w:rPr>
                <w:rFonts w:ascii="Times New Roman" w:hAnsi="Times New Roman" w:cs="Times New Roman"/>
                <w:sz w:val="24"/>
                <w:szCs w:val="24"/>
              </w:rPr>
              <w:t>Реки, озера, пруды, водохранилища, болота.</w:t>
            </w:r>
          </w:p>
        </w:tc>
        <w:tc>
          <w:tcPr>
            <w:tcW w:w="2836" w:type="dxa"/>
          </w:tcPr>
          <w:p w:rsidR="00A56325" w:rsidRPr="00E03E15" w:rsidRDefault="00A56325" w:rsidP="00EF5B8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E03E15">
              <w:rPr>
                <w:rFonts w:ascii="Times New Roman" w:hAnsi="Times New Roman" w:cs="Times New Roman"/>
                <w:sz w:val="24"/>
                <w:szCs w:val="24"/>
              </w:rPr>
              <w:t>Грунтовые, межпластовые.</w:t>
            </w:r>
          </w:p>
        </w:tc>
      </w:tr>
      <w:tr w:rsidR="00A56325" w:rsidRPr="00E03E15" w:rsidTr="00A56325">
        <w:tc>
          <w:tcPr>
            <w:tcW w:w="4785" w:type="dxa"/>
          </w:tcPr>
          <w:p w:rsidR="00A56325" w:rsidRPr="00E03E15" w:rsidRDefault="00A56325" w:rsidP="00EF5B8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6" w:type="dxa"/>
          </w:tcPr>
          <w:p w:rsidR="00A56325" w:rsidRPr="00E03E15" w:rsidRDefault="00A56325" w:rsidP="00EF5B8A">
            <w:pPr>
              <w:pStyle w:val="a3"/>
              <w:ind w:firstLine="28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Работа с атласами Воронежской области.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Реки.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В нашей области 233 реки. Относятся к бассейну Дона. Это типичные равнинные реки с медленным течением.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Русла извилистые, питание смешанное, с преобладанием снегового, поэтому выражено весеннее половодье.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 xml:space="preserve"> Режим питания зависит от величины поверхностного подземного стока, который зависит от климатических условий.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>спомним основные определения: (р</w:t>
      </w:r>
      <w:r w:rsidRPr="00E03E15">
        <w:rPr>
          <w:rFonts w:ascii="Times New Roman" w:hAnsi="Times New Roman" w:cs="Times New Roman"/>
          <w:sz w:val="24"/>
          <w:szCs w:val="24"/>
        </w:rPr>
        <w:t>ека, речная система, бассейн, водораздел, исток, устье, притоки).</w:t>
      </w:r>
      <w:proofErr w:type="gramEnd"/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К</w:t>
      </w:r>
      <w:r>
        <w:rPr>
          <w:rFonts w:ascii="Times New Roman" w:hAnsi="Times New Roman" w:cs="Times New Roman"/>
          <w:sz w:val="24"/>
          <w:szCs w:val="24"/>
        </w:rPr>
        <w:t>рупные реки Воронежской области</w:t>
      </w:r>
      <w:r w:rsidRPr="00E03E15">
        <w:rPr>
          <w:rFonts w:ascii="Times New Roman" w:hAnsi="Times New Roman" w:cs="Times New Roman"/>
          <w:sz w:val="24"/>
          <w:szCs w:val="24"/>
        </w:rPr>
        <w:t xml:space="preserve">: Дон, Битюг, Хопер,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Савала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Усмань, Воронеж, Тихая Сосна. 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В каком направлении протекает река Дон, и на какие две части делит область? (протекает с Севера на Юг, делит на возвышенное правобережье на Западе и низменное левобережье на Востоке)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958">
        <w:rPr>
          <w:rFonts w:ascii="Times New Roman" w:hAnsi="Times New Roman" w:cs="Times New Roman"/>
          <w:i/>
          <w:sz w:val="24"/>
          <w:szCs w:val="24"/>
        </w:rPr>
        <w:t>Используя гидрологическую карту</w:t>
      </w:r>
      <w:r w:rsidRPr="00E03E15">
        <w:rPr>
          <w:rFonts w:ascii="Times New Roman" w:hAnsi="Times New Roman" w:cs="Times New Roman"/>
          <w:sz w:val="24"/>
          <w:szCs w:val="24"/>
        </w:rPr>
        <w:t xml:space="preserve"> области нанести на шаблон реки Дон, Воронеж, Битюг, Тихая Сосна.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Озера.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В области насчитывается около 2220 озер общей площадью 76 кв. км. Расположены в долин</w:t>
      </w:r>
      <w:r>
        <w:rPr>
          <w:rFonts w:ascii="Times New Roman" w:hAnsi="Times New Roman" w:cs="Times New Roman"/>
          <w:sz w:val="24"/>
          <w:szCs w:val="24"/>
        </w:rPr>
        <w:t>ах крупных рек, чаще в поймах (</w:t>
      </w:r>
      <w:r w:rsidRPr="00E03E15">
        <w:rPr>
          <w:rFonts w:ascii="Times New Roman" w:hAnsi="Times New Roman" w:cs="Times New Roman"/>
          <w:sz w:val="24"/>
          <w:szCs w:val="24"/>
        </w:rPr>
        <w:t xml:space="preserve">озера старицы). Наиболее крупные расположены в пойме реки Дон: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Погоново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Кременчуг,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Жировское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>. Питание: атмосферные осадки, грунтовые воды.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Особенно крупные расположены в пойме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 – озеро Ильмень (ширина </w:t>
      </w:r>
      <w:smartTag w:uri="urn:schemas-microsoft-com:office:smarttags" w:element="metricconverter">
        <w:smartTagPr>
          <w:attr w:name="ProductID" w:val="2 км"/>
        </w:smartTagPr>
        <w:r w:rsidRPr="00E03E15">
          <w:rPr>
            <w:rFonts w:ascii="Times New Roman" w:hAnsi="Times New Roman" w:cs="Times New Roman"/>
            <w:sz w:val="24"/>
            <w:szCs w:val="24"/>
          </w:rPr>
          <w:t>2 км</w:t>
        </w:r>
      </w:smartTag>
      <w:r w:rsidRPr="00E03E15">
        <w:rPr>
          <w:rFonts w:ascii="Times New Roman" w:hAnsi="Times New Roman" w:cs="Times New Roman"/>
          <w:sz w:val="24"/>
          <w:szCs w:val="24"/>
        </w:rPr>
        <w:t xml:space="preserve">, глубина </w:t>
      </w:r>
      <w:smartTag w:uri="urn:schemas-microsoft-com:office:smarttags" w:element="metricconverter">
        <w:smartTagPr>
          <w:attr w:name="ProductID" w:val="-3 км"/>
        </w:smartTagPr>
        <w:r w:rsidRPr="00E03E15">
          <w:rPr>
            <w:rFonts w:ascii="Times New Roman" w:hAnsi="Times New Roman" w:cs="Times New Roman"/>
            <w:sz w:val="24"/>
            <w:szCs w:val="24"/>
          </w:rPr>
          <w:t>-3 км</w:t>
        </w:r>
      </w:smartTag>
      <w:r w:rsidRPr="00E03E15">
        <w:rPr>
          <w:rFonts w:ascii="Times New Roman" w:hAnsi="Times New Roman" w:cs="Times New Roman"/>
          <w:sz w:val="24"/>
          <w:szCs w:val="24"/>
        </w:rPr>
        <w:t xml:space="preserve">),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Юрмище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>. Берега поросли осокой, камышом, тростником.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lastRenderedPageBreak/>
        <w:t xml:space="preserve">На водоразделах встречаются небольшие озера карстового и суффозионного происхождения: озеро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Тахтарка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 (левобережье Дона – город Павловск), озеро Лебяжье (левобережье Битюга, вблизи города Боброва).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Крупные озера в бассейнах  рек Дон и Хопёр объявлены памятниками природы.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Какие типы озер получили распространение на территории Воронежской области?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Использую гидрологическую карту области нанести на шаблон озера: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Погоново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Кременчуг,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Жировское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Ильмень. 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Болота.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Один процент территории области занимают болта, заболоченные участки приурочены к поймам рек. Наиболее крупные болота сосредоточены в поймах рек: Хопер, Воронеж, Битюг, Тихая Сосна,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Потудань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Черная Калитва,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Икорец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. Многие болта осушены и используются как сенокосные угодья. В некоторых местах, например, в пойме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Хопра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>, ведется разработка торфа.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Какое значение имеют болота? (Они</w:t>
      </w:r>
      <w:r>
        <w:rPr>
          <w:rFonts w:ascii="Times New Roman" w:hAnsi="Times New Roman" w:cs="Times New Roman"/>
          <w:sz w:val="24"/>
          <w:szCs w:val="24"/>
        </w:rPr>
        <w:t xml:space="preserve"> пополняют запасы подземных вод</w:t>
      </w:r>
      <w:r w:rsidRPr="00E03E15">
        <w:rPr>
          <w:rFonts w:ascii="Times New Roman" w:hAnsi="Times New Roman" w:cs="Times New Roman"/>
          <w:sz w:val="24"/>
          <w:szCs w:val="24"/>
        </w:rPr>
        <w:t>)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Используя гидрологическую карту обозначить на шаблоне болта в пойме рек Хопер, Битюг,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Подудань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>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03E15">
        <w:rPr>
          <w:rFonts w:ascii="Times New Roman" w:hAnsi="Times New Roman" w:cs="Times New Roman"/>
          <w:b/>
          <w:sz w:val="24"/>
          <w:szCs w:val="24"/>
        </w:rPr>
        <w:t>Подземные воды. Родники.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Вспомним виды подземных вод, глубину их залегания, выход на поверхность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виде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 xml:space="preserve"> родников в оврагах и по берегам рек.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Какие типы подземных вод образуют родники? (Родники – это выход на поверхность грунтовых вод).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Такие родники имеются вблизи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Костенок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, Белогорья, Нижнего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Кисляя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 xml:space="preserve">, Гремячьего и другие. В нашей области имеются минеральные источники, используемые для лечебных целей. Например,  сильно минерализованная вода у села Белая горка в </w:t>
      </w:r>
      <w:proofErr w:type="spellStart"/>
      <w:r w:rsidRPr="00E03E15">
        <w:rPr>
          <w:rFonts w:ascii="Times New Roman" w:hAnsi="Times New Roman" w:cs="Times New Roman"/>
          <w:sz w:val="24"/>
          <w:szCs w:val="24"/>
        </w:rPr>
        <w:t>Богучарском</w:t>
      </w:r>
      <w:proofErr w:type="spellEnd"/>
      <w:r w:rsidRPr="00E03E15">
        <w:rPr>
          <w:rFonts w:ascii="Times New Roman" w:hAnsi="Times New Roman" w:cs="Times New Roman"/>
          <w:sz w:val="24"/>
          <w:szCs w:val="24"/>
        </w:rPr>
        <w:t xml:space="preserve"> районе. 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Вспомните названия марок минеральных вод, продающихся в наших магазинах.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- Почему вода из различных скважин и родников отличается своими вкусовыми качествами? (минеральные воды богаты солями, а количество и состав их не одинаков в различных источниках).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958">
        <w:rPr>
          <w:rFonts w:ascii="Times New Roman" w:hAnsi="Times New Roman" w:cs="Times New Roman"/>
          <w:i/>
          <w:sz w:val="24"/>
          <w:szCs w:val="24"/>
        </w:rPr>
        <w:t>Используя гидрологическую карту</w:t>
      </w:r>
      <w:r w:rsidRPr="00E03E15">
        <w:rPr>
          <w:rFonts w:ascii="Times New Roman" w:hAnsi="Times New Roman" w:cs="Times New Roman"/>
          <w:sz w:val="24"/>
          <w:szCs w:val="24"/>
        </w:rPr>
        <w:t xml:space="preserve">, обозначить на шаблоне родник у села Нижний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Кисляй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>.</w:t>
      </w:r>
    </w:p>
    <w:p w:rsidR="00A56325" w:rsidRPr="00C77958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b/>
          <w:sz w:val="24"/>
          <w:szCs w:val="24"/>
        </w:rPr>
      </w:pPr>
      <w:r w:rsidRPr="00C77958">
        <w:rPr>
          <w:rFonts w:ascii="Times New Roman" w:hAnsi="Times New Roman" w:cs="Times New Roman"/>
          <w:b/>
          <w:sz w:val="24"/>
          <w:szCs w:val="24"/>
        </w:rPr>
        <w:t>Искусственные водоёмы.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К ним относятся водохранилища, пруды. Все эти объекты имеются в нашей области.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- Чем искусственные водоемы отличаются от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природных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>?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Водохранилища  - это искусственные водоемы, которые создаются для наполнения и дальнейшего использования воды. Воронежское водохранилище было построено в 1972 году с цель снабжения областного центра и промышленных предприятий города водой Ширина </w:t>
      </w:r>
      <w:smartTag w:uri="urn:schemas-microsoft-com:office:smarttags" w:element="metricconverter">
        <w:smartTagPr>
          <w:attr w:name="ProductID" w:val="-2 км"/>
        </w:smartTagPr>
        <w:r w:rsidRPr="00E03E15">
          <w:rPr>
            <w:rFonts w:ascii="Times New Roman" w:hAnsi="Times New Roman" w:cs="Times New Roman"/>
            <w:sz w:val="24"/>
            <w:szCs w:val="24"/>
          </w:rPr>
          <w:t>-2 км</w:t>
        </w:r>
      </w:smartTag>
      <w:r w:rsidRPr="00E03E15">
        <w:rPr>
          <w:rFonts w:ascii="Times New Roman" w:hAnsi="Times New Roman" w:cs="Times New Roman"/>
          <w:sz w:val="24"/>
          <w:szCs w:val="24"/>
        </w:rPr>
        <w:t xml:space="preserve">, глубина – </w:t>
      </w:r>
      <w:smartTag w:uri="urn:schemas-microsoft-com:office:smarttags" w:element="metricconverter">
        <w:smartTagPr>
          <w:attr w:name="ProductID" w:val="2,9 м"/>
        </w:smartTagPr>
        <w:r w:rsidRPr="00E03E15">
          <w:rPr>
            <w:rFonts w:ascii="Times New Roman" w:hAnsi="Times New Roman" w:cs="Times New Roman"/>
            <w:sz w:val="24"/>
            <w:szCs w:val="24"/>
          </w:rPr>
          <w:t>2,9 м</w:t>
        </w:r>
      </w:smartTag>
      <w:r>
        <w:rPr>
          <w:rFonts w:ascii="Times New Roman" w:hAnsi="Times New Roman" w:cs="Times New Roman"/>
          <w:sz w:val="24"/>
          <w:szCs w:val="24"/>
        </w:rPr>
        <w:t xml:space="preserve">., </w:t>
      </w:r>
      <w:r w:rsidRPr="00E03E15">
        <w:rPr>
          <w:rFonts w:ascii="Times New Roman" w:hAnsi="Times New Roman" w:cs="Times New Roman"/>
          <w:sz w:val="24"/>
          <w:szCs w:val="24"/>
        </w:rPr>
        <w:t xml:space="preserve">длина – </w:t>
      </w:r>
      <w:smartTag w:uri="urn:schemas-microsoft-com:office:smarttags" w:element="metricconverter">
        <w:smartTagPr>
          <w:attr w:name="ProductID" w:val="35 км"/>
        </w:smartTagPr>
        <w:r w:rsidRPr="00E03E15">
          <w:rPr>
            <w:rFonts w:ascii="Times New Roman" w:hAnsi="Times New Roman" w:cs="Times New Roman"/>
            <w:sz w:val="24"/>
            <w:szCs w:val="24"/>
          </w:rPr>
          <w:t>35 км</w:t>
        </w:r>
      </w:smartTag>
      <w:r w:rsidRPr="00E03E15">
        <w:rPr>
          <w:rFonts w:ascii="Times New Roman" w:hAnsi="Times New Roman" w:cs="Times New Roman"/>
          <w:sz w:val="24"/>
          <w:szCs w:val="24"/>
        </w:rPr>
        <w:t>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Пруды – это искусственные водоемы небольшого размера. Создаются для борьбы с оврагами, разведение рыбы, водоплавающих птиц. В области около 2500 прудов. Используются в народном хозяйстве.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 - </w:t>
      </w:r>
      <w:proofErr w:type="gramStart"/>
      <w:r w:rsidRPr="00E03E15">
        <w:rPr>
          <w:rFonts w:ascii="Times New Roman" w:hAnsi="Times New Roman" w:cs="Times New Roman"/>
          <w:sz w:val="24"/>
          <w:szCs w:val="24"/>
        </w:rPr>
        <w:t>Аналогом</w:t>
      </w:r>
      <w:proofErr w:type="gramEnd"/>
      <w:r w:rsidRPr="00E03E15">
        <w:rPr>
          <w:rFonts w:ascii="Times New Roman" w:hAnsi="Times New Roman" w:cs="Times New Roman"/>
          <w:sz w:val="24"/>
          <w:szCs w:val="24"/>
        </w:rPr>
        <w:t xml:space="preserve"> каких природных объектов являются эти водоемы? (Водохранилища и пруды являются аналогом природных озер)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C77958">
        <w:rPr>
          <w:rFonts w:ascii="Times New Roman" w:hAnsi="Times New Roman" w:cs="Times New Roman"/>
          <w:b/>
          <w:sz w:val="24"/>
          <w:szCs w:val="24"/>
        </w:rPr>
        <w:t>Используя гидрологическую карту</w:t>
      </w:r>
      <w:r w:rsidRPr="00E03E15">
        <w:rPr>
          <w:rFonts w:ascii="Times New Roman" w:hAnsi="Times New Roman" w:cs="Times New Roman"/>
          <w:sz w:val="24"/>
          <w:szCs w:val="24"/>
        </w:rPr>
        <w:t xml:space="preserve"> обозначить на шаблоне Воронежское водохранилище.</w:t>
      </w:r>
    </w:p>
    <w:p w:rsidR="00A56325" w:rsidRPr="00E03E15" w:rsidRDefault="00A56325" w:rsidP="00A56325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Сделайте </w:t>
      </w:r>
      <w:r w:rsidRPr="00E03E15">
        <w:rPr>
          <w:rFonts w:ascii="Times New Roman" w:hAnsi="Times New Roman" w:cs="Times New Roman"/>
          <w:sz w:val="24"/>
          <w:szCs w:val="24"/>
        </w:rPr>
        <w:t xml:space="preserve">сообщение о любом гидрологическом объекте нашего края. 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Составьте</w:t>
      </w:r>
      <w:r w:rsidRPr="00E03E15">
        <w:rPr>
          <w:rFonts w:ascii="Times New Roman" w:hAnsi="Times New Roman" w:cs="Times New Roman"/>
          <w:sz w:val="24"/>
          <w:szCs w:val="24"/>
        </w:rPr>
        <w:t xml:space="preserve"> гидрологическая карта Воронежской области.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03E15">
        <w:rPr>
          <w:rFonts w:ascii="Times New Roman" w:hAnsi="Times New Roman" w:cs="Times New Roman"/>
          <w:sz w:val="24"/>
          <w:szCs w:val="24"/>
        </w:rPr>
        <w:t>5</w:t>
      </w:r>
      <w:r w:rsidRPr="00E03E15">
        <w:rPr>
          <w:rFonts w:ascii="Times New Roman" w:hAnsi="Times New Roman" w:cs="Times New Roman"/>
          <w:b/>
          <w:sz w:val="24"/>
          <w:szCs w:val="24"/>
        </w:rPr>
        <w:t>.Домашнее задание</w:t>
      </w:r>
      <w:r w:rsidRPr="00E03E15">
        <w:rPr>
          <w:rFonts w:ascii="Times New Roman" w:hAnsi="Times New Roman" w:cs="Times New Roman"/>
          <w:sz w:val="24"/>
          <w:szCs w:val="24"/>
        </w:rPr>
        <w:t xml:space="preserve">: Подготовить сообщение о любом гидрологическом объекте нашего края. </w:t>
      </w:r>
    </w:p>
    <w:p w:rsidR="00A56325" w:rsidRPr="00E03E15" w:rsidRDefault="00A56325" w:rsidP="00A56325">
      <w:pPr>
        <w:pStyle w:val="a3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44593D" w:rsidRDefault="0044593D"/>
    <w:sectPr w:rsidR="0044593D" w:rsidSect="004459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A56325"/>
    <w:rsid w:val="0044593D"/>
    <w:rsid w:val="00A563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6325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A56325"/>
    <w:pPr>
      <w:spacing w:after="0" w:line="240" w:lineRule="auto"/>
    </w:pPr>
    <w:rPr>
      <w:rFonts w:eastAsiaTheme="minorEastAsia"/>
      <w:lang w:eastAsia="ru-RU"/>
    </w:rPr>
  </w:style>
  <w:style w:type="character" w:customStyle="1" w:styleId="a4">
    <w:name w:val="Без интервала Знак"/>
    <w:basedOn w:val="a0"/>
    <w:link w:val="a3"/>
    <w:uiPriority w:val="1"/>
    <w:rsid w:val="00A56325"/>
    <w:rPr>
      <w:rFonts w:eastAsiaTheme="minorEastAsia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808</Words>
  <Characters>4606</Characters>
  <Application>Microsoft Office Word</Application>
  <DocSecurity>0</DocSecurity>
  <Lines>38</Lines>
  <Paragraphs>10</Paragraphs>
  <ScaleCrop>false</ScaleCrop>
  <Company>Дом</Company>
  <LinksUpToDate>false</LinksUpToDate>
  <CharactersWithSpaces>5404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ЧурляевЮА</dc:creator>
  <cp:keywords/>
  <dc:description/>
  <cp:lastModifiedBy>ЧурляевЮА</cp:lastModifiedBy>
  <cp:revision>1</cp:revision>
  <dcterms:created xsi:type="dcterms:W3CDTF">2016-01-08T15:28:00Z</dcterms:created>
  <dcterms:modified xsi:type="dcterms:W3CDTF">2016-01-08T15:29:00Z</dcterms:modified>
</cp:coreProperties>
</file>