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A0" w:rsidRPr="00B121A0" w:rsidRDefault="00B121A0" w:rsidP="00B12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21A0">
        <w:rPr>
          <w:rFonts w:ascii="Times New Roman" w:hAnsi="Times New Roman"/>
          <w:b/>
          <w:sz w:val="24"/>
          <w:szCs w:val="24"/>
          <w:u w:val="single"/>
        </w:rPr>
        <w:t>Самоанализ урока</w:t>
      </w: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          Урок биологии в 5 классе, который вы посмотрели,  входит в </w:t>
      </w:r>
      <w:r w:rsidRPr="00B121A0">
        <w:rPr>
          <w:rFonts w:ascii="Times New Roman" w:hAnsi="Times New Roman"/>
          <w:b/>
          <w:sz w:val="24"/>
          <w:szCs w:val="24"/>
        </w:rPr>
        <w:t>раздел</w:t>
      </w: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 «Земля во Вселенной ».</w:t>
      </w:r>
      <w:r w:rsidRPr="00B121A0">
        <w:rPr>
          <w:rFonts w:ascii="Times New Roman" w:hAnsi="Times New Roman"/>
          <w:b/>
          <w:sz w:val="24"/>
          <w:szCs w:val="24"/>
        </w:rPr>
        <w:t xml:space="preserve"> Тема</w:t>
      </w:r>
      <w:r w:rsidRPr="00B121A0">
        <w:rPr>
          <w:rFonts w:ascii="Times New Roman" w:hAnsi="Times New Roman"/>
          <w:sz w:val="24"/>
          <w:szCs w:val="24"/>
        </w:rPr>
        <w:t xml:space="preserve"> урока «Как древние люди представляли себе Вселенную »</w:t>
      </w:r>
    </w:p>
    <w:p w:rsidR="00B121A0" w:rsidRPr="00B121A0" w:rsidRDefault="00B121A0" w:rsidP="00B121A0">
      <w:pPr>
        <w:pStyle w:val="a4"/>
        <w:rPr>
          <w:rStyle w:val="a6"/>
          <w:rFonts w:ascii="Times New Roman" w:hAnsi="Times New Roman"/>
          <w:i w:val="0"/>
          <w:sz w:val="24"/>
          <w:szCs w:val="24"/>
        </w:rPr>
      </w:pPr>
      <w:r w:rsidRPr="00B121A0">
        <w:rPr>
          <w:rFonts w:ascii="Times New Roman" w:hAnsi="Times New Roman"/>
          <w:b/>
          <w:sz w:val="24"/>
          <w:szCs w:val="24"/>
        </w:rPr>
        <w:t xml:space="preserve"> Цель урока</w:t>
      </w:r>
      <w:r w:rsidRPr="00B121A0">
        <w:rPr>
          <w:rFonts w:ascii="Times New Roman" w:hAnsi="Times New Roman"/>
          <w:sz w:val="24"/>
          <w:szCs w:val="24"/>
        </w:rPr>
        <w:t xml:space="preserve">: </w:t>
      </w:r>
      <w:r w:rsidRPr="00B121A0">
        <w:rPr>
          <w:rStyle w:val="a6"/>
          <w:rFonts w:ascii="Times New Roman" w:hAnsi="Times New Roman"/>
          <w:i w:val="0"/>
          <w:sz w:val="24"/>
          <w:szCs w:val="24"/>
        </w:rPr>
        <w:t>изучение первых представлений о строении Вселенной.</w:t>
      </w:r>
    </w:p>
    <w:p w:rsidR="00B121A0" w:rsidRPr="00B121A0" w:rsidRDefault="00B121A0" w:rsidP="00B121A0">
      <w:pPr>
        <w:pStyle w:val="a4"/>
        <w:rPr>
          <w:rStyle w:val="a6"/>
          <w:rFonts w:ascii="Times New Roman" w:hAnsi="Times New Roman"/>
          <w:i w:val="0"/>
          <w:sz w:val="24"/>
          <w:szCs w:val="24"/>
        </w:rPr>
      </w:pPr>
      <w:r w:rsidRPr="00B121A0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B121A0" w:rsidRPr="00B121A0" w:rsidRDefault="00B121A0" w:rsidP="00B121A0">
      <w:pPr>
        <w:pStyle w:val="a7"/>
        <w:spacing w:after="0"/>
        <w:rPr>
          <w:rStyle w:val="a6"/>
          <w:rFonts w:cs="Times New Roman"/>
          <w:i w:val="0"/>
        </w:rPr>
      </w:pPr>
      <w:r w:rsidRPr="00B121A0">
        <w:rPr>
          <w:rStyle w:val="a6"/>
          <w:rFonts w:cs="Times New Roman"/>
          <w:i w:val="0"/>
        </w:rPr>
        <w:t>Задачи урока: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6"/>
          <w:rFonts w:cs="Times New Roman"/>
          <w:i w:val="0"/>
        </w:rPr>
        <w:t xml:space="preserve">а)  </w:t>
      </w:r>
      <w:proofErr w:type="gramStart"/>
      <w:r w:rsidRPr="00B121A0">
        <w:rPr>
          <w:rStyle w:val="a6"/>
          <w:rFonts w:cs="Times New Roman"/>
          <w:i w:val="0"/>
        </w:rPr>
        <w:t>образовательные</w:t>
      </w:r>
      <w:proofErr w:type="gramEnd"/>
      <w:r w:rsidRPr="00B121A0">
        <w:rPr>
          <w:rStyle w:val="a5"/>
          <w:rFonts w:cs="Times New Roman"/>
          <w:b w:val="0"/>
        </w:rPr>
        <w:t>: - дать понятие,  что такое Вселенная;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 xml:space="preserve"> познакомить с представлениями о Вселенной – древних народов;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 xml:space="preserve">                                                                                -  древнегреческих учёных.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 xml:space="preserve"> </w:t>
      </w:r>
      <w:r w:rsidRPr="00B121A0">
        <w:rPr>
          <w:rStyle w:val="a6"/>
          <w:rFonts w:cs="Times New Roman"/>
          <w:i w:val="0"/>
        </w:rPr>
        <w:t>б) развивающие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>- продолжить развитие умения выделять главное при работе с учебниками географии и дополнительной литературой;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>- совершенствовать навыки  самоконтроля;</w:t>
      </w:r>
    </w:p>
    <w:p w:rsidR="00B121A0" w:rsidRPr="00B121A0" w:rsidRDefault="00B121A0" w:rsidP="00B121A0">
      <w:pPr>
        <w:pStyle w:val="a7"/>
        <w:spacing w:after="0"/>
        <w:rPr>
          <w:rStyle w:val="a6"/>
          <w:rFonts w:cs="Times New Roman"/>
          <w:i w:val="0"/>
        </w:rPr>
      </w:pPr>
      <w:r w:rsidRPr="00B121A0">
        <w:rPr>
          <w:rStyle w:val="a5"/>
          <w:rFonts w:cs="Times New Roman"/>
          <w:b w:val="0"/>
        </w:rPr>
        <w:t>- стимулировать любознательность.</w:t>
      </w:r>
    </w:p>
    <w:p w:rsidR="00B121A0" w:rsidRPr="00B121A0" w:rsidRDefault="00B121A0" w:rsidP="00B121A0">
      <w:pPr>
        <w:pStyle w:val="a7"/>
        <w:spacing w:after="0"/>
        <w:rPr>
          <w:rStyle w:val="a6"/>
          <w:rFonts w:cs="Times New Roman"/>
          <w:i w:val="0"/>
        </w:rPr>
      </w:pPr>
      <w:r w:rsidRPr="00B121A0">
        <w:rPr>
          <w:rStyle w:val="a6"/>
          <w:rFonts w:cs="Times New Roman"/>
          <w:i w:val="0"/>
        </w:rPr>
        <w:t>в) воспитательные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 xml:space="preserve"> развивать навыки: - работы в парах, группах;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 xml:space="preserve">                                   - умение слушать собеседника;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  <w:r w:rsidRPr="00B121A0">
        <w:rPr>
          <w:rStyle w:val="a5"/>
          <w:rFonts w:cs="Times New Roman"/>
          <w:b w:val="0"/>
        </w:rPr>
        <w:t xml:space="preserve">                                    </w:t>
      </w:r>
    </w:p>
    <w:p w:rsidR="00B121A0" w:rsidRPr="00B121A0" w:rsidRDefault="00B121A0" w:rsidP="00B121A0">
      <w:pPr>
        <w:pStyle w:val="a7"/>
        <w:spacing w:after="0"/>
        <w:rPr>
          <w:rStyle w:val="a5"/>
          <w:rFonts w:cs="Times New Roman"/>
          <w:b w:val="0"/>
        </w:rPr>
      </w:pP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>- формировать универсальные учебные действия:</w:t>
      </w:r>
    </w:p>
    <w:p w:rsidR="00B121A0" w:rsidRPr="00B121A0" w:rsidRDefault="00B121A0" w:rsidP="00B121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через организацию  поиска информации в различных источниках; </w:t>
      </w:r>
    </w:p>
    <w:p w:rsidR="00B121A0" w:rsidRPr="00B121A0" w:rsidRDefault="00B121A0" w:rsidP="00B121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>через включенность каждого ученика в работу группы.</w:t>
      </w:r>
    </w:p>
    <w:p w:rsidR="00B121A0" w:rsidRPr="00B121A0" w:rsidRDefault="00B121A0" w:rsidP="00B121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через обмен  опытом  между </w:t>
      </w:r>
      <w:proofErr w:type="gramStart"/>
      <w:r w:rsidRPr="00B121A0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B121A0" w:rsidRPr="00B121A0" w:rsidRDefault="00B121A0" w:rsidP="00B121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>через осуществление самоконтроля</w:t>
      </w:r>
    </w:p>
    <w:p w:rsidR="00B121A0" w:rsidRPr="00B121A0" w:rsidRDefault="00B121A0" w:rsidP="00B121A0">
      <w:pPr>
        <w:pStyle w:val="a9"/>
        <w:jc w:val="left"/>
        <w:rPr>
          <w:i w:val="0"/>
          <w:sz w:val="24"/>
          <w:szCs w:val="24"/>
        </w:rPr>
      </w:pP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i w:val="0"/>
          <w:sz w:val="24"/>
          <w:szCs w:val="24"/>
        </w:rPr>
        <w:t>Тип урока:</w:t>
      </w:r>
      <w:r w:rsidRPr="00B121A0">
        <w:rPr>
          <w:b w:val="0"/>
          <w:i w:val="0"/>
          <w:sz w:val="24"/>
          <w:szCs w:val="24"/>
        </w:rPr>
        <w:t xml:space="preserve"> урок  открытия новых знаний</w:t>
      </w:r>
      <w:r w:rsidRPr="00B121A0">
        <w:rPr>
          <w:i w:val="0"/>
          <w:sz w:val="24"/>
          <w:szCs w:val="24"/>
        </w:rPr>
        <w:t xml:space="preserve"> </w:t>
      </w:r>
      <w:r w:rsidRPr="00B121A0">
        <w:rPr>
          <w:b w:val="0"/>
          <w:i w:val="0"/>
          <w:sz w:val="24"/>
          <w:szCs w:val="24"/>
        </w:rPr>
        <w:t xml:space="preserve">         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       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       Урок построен  в соответствии с программными требованиями по технологии развивающего обучения. Старалась учесть </w:t>
      </w:r>
      <w:proofErr w:type="gramStart"/>
      <w:r w:rsidRPr="00B121A0">
        <w:rPr>
          <w:b w:val="0"/>
          <w:i w:val="0"/>
          <w:sz w:val="24"/>
          <w:szCs w:val="24"/>
        </w:rPr>
        <w:t>требования</w:t>
      </w:r>
      <w:proofErr w:type="gramEnd"/>
      <w:r w:rsidRPr="00B121A0">
        <w:rPr>
          <w:b w:val="0"/>
          <w:i w:val="0"/>
          <w:sz w:val="24"/>
          <w:szCs w:val="24"/>
        </w:rPr>
        <w:t xml:space="preserve"> предъявляемые к уроку  в  условиях перехода к ФГОС второго поколения. Пыталась использовать системн</w:t>
      </w:r>
      <w:proofErr w:type="gramStart"/>
      <w:r w:rsidRPr="00B121A0">
        <w:rPr>
          <w:b w:val="0"/>
          <w:i w:val="0"/>
          <w:sz w:val="24"/>
          <w:szCs w:val="24"/>
        </w:rPr>
        <w:t>о-</w:t>
      </w:r>
      <w:proofErr w:type="gramEnd"/>
      <w:r w:rsidRPr="00B121A0">
        <w:rPr>
          <w:b w:val="0"/>
          <w:i w:val="0"/>
          <w:sz w:val="24"/>
          <w:szCs w:val="24"/>
        </w:rPr>
        <w:t xml:space="preserve"> </w:t>
      </w:r>
      <w:proofErr w:type="spellStart"/>
      <w:r w:rsidRPr="00B121A0">
        <w:rPr>
          <w:b w:val="0"/>
          <w:i w:val="0"/>
          <w:sz w:val="24"/>
          <w:szCs w:val="24"/>
        </w:rPr>
        <w:t>деятельностный</w:t>
      </w:r>
      <w:proofErr w:type="spellEnd"/>
      <w:r w:rsidRPr="00B121A0">
        <w:rPr>
          <w:b w:val="0"/>
          <w:i w:val="0"/>
          <w:sz w:val="24"/>
          <w:szCs w:val="24"/>
        </w:rPr>
        <w:t xml:space="preserve">  подход.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 </w:t>
      </w:r>
      <w:r w:rsidRPr="00B121A0">
        <w:rPr>
          <w:i w:val="0"/>
          <w:sz w:val="24"/>
          <w:szCs w:val="24"/>
          <w:lang w:val="en-US"/>
        </w:rPr>
        <w:t>I</w:t>
      </w:r>
      <w:r w:rsidRPr="00B121A0">
        <w:rPr>
          <w:i w:val="0"/>
          <w:sz w:val="24"/>
          <w:szCs w:val="24"/>
        </w:rPr>
        <w:t xml:space="preserve"> этапа урока – </w:t>
      </w:r>
      <w:proofErr w:type="gramStart"/>
      <w:r w:rsidRPr="00B121A0">
        <w:rPr>
          <w:i w:val="0"/>
          <w:sz w:val="24"/>
          <w:szCs w:val="24"/>
        </w:rPr>
        <w:t>это  мотивирование</w:t>
      </w:r>
      <w:proofErr w:type="gramEnd"/>
      <w:r w:rsidRPr="00B121A0">
        <w:rPr>
          <w:i w:val="0"/>
          <w:sz w:val="24"/>
          <w:szCs w:val="24"/>
        </w:rPr>
        <w:t xml:space="preserve">  к  учебной  деятельности. </w:t>
      </w:r>
      <w:r w:rsidRPr="00B121A0">
        <w:rPr>
          <w:b w:val="0"/>
          <w:i w:val="0"/>
          <w:sz w:val="24"/>
          <w:szCs w:val="24"/>
        </w:rPr>
        <w:t xml:space="preserve">Данный этап предполагает осознанное вхождение учащихся в пространство учебной деятельности на уроке. Для  этого я  использовала проверка настроения, </w:t>
      </w:r>
      <w:proofErr w:type="spellStart"/>
      <w:r w:rsidRPr="00B121A0">
        <w:rPr>
          <w:b w:val="0"/>
          <w:i w:val="0"/>
          <w:sz w:val="24"/>
          <w:szCs w:val="24"/>
        </w:rPr>
        <w:t>стихотворение</w:t>
      </w:r>
      <w:proofErr w:type="gramStart"/>
      <w:r w:rsidRPr="00B121A0">
        <w:rPr>
          <w:b w:val="0"/>
          <w:i w:val="0"/>
          <w:sz w:val="24"/>
          <w:szCs w:val="24"/>
        </w:rPr>
        <w:t>,в</w:t>
      </w:r>
      <w:proofErr w:type="spellEnd"/>
      <w:proofErr w:type="gramEnd"/>
      <w:r w:rsidRPr="00B121A0">
        <w:rPr>
          <w:b w:val="0"/>
          <w:i w:val="0"/>
          <w:sz w:val="24"/>
          <w:szCs w:val="24"/>
        </w:rPr>
        <w:t xml:space="preserve"> процессе объяснения которого  ребята  настроились на продуктивную учебную деятельность.</w:t>
      </w:r>
    </w:p>
    <w:p w:rsidR="00B121A0" w:rsidRPr="00B121A0" w:rsidRDefault="00B121A0" w:rsidP="00B121A0">
      <w:pPr>
        <w:pStyle w:val="a9"/>
        <w:jc w:val="left"/>
        <w:rPr>
          <w:i w:val="0"/>
          <w:sz w:val="24"/>
          <w:szCs w:val="24"/>
        </w:rPr>
      </w:pPr>
      <w:r w:rsidRPr="00B121A0">
        <w:rPr>
          <w:i w:val="0"/>
          <w:sz w:val="24"/>
          <w:szCs w:val="24"/>
          <w:lang w:val="en-US"/>
        </w:rPr>
        <w:t>II</w:t>
      </w:r>
      <w:r w:rsidRPr="00B121A0">
        <w:rPr>
          <w:i w:val="0"/>
          <w:sz w:val="24"/>
          <w:szCs w:val="24"/>
        </w:rPr>
        <w:t xml:space="preserve"> этап урока – </w:t>
      </w:r>
      <w:proofErr w:type="gramStart"/>
      <w:r w:rsidRPr="00B121A0">
        <w:rPr>
          <w:b w:val="0"/>
          <w:i w:val="0"/>
          <w:sz w:val="24"/>
          <w:szCs w:val="24"/>
        </w:rPr>
        <w:t>актуализация  и</w:t>
      </w:r>
      <w:proofErr w:type="gramEnd"/>
      <w:r w:rsidRPr="00B121A0">
        <w:rPr>
          <w:b w:val="0"/>
          <w:i w:val="0"/>
          <w:sz w:val="24"/>
          <w:szCs w:val="24"/>
        </w:rPr>
        <w:t xml:space="preserve">  </w:t>
      </w:r>
      <w:proofErr w:type="spellStart"/>
      <w:r w:rsidRPr="00B121A0">
        <w:rPr>
          <w:b w:val="0"/>
          <w:i w:val="0"/>
          <w:sz w:val="24"/>
          <w:szCs w:val="24"/>
        </w:rPr>
        <w:t>целеполагание</w:t>
      </w:r>
      <w:proofErr w:type="spellEnd"/>
      <w:r w:rsidRPr="00B121A0">
        <w:rPr>
          <w:b w:val="0"/>
          <w:i w:val="0"/>
          <w:sz w:val="24"/>
          <w:szCs w:val="24"/>
        </w:rPr>
        <w:t xml:space="preserve">.  Для решения задач  этого этапа  использовала слайды, </w:t>
      </w:r>
      <w:proofErr w:type="gramStart"/>
      <w:r w:rsidRPr="00B121A0">
        <w:rPr>
          <w:b w:val="0"/>
          <w:i w:val="0"/>
          <w:sz w:val="24"/>
          <w:szCs w:val="24"/>
        </w:rPr>
        <w:t>опиралась на уже имеющиеся знания ребята сами определили</w:t>
      </w:r>
      <w:proofErr w:type="gramEnd"/>
      <w:r w:rsidRPr="00B121A0">
        <w:rPr>
          <w:b w:val="0"/>
          <w:i w:val="0"/>
          <w:sz w:val="24"/>
          <w:szCs w:val="24"/>
        </w:rPr>
        <w:t xml:space="preserve">  объект  изучения, вместе со мной согласовали  тему  урока, включились  в процесс  формулирования задач урока. На этом этапе  мною использована форма работы – беседа.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i w:val="0"/>
          <w:sz w:val="24"/>
          <w:szCs w:val="24"/>
          <w:lang w:val="en-US"/>
        </w:rPr>
        <w:t>I</w:t>
      </w:r>
      <w:r w:rsidRPr="00B121A0">
        <w:rPr>
          <w:i w:val="0"/>
          <w:sz w:val="24"/>
          <w:szCs w:val="24"/>
        </w:rPr>
        <w:t xml:space="preserve">11 этап урока – </w:t>
      </w:r>
      <w:r w:rsidRPr="00B121A0">
        <w:rPr>
          <w:b w:val="0"/>
          <w:i w:val="0"/>
          <w:sz w:val="24"/>
          <w:szCs w:val="24"/>
        </w:rPr>
        <w:t xml:space="preserve">открытие новых знаний,   Была организована самостоятельная работа в группах, </w:t>
      </w:r>
      <w:proofErr w:type="gramStart"/>
      <w:r w:rsidRPr="00B121A0">
        <w:rPr>
          <w:b w:val="0"/>
          <w:i w:val="0"/>
          <w:sz w:val="24"/>
          <w:szCs w:val="24"/>
        </w:rPr>
        <w:t>парах  по</w:t>
      </w:r>
      <w:proofErr w:type="gramEnd"/>
      <w:r w:rsidRPr="00B121A0">
        <w:rPr>
          <w:b w:val="0"/>
          <w:i w:val="0"/>
          <w:sz w:val="24"/>
          <w:szCs w:val="24"/>
        </w:rPr>
        <w:t xml:space="preserve">  изучению нового материала, ребята сами  выбрали   что  они  будут изучать, это важно для развития познавательного интереса обучающихся. В каждой группе есть лидер, который организует  взаимодействие в группе, направляет работу.  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Для  работы они использовали различные источники информации:  учебник, атлас, приложение №1. 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i w:val="0"/>
          <w:sz w:val="24"/>
          <w:szCs w:val="24"/>
        </w:rPr>
        <w:t xml:space="preserve">Следующий этап – </w:t>
      </w:r>
      <w:r w:rsidRPr="00B121A0">
        <w:rPr>
          <w:b w:val="0"/>
          <w:i w:val="0"/>
          <w:sz w:val="24"/>
          <w:szCs w:val="24"/>
        </w:rPr>
        <w:t>Первичное закрепление</w:t>
      </w:r>
      <w:r w:rsidRPr="00B121A0">
        <w:rPr>
          <w:i w:val="0"/>
          <w:sz w:val="24"/>
          <w:szCs w:val="24"/>
        </w:rPr>
        <w:t>.  Цель</w:t>
      </w:r>
      <w:proofErr w:type="gramStart"/>
      <w:r w:rsidRPr="00B121A0">
        <w:rPr>
          <w:i w:val="0"/>
          <w:sz w:val="24"/>
          <w:szCs w:val="24"/>
        </w:rPr>
        <w:t xml:space="preserve"> :</w:t>
      </w:r>
      <w:proofErr w:type="gramEnd"/>
      <w:r w:rsidRPr="00B121A0">
        <w:rPr>
          <w:b w:val="0"/>
          <w:i w:val="0"/>
          <w:sz w:val="24"/>
          <w:szCs w:val="24"/>
        </w:rPr>
        <w:t xml:space="preserve"> проверить усвоение  понятий.  Учащиеся самостоятельно выполнили задания нового типа  и провели самопроверку</w:t>
      </w:r>
      <w:proofErr w:type="gramStart"/>
      <w:r w:rsidRPr="00B121A0">
        <w:rPr>
          <w:b w:val="0"/>
          <w:i w:val="0"/>
          <w:sz w:val="24"/>
          <w:szCs w:val="24"/>
        </w:rPr>
        <w:t xml:space="preserve"> ,</w:t>
      </w:r>
      <w:proofErr w:type="gramEnd"/>
      <w:r w:rsidRPr="00B121A0">
        <w:rPr>
          <w:b w:val="0"/>
          <w:i w:val="0"/>
          <w:sz w:val="24"/>
          <w:szCs w:val="24"/>
        </w:rPr>
        <w:t xml:space="preserve"> сравнивая с эталоном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i w:val="0"/>
          <w:sz w:val="24"/>
          <w:szCs w:val="24"/>
        </w:rPr>
        <w:lastRenderedPageBreak/>
        <w:t xml:space="preserve">  Рефлексия   учебной деятельности на уроке (итог). </w:t>
      </w:r>
      <w:r w:rsidRPr="00B121A0">
        <w:rPr>
          <w:b w:val="0"/>
          <w:i w:val="0"/>
          <w:sz w:val="24"/>
          <w:szCs w:val="24"/>
        </w:rPr>
        <w:t>На данном этапе обратила внимание на  новое содержание, была организована рефлексия и самооценка собственной учебной деятельности</w:t>
      </w:r>
      <w:proofErr w:type="gramStart"/>
      <w:r w:rsidRPr="00B121A0">
        <w:rPr>
          <w:b w:val="0"/>
          <w:i w:val="0"/>
          <w:sz w:val="24"/>
          <w:szCs w:val="24"/>
        </w:rPr>
        <w:t xml:space="preserve"> .</w:t>
      </w:r>
      <w:proofErr w:type="gramEnd"/>
      <w:r w:rsidRPr="00B121A0">
        <w:rPr>
          <w:b w:val="0"/>
          <w:i w:val="0"/>
          <w:sz w:val="24"/>
          <w:szCs w:val="24"/>
        </w:rPr>
        <w:t xml:space="preserve"> Я использовала  приём  закончи предложение.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>Домашнее задание дано на выбор.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>В течение всего урока  я обращала внимание на задачи урока. Это необходимо для удержания цели урока и анализа её реализации.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</w:t>
      </w:r>
    </w:p>
    <w:p w:rsidR="00B121A0" w:rsidRPr="00B121A0" w:rsidRDefault="00B121A0" w:rsidP="00B121A0">
      <w:pPr>
        <w:pStyle w:val="a9"/>
        <w:jc w:val="left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Для   формирования коммуникативных учебных действий, и  навыков </w:t>
      </w:r>
      <w:proofErr w:type="spellStart"/>
      <w:proofErr w:type="gramStart"/>
      <w:r w:rsidRPr="00B121A0">
        <w:rPr>
          <w:b w:val="0"/>
          <w:i w:val="0"/>
          <w:sz w:val="24"/>
          <w:szCs w:val="24"/>
        </w:rPr>
        <w:t>контроль-оценочной</w:t>
      </w:r>
      <w:proofErr w:type="spellEnd"/>
      <w:proofErr w:type="gramEnd"/>
      <w:r w:rsidRPr="00B121A0">
        <w:rPr>
          <w:b w:val="0"/>
          <w:i w:val="0"/>
          <w:sz w:val="24"/>
          <w:szCs w:val="24"/>
        </w:rPr>
        <w:t xml:space="preserve"> деятельности    я  предусмотрела  самооценку  при проведении самостоятельной работы, умение  находить нужную информацию в учебнике и др. источниках,  умение делать выводы, умение сотрудничать.</w:t>
      </w:r>
    </w:p>
    <w:p w:rsidR="00B121A0" w:rsidRPr="00B121A0" w:rsidRDefault="00B121A0" w:rsidP="00B121A0">
      <w:pPr>
        <w:pStyle w:val="a9"/>
        <w:jc w:val="left"/>
        <w:rPr>
          <w:i w:val="0"/>
          <w:sz w:val="24"/>
          <w:szCs w:val="24"/>
        </w:rPr>
      </w:pPr>
    </w:p>
    <w:p w:rsidR="00B121A0" w:rsidRPr="00B121A0" w:rsidRDefault="00B121A0" w:rsidP="00B121A0">
      <w:pPr>
        <w:pStyle w:val="a9"/>
        <w:jc w:val="both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 </w:t>
      </w:r>
      <w:r w:rsidRPr="00B121A0">
        <w:rPr>
          <w:i w:val="0"/>
          <w:sz w:val="24"/>
          <w:szCs w:val="24"/>
          <w:u w:val="single"/>
        </w:rPr>
        <w:t>коммуникативные универсальные учебные действия</w:t>
      </w:r>
      <w:r w:rsidRPr="00B121A0">
        <w:rPr>
          <w:b w:val="0"/>
          <w:i w:val="0"/>
          <w:sz w:val="24"/>
          <w:szCs w:val="24"/>
        </w:rPr>
        <w:t xml:space="preserve"> формировались  в процессе работы в группах, парах, ребятам  приходилось</w:t>
      </w:r>
    </w:p>
    <w:p w:rsidR="00B121A0" w:rsidRPr="00B121A0" w:rsidRDefault="00B121A0" w:rsidP="00B121A0">
      <w:pPr>
        <w:pStyle w:val="a9"/>
        <w:ind w:left="720"/>
        <w:jc w:val="both"/>
        <w:rPr>
          <w:b w:val="0"/>
          <w:sz w:val="24"/>
          <w:szCs w:val="24"/>
        </w:rPr>
      </w:pPr>
      <w:r w:rsidRPr="00B121A0">
        <w:rPr>
          <w:b w:val="0"/>
          <w:sz w:val="24"/>
          <w:szCs w:val="24"/>
        </w:rPr>
        <w:t xml:space="preserve">   договариваться, находить общее решение</w:t>
      </w:r>
    </w:p>
    <w:p w:rsidR="00B121A0" w:rsidRPr="00B121A0" w:rsidRDefault="00B121A0" w:rsidP="00B121A0">
      <w:pPr>
        <w:pStyle w:val="a9"/>
        <w:ind w:left="720"/>
        <w:jc w:val="both"/>
        <w:rPr>
          <w:b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</w:t>
      </w:r>
      <w:r w:rsidRPr="00B121A0">
        <w:rPr>
          <w:b w:val="0"/>
          <w:sz w:val="24"/>
          <w:szCs w:val="24"/>
        </w:rPr>
        <w:t xml:space="preserve">  убеждать, уступать, аргументировать,  </w:t>
      </w: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1A0" w:rsidRPr="00B121A0" w:rsidRDefault="00B121A0" w:rsidP="00B121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  <w:r w:rsidRPr="00B121A0">
        <w:rPr>
          <w:rFonts w:ascii="Times New Roman" w:hAnsi="Times New Roman"/>
          <w:sz w:val="24"/>
          <w:szCs w:val="24"/>
        </w:rPr>
        <w:t xml:space="preserve"> формировались на всех этапах  урока:</w:t>
      </w:r>
    </w:p>
    <w:p w:rsidR="00B121A0" w:rsidRPr="00B121A0" w:rsidRDefault="00B121A0" w:rsidP="00B121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Стадия рефлексии – </w:t>
      </w:r>
      <w:r w:rsidRPr="00B121A0">
        <w:rPr>
          <w:rFonts w:ascii="Times New Roman" w:hAnsi="Times New Roman"/>
          <w:b/>
          <w:sz w:val="24"/>
          <w:szCs w:val="24"/>
        </w:rPr>
        <w:t>прием «Закончи фразу»</w:t>
      </w:r>
    </w:p>
    <w:p w:rsidR="00B121A0" w:rsidRPr="00B121A0" w:rsidRDefault="00B121A0" w:rsidP="00B121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121A0">
        <w:rPr>
          <w:rFonts w:ascii="Times New Roman" w:hAnsi="Times New Roman"/>
          <w:sz w:val="24"/>
          <w:szCs w:val="24"/>
        </w:rPr>
        <w:t>Трансвековое</w:t>
      </w:r>
      <w:proofErr w:type="spellEnd"/>
      <w:r w:rsidRPr="00B121A0">
        <w:rPr>
          <w:rFonts w:ascii="Times New Roman" w:hAnsi="Times New Roman"/>
          <w:sz w:val="24"/>
          <w:szCs w:val="24"/>
        </w:rPr>
        <w:t xml:space="preserve"> интервью.</w:t>
      </w:r>
    </w:p>
    <w:p w:rsidR="00B121A0" w:rsidRPr="00B121A0" w:rsidRDefault="00B121A0" w:rsidP="00B121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На этапе изучения нового материала развивались </w:t>
      </w:r>
    </w:p>
    <w:p w:rsidR="00B121A0" w:rsidRPr="00B121A0" w:rsidRDefault="00B121A0" w:rsidP="00B121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121A0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B121A0">
        <w:rPr>
          <w:rFonts w:ascii="Times New Roman" w:hAnsi="Times New Roman"/>
          <w:sz w:val="24"/>
          <w:szCs w:val="24"/>
        </w:rPr>
        <w:t xml:space="preserve"> умения:   структурирование и моделирование знаний, извлечение необходимой информации, умение строить  высказывание;</w:t>
      </w:r>
    </w:p>
    <w:p w:rsidR="00B121A0" w:rsidRPr="00B121A0" w:rsidRDefault="00B121A0" w:rsidP="00B121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>логические:   анализ текста, выбор оснований, логические связи</w:t>
      </w:r>
      <w:proofErr w:type="gramStart"/>
      <w:r w:rsidRPr="00B121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21A0" w:rsidRPr="00B121A0" w:rsidRDefault="00B121A0" w:rsidP="00B121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21A0" w:rsidRPr="00B121A0" w:rsidRDefault="00B121A0" w:rsidP="00B121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21A0">
        <w:rPr>
          <w:rFonts w:ascii="Times New Roman" w:hAnsi="Times New Roman"/>
          <w:sz w:val="24"/>
          <w:szCs w:val="24"/>
        </w:rPr>
        <w:t xml:space="preserve">В течение всего урока  формировались </w:t>
      </w:r>
      <w:r w:rsidRPr="00B121A0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универсальные учебные действия </w:t>
      </w:r>
    </w:p>
    <w:p w:rsidR="00B121A0" w:rsidRPr="00B121A0" w:rsidRDefault="00B121A0" w:rsidP="00B12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>прогнозирование темы урока</w:t>
      </w:r>
    </w:p>
    <w:p w:rsidR="00B121A0" w:rsidRPr="00B121A0" w:rsidRDefault="00B121A0" w:rsidP="00B12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121A0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B121A0">
        <w:rPr>
          <w:rFonts w:ascii="Times New Roman" w:hAnsi="Times New Roman"/>
          <w:sz w:val="24"/>
          <w:szCs w:val="24"/>
        </w:rPr>
        <w:t xml:space="preserve"> урока</w:t>
      </w:r>
    </w:p>
    <w:p w:rsidR="00B121A0" w:rsidRPr="00B121A0" w:rsidRDefault="00B121A0" w:rsidP="00B12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21A0">
        <w:rPr>
          <w:rFonts w:ascii="Times New Roman" w:hAnsi="Times New Roman"/>
          <w:sz w:val="24"/>
          <w:szCs w:val="24"/>
        </w:rPr>
        <w:t>волевая</w:t>
      </w:r>
      <w:proofErr w:type="gramEnd"/>
      <w:r w:rsidRPr="00B12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1A0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B121A0">
        <w:rPr>
          <w:rFonts w:ascii="Times New Roman" w:hAnsi="Times New Roman"/>
          <w:sz w:val="24"/>
          <w:szCs w:val="24"/>
        </w:rPr>
        <w:t xml:space="preserve"> при самостоятельной работе</w:t>
      </w:r>
    </w:p>
    <w:p w:rsidR="00B121A0" w:rsidRPr="00B121A0" w:rsidRDefault="00B121A0" w:rsidP="00B12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>осознание качества и уровня усвоения учебного материала</w:t>
      </w:r>
    </w:p>
    <w:p w:rsidR="00B121A0" w:rsidRPr="00B121A0" w:rsidRDefault="00B121A0" w:rsidP="00B121A0">
      <w:pPr>
        <w:pStyle w:val="a9"/>
        <w:jc w:val="both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 Я думаю, что выбранные мною методы и приемы  соответствовали, характеру и содержанию учебного материала, уровню знаний, умений и навыков учащихся. </w:t>
      </w:r>
    </w:p>
    <w:p w:rsidR="00B121A0" w:rsidRPr="00B121A0" w:rsidRDefault="00B121A0" w:rsidP="00B121A0">
      <w:pPr>
        <w:pStyle w:val="a9"/>
        <w:jc w:val="both"/>
        <w:rPr>
          <w:b w:val="0"/>
          <w:i w:val="0"/>
          <w:sz w:val="24"/>
          <w:szCs w:val="24"/>
        </w:rPr>
      </w:pPr>
      <w:r w:rsidRPr="00B121A0">
        <w:rPr>
          <w:b w:val="0"/>
          <w:i w:val="0"/>
          <w:sz w:val="24"/>
          <w:szCs w:val="24"/>
        </w:rPr>
        <w:t xml:space="preserve">      </w:t>
      </w: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       На протяжении всего урока использовала: практические, логические задания, </w:t>
      </w:r>
      <w:proofErr w:type="spellStart"/>
      <w:r w:rsidRPr="00B121A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121A0">
        <w:rPr>
          <w:rFonts w:ascii="Times New Roman" w:hAnsi="Times New Roman"/>
          <w:sz w:val="24"/>
          <w:szCs w:val="24"/>
        </w:rPr>
        <w:t xml:space="preserve"> средства для формирования интереса к предмету. </w:t>
      </w:r>
    </w:p>
    <w:p w:rsidR="00B121A0" w:rsidRPr="00B121A0" w:rsidRDefault="00B121A0" w:rsidP="00B121A0">
      <w:pPr>
        <w:pStyle w:val="a3"/>
        <w:spacing w:before="0" w:beforeAutospacing="0" w:after="0" w:afterAutospacing="0"/>
        <w:jc w:val="both"/>
      </w:pPr>
      <w:r w:rsidRPr="00B121A0">
        <w:t xml:space="preserve">         </w:t>
      </w:r>
    </w:p>
    <w:p w:rsidR="00B121A0" w:rsidRPr="00B121A0" w:rsidRDefault="00B121A0" w:rsidP="00B121A0">
      <w:pPr>
        <w:pStyle w:val="a3"/>
        <w:spacing w:before="0" w:beforeAutospacing="0" w:after="0" w:afterAutospacing="0"/>
        <w:jc w:val="both"/>
      </w:pPr>
      <w:r w:rsidRPr="00B121A0">
        <w:t xml:space="preserve">       Способы взаимодействия  продуманы с учетом индивидуальных способностей учащихся и их интересов. При подготовке к уроку  мною были учтены и возрастные, и индивидуальные особенности, а также уровень развития учащихся (класс среднего   развития):   </w:t>
      </w: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                     Активность и работоспособность ребят на уроке хорошая</w:t>
      </w:r>
    </w:p>
    <w:p w:rsidR="00B121A0" w:rsidRPr="00B121A0" w:rsidRDefault="00B121A0" w:rsidP="00B1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A0">
        <w:rPr>
          <w:rFonts w:ascii="Times New Roman" w:hAnsi="Times New Roman"/>
          <w:sz w:val="24"/>
          <w:szCs w:val="24"/>
        </w:rPr>
        <w:t xml:space="preserve">       Результаты урока я оцениваю как хорошие. Поставленные задачи и план урока удалось реализовать. Программный материал урока учащимися усвоен.        </w:t>
      </w:r>
    </w:p>
    <w:sectPr w:rsidR="00B121A0" w:rsidRPr="00B121A0" w:rsidSect="00C4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355"/>
    <w:multiLevelType w:val="hybridMultilevel"/>
    <w:tmpl w:val="6438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B0806"/>
    <w:multiLevelType w:val="hybridMultilevel"/>
    <w:tmpl w:val="DE5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7102F"/>
    <w:multiLevelType w:val="hybridMultilevel"/>
    <w:tmpl w:val="1E9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1A0"/>
    <w:rsid w:val="00296158"/>
    <w:rsid w:val="002C4B7C"/>
    <w:rsid w:val="003072B5"/>
    <w:rsid w:val="004177B7"/>
    <w:rsid w:val="00455DE0"/>
    <w:rsid w:val="007340AE"/>
    <w:rsid w:val="00906F82"/>
    <w:rsid w:val="00B121A0"/>
    <w:rsid w:val="00B66745"/>
    <w:rsid w:val="00C23336"/>
    <w:rsid w:val="00C461C2"/>
    <w:rsid w:val="00DA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A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21A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21A0"/>
    <w:pPr>
      <w:spacing w:line="240" w:lineRule="auto"/>
    </w:pPr>
    <w:rPr>
      <w:rFonts w:ascii="Calibri" w:eastAsia="Calibri" w:hAnsi="Calibri"/>
      <w:sz w:val="22"/>
      <w:szCs w:val="22"/>
    </w:rPr>
  </w:style>
  <w:style w:type="character" w:styleId="a5">
    <w:name w:val="Strong"/>
    <w:qFormat/>
    <w:rsid w:val="00B121A0"/>
    <w:rPr>
      <w:b/>
      <w:bCs/>
    </w:rPr>
  </w:style>
  <w:style w:type="character" w:styleId="a6">
    <w:name w:val="Emphasis"/>
    <w:qFormat/>
    <w:rsid w:val="00B121A0"/>
    <w:rPr>
      <w:i/>
      <w:iCs/>
    </w:rPr>
  </w:style>
  <w:style w:type="paragraph" w:styleId="a7">
    <w:name w:val="Body Text"/>
    <w:basedOn w:val="a"/>
    <w:link w:val="a8"/>
    <w:rsid w:val="00B121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121A0"/>
    <w:rPr>
      <w:rFonts w:eastAsia="SimSun" w:cs="Mangal"/>
      <w:kern w:val="1"/>
      <w:lang w:eastAsia="hi-IN" w:bidi="hi-IN"/>
    </w:rPr>
  </w:style>
  <w:style w:type="paragraph" w:styleId="a9">
    <w:name w:val="Title"/>
    <w:basedOn w:val="a"/>
    <w:link w:val="aa"/>
    <w:qFormat/>
    <w:rsid w:val="00B121A0"/>
    <w:pPr>
      <w:spacing w:after="0" w:line="240" w:lineRule="auto"/>
      <w:jc w:val="center"/>
    </w:pPr>
    <w:rPr>
      <w:rFonts w:ascii="Times New Roman" w:eastAsia="Times New Roman" w:hAnsi="Times New Roman"/>
      <w:b/>
      <w:i/>
      <w:sz w:val="4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121A0"/>
    <w:rPr>
      <w:rFonts w:eastAsia="Times New Roman"/>
      <w:b/>
      <w:i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</dc:creator>
  <cp:lastModifiedBy>Кондраши</cp:lastModifiedBy>
  <cp:revision>1</cp:revision>
  <cp:lastPrinted>2015-12-02T10:33:00Z</cp:lastPrinted>
  <dcterms:created xsi:type="dcterms:W3CDTF">2015-12-02T10:32:00Z</dcterms:created>
  <dcterms:modified xsi:type="dcterms:W3CDTF">2015-12-02T10:33:00Z</dcterms:modified>
</cp:coreProperties>
</file>