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96" w:rsidRPr="005B1A2B" w:rsidRDefault="00EF5A96" w:rsidP="00EF5A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5B1A2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268"/>
        <w:gridCol w:w="567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0" w:rsidRDefault="00075DA0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5-6 классы: учеб. Для </w:t>
            </w:r>
            <w:proofErr w:type="spell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[А.И. Алексеев, Е.К. Липкина, В.В.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и др.]; под ред. А.И. Алексеева. – М.: Просвещение, 2016. – 192 </w:t>
            </w:r>
            <w:proofErr w:type="gram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DA0" w:rsidRDefault="00075DA0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A0" w:rsidRDefault="00075DA0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A0" w:rsidRPr="00EF5A96" w:rsidRDefault="00075DA0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1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Зачем нам география и как мы будем ее изучать</w:t>
            </w:r>
            <w:r w:rsidRPr="00EF5A96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первоначальных представлений о географии и особенностях содержания курса.</w:t>
            </w:r>
          </w:p>
          <w:p w:rsidR="00EF5A96" w:rsidRPr="00EF5A96" w:rsidRDefault="00EF5A96" w:rsidP="00EF5A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Стимулировать развитие интереса к </w:t>
            </w:r>
            <w:r w:rsidRPr="00EF5A96">
              <w:rPr>
                <w:rFonts w:ascii="Times New Roman" w:hAnsi="Times New Roman" w:cs="Times New Roman"/>
              </w:rPr>
              <w:t>пра</w:t>
            </w:r>
            <w:bookmarkStart w:id="0" w:name="_GoBack"/>
            <w:bookmarkEnd w:id="0"/>
            <w:r w:rsidRPr="00EF5A96">
              <w:rPr>
                <w:rFonts w:ascii="Times New Roman" w:hAnsi="Times New Roman" w:cs="Times New Roman"/>
              </w:rPr>
              <w:t>ктическому значению географии на разных этапах развития общества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F5A96" w:rsidRPr="00EF5A96" w:rsidRDefault="00EF5A96" w:rsidP="00EF5A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Способствовать формированию представлений </w:t>
            </w:r>
            <w:r w:rsidRPr="00EF5A96">
              <w:rPr>
                <w:rFonts w:ascii="Times New Roman" w:hAnsi="Times New Roman" w:cs="Times New Roman"/>
              </w:rPr>
              <w:t>о задачах географии.</w:t>
            </w:r>
          </w:p>
          <w:p w:rsidR="00EF5A96" w:rsidRPr="00EF5A96" w:rsidRDefault="00EF5A96" w:rsidP="00EF5A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Способствовать формированию представлений о </w:t>
            </w:r>
            <w:r w:rsidRPr="00EF5A96">
              <w:rPr>
                <w:rFonts w:ascii="Times New Roman" w:hAnsi="Times New Roman" w:cs="Times New Roman"/>
              </w:rPr>
              <w:t>методах географической науки.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урока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усидчивость, настойчивость в приобретении знаний, развивать познавательный интерес.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F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F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навыки и умения работать с атласом, текстом учебника, сравнивать и анализировать, развивать умение работать в группе по картам, дополнительной литературой.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освоение знаний по основным географическим понятиям темы: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географии, метод географии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A96" w:rsidRP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Поисковый, метод дискуссии, метод групповой работы.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организации познавательной деятельности </w:t>
            </w:r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</w:t>
            </w:r>
          </w:p>
        </w:tc>
      </w:tr>
      <w:tr w:rsidR="00EF5A96" w:rsidRPr="00EF5A96" w:rsidTr="001E28BA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6" w:rsidRPr="00EF5A96" w:rsidRDefault="00EF5A96" w:rsidP="00EF5A9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компьютер, проектор, интерактивная доска, карточки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 w:val="restart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Ход урока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Регулятивная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Осущест-вляемые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Формиру-емые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Осущест-вляемые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Форми-руемые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Осущест-вляемые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F5A96" w:rsidRPr="00EF5A96" w:rsidRDefault="00EF5A96" w:rsidP="00E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Форми-руемые</w:t>
            </w:r>
            <w:proofErr w:type="spellEnd"/>
            <w:proofErr w:type="gramEnd"/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способы действий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tabs>
                <w:tab w:val="num" w:pos="42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Организационный </w:t>
            </w: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момент.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готовности обучающихся, их настроя на </w:t>
            </w:r>
            <w:r w:rsidRPr="00EF5A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работу. Приветствует      учащихся с целью создания благоприятной атмосферы урока.</w:t>
            </w:r>
            <w:r w:rsidRPr="001C42A8">
              <w:rPr>
                <w:rFonts w:ascii="Times New Roman" w:hAnsi="Times New Roman" w:cs="Times New Roman"/>
              </w:rPr>
              <w:t xml:space="preserve"> Приветствие учащихся – «Улыбка»</w:t>
            </w:r>
          </w:p>
          <w:p w:rsidR="00EF5A96" w:rsidRPr="00EF5A96" w:rsidRDefault="00EF5A96" w:rsidP="00EF5A96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отсутствующих.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существенн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информации из слов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с 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Настраиваются на 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темы и деятельность на уроке.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настраивать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на занятие.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Актуализация знаний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lang w:eastAsia="ru-RU"/>
              </w:rPr>
              <w:t>- Что вы знаете о географии? С чем или с кем связываете географию? Что хотели бы узнать, изучая географию? Какие книги, журналы уже читали? Какие видели телепередачи и кинофильмы географического содержания? Где успели побывать в своем крае, стране?</w:t>
            </w:r>
          </w:p>
          <w:p w:rsidR="00522A98" w:rsidRPr="001C42A8" w:rsidRDefault="00EF5A96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lang w:eastAsia="ru-RU"/>
              </w:rPr>
              <w:t>- Записывает ответы на вопросы на доске «Наш географический опыт».</w:t>
            </w:r>
          </w:p>
          <w:p w:rsidR="00522A98" w:rsidRPr="001C42A8" w:rsidRDefault="00522A98" w:rsidP="00522A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Подведение учащихся  к формулированию темы и постановке задач урока  в ходе фронтальной бесед</w:t>
            </w:r>
            <w:r w:rsidRPr="001C42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22A98" w:rsidRPr="001C42A8" w:rsidRDefault="00522A98" w:rsidP="00522A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О чём мы будем говорить на уроке?</w:t>
            </w:r>
          </w:p>
          <w:p w:rsidR="001C42A8" w:rsidRPr="001C42A8" w:rsidRDefault="001C42A8" w:rsidP="001C42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b/>
                <w:sz w:val="24"/>
                <w:szCs w:val="24"/>
              </w:rPr>
              <w:t>«Зачем нам география и как мы будем ее изучать»</w:t>
            </w:r>
          </w:p>
          <w:p w:rsidR="001C42A8" w:rsidRPr="00EF5A96" w:rsidRDefault="001C42A8" w:rsidP="001C42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b/>
                <w:sz w:val="24"/>
                <w:szCs w:val="24"/>
              </w:rPr>
              <w:t>(слайд 1-2)</w:t>
            </w:r>
          </w:p>
          <w:p w:rsidR="00522A98" w:rsidRPr="001C42A8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A8">
              <w:rPr>
                <w:rFonts w:ascii="Times New Roman" w:eastAsia="Times New Roman" w:hAnsi="Times New Roman" w:cs="Times New Roman"/>
                <w:lang w:eastAsia="ru-RU"/>
              </w:rPr>
              <w:t xml:space="preserve">- Что же означает слово «география»? Ответить на этот вопрос нам поможет шмуцтитул (объясняет значение понятия) 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A8">
              <w:rPr>
                <w:rFonts w:ascii="Times New Roman" w:eastAsia="Times New Roman" w:hAnsi="Times New Roman" w:cs="Times New Roman"/>
                <w:lang w:eastAsia="ru-RU"/>
              </w:rPr>
              <w:t>учебника с. 3</w:t>
            </w:r>
            <w:r w:rsidR="001C42A8" w:rsidRPr="001C42A8">
              <w:rPr>
                <w:rFonts w:ascii="Times New Roman" w:eastAsia="Times New Roman" w:hAnsi="Times New Roman" w:cs="Times New Roman"/>
                <w:lang w:eastAsia="ru-RU"/>
              </w:rPr>
              <w:t xml:space="preserve"> (слайд 3)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задания, представленного на доске, в рабочей тетради.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включающих установление причинно-следственных связей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систематизировать, делать выводы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контролировать свое время и управлять им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522A98" w:rsidRDefault="00EF5A96" w:rsidP="00522A9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цели и задач урока</w:t>
            </w:r>
          </w:p>
        </w:tc>
        <w:tc>
          <w:tcPr>
            <w:tcW w:w="3230" w:type="dxa"/>
            <w:gridSpan w:val="2"/>
          </w:tcPr>
          <w:p w:rsidR="001C42A8" w:rsidRPr="001C42A8" w:rsidRDefault="001C42A8" w:rsidP="005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sz w:val="24"/>
                <w:szCs w:val="24"/>
              </w:rPr>
              <w:t>Объявляет тему урока, раскрывает обучающие цели.</w:t>
            </w:r>
          </w:p>
          <w:p w:rsidR="00522A98" w:rsidRPr="001C42A8" w:rsidRDefault="00522A98" w:rsidP="00522A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b/>
                <w:sz w:val="24"/>
                <w:szCs w:val="24"/>
              </w:rPr>
              <w:t>«Зачем нам география и как мы будем ее изучать»</w:t>
            </w:r>
          </w:p>
          <w:p w:rsidR="00522A98" w:rsidRPr="001C42A8" w:rsidRDefault="00522A98" w:rsidP="0052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sz w:val="24"/>
                <w:szCs w:val="24"/>
              </w:rPr>
              <w:t xml:space="preserve">- Зачем нам нужна география? </w:t>
            </w:r>
          </w:p>
          <w:p w:rsidR="001C42A8" w:rsidRPr="001C42A8" w:rsidRDefault="00522A98" w:rsidP="00522A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8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этот вопрос следует обратиться к </w:t>
            </w:r>
            <w:r w:rsidRPr="001C42A8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этой науки.</w:t>
            </w:r>
          </w:p>
          <w:p w:rsidR="00EF5A96" w:rsidRPr="001C42A8" w:rsidRDefault="001C42A8" w:rsidP="00522A98">
            <w:pPr>
              <w:pStyle w:val="a4"/>
            </w:pPr>
            <w:r w:rsidRPr="001C42A8">
              <w:rPr>
                <w:rFonts w:ascii="Times New Roman" w:hAnsi="Times New Roman" w:cs="Times New Roman"/>
                <w:b/>
                <w:sz w:val="24"/>
                <w:szCs w:val="24"/>
              </w:rPr>
              <w:t>(слайд 4-5)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восприятие темы и деятельность на уроке.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 соответствии с целевой установкой.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. Первичное усвоение новых знаний</w:t>
            </w:r>
          </w:p>
        </w:tc>
        <w:tc>
          <w:tcPr>
            <w:tcW w:w="3230" w:type="dxa"/>
            <w:gridSpan w:val="2"/>
          </w:tcPr>
          <w:p w:rsidR="005B1A2B" w:rsidRDefault="005B1A2B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  <w:p w:rsidR="00522A98" w:rsidRPr="005B1A2B" w:rsidRDefault="00522A98" w:rsidP="005B1A2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2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географии. Зачем купцу география?</w:t>
            </w:r>
            <w:r w:rsidRPr="005B1A2B">
              <w:rPr>
                <w:rFonts w:ascii="Times New Roman" w:eastAsia="Times New Roman" w:hAnsi="Times New Roman" w:cs="Times New Roman"/>
                <w:lang w:eastAsia="ru-RU"/>
              </w:rPr>
              <w:t xml:space="preserve"> с.4-5 учебника. Что является «двигателем» расширения географического кругозора в прошлом? (обращает внимание детей на обозначение выводов к каждой части параграфа) </w:t>
            </w:r>
            <w:r w:rsidR="001C42A8" w:rsidRPr="005B1A2B">
              <w:rPr>
                <w:rFonts w:ascii="Times New Roman" w:eastAsia="Times New Roman" w:hAnsi="Times New Roman" w:cs="Times New Roman"/>
                <w:b/>
                <w:lang w:eastAsia="ru-RU"/>
              </w:rPr>
              <w:t>(слайд 6)</w:t>
            </w:r>
          </w:p>
          <w:p w:rsidR="005B1A2B" w:rsidRPr="005B1A2B" w:rsidRDefault="005B1A2B" w:rsidP="005B1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1C42A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522A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Зачем нам современным людям география?</w:t>
            </w:r>
          </w:p>
          <w:p w:rsidR="00522A98" w:rsidRPr="00522A98" w:rsidRDefault="001C42A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(слайд 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-8</w:t>
            </w:r>
            <w:r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с. 5 учебника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Какое она имеет значение для всех людей и для каждого из вас лично? Есть ли среди ваших родных и близких люди, чья профессия связана с географией?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- Какими качествами должны обладать люди, связанные с географией?</w:t>
            </w:r>
            <w:r w:rsidR="0071214B">
              <w:rPr>
                <w:rFonts w:ascii="Times New Roman" w:eastAsia="Times New Roman" w:hAnsi="Times New Roman" w:cs="Times New Roman"/>
                <w:lang w:eastAsia="ru-RU"/>
              </w:rPr>
              <w:t xml:space="preserve"> (Работа в парах: перечислить качества человека и обосновать свой выбор)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F58">
              <w:rPr>
                <w:rFonts w:ascii="Times New Roman" w:hAnsi="Times New Roman" w:cs="Times New Roman"/>
                <w:b/>
                <w:sz w:val="24"/>
              </w:rPr>
              <w:t>Физкультминутка</w:t>
            </w:r>
          </w:p>
          <w:p w:rsidR="00912F58" w:rsidRPr="00912F58" w:rsidRDefault="00912F58" w:rsidP="00912F5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12F58">
              <w:rPr>
                <w:rFonts w:ascii="Times New Roman" w:hAnsi="Times New Roman" w:cs="Times New Roman"/>
                <w:sz w:val="24"/>
              </w:rPr>
              <w:t>Сменить деятельность, обеспечить эмоциональную разгрузку учащихся Учитель просит учащихся встать.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12F58">
              <w:rPr>
                <w:rFonts w:ascii="Times New Roman" w:hAnsi="Times New Roman" w:cs="Times New Roman"/>
                <w:sz w:val="24"/>
              </w:rPr>
              <w:t>Руки вверх,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12F58">
              <w:rPr>
                <w:rFonts w:ascii="Times New Roman" w:hAnsi="Times New Roman" w:cs="Times New Roman"/>
                <w:sz w:val="24"/>
              </w:rPr>
              <w:t>атем вперёд,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12F58">
              <w:rPr>
                <w:rFonts w:ascii="Times New Roman" w:hAnsi="Times New Roman" w:cs="Times New Roman"/>
                <w:sz w:val="24"/>
              </w:rPr>
              <w:t>риседает весь народ,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12F58">
              <w:rPr>
                <w:rFonts w:ascii="Times New Roman" w:hAnsi="Times New Roman" w:cs="Times New Roman"/>
                <w:sz w:val="24"/>
              </w:rPr>
              <w:t>стали дружно,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12F58">
              <w:rPr>
                <w:rFonts w:ascii="Times New Roman" w:hAnsi="Times New Roman" w:cs="Times New Roman"/>
                <w:sz w:val="24"/>
              </w:rPr>
              <w:t>овернулись</w:t>
            </w:r>
          </w:p>
          <w:p w:rsidR="00912F58" w:rsidRPr="00912F58" w:rsidRDefault="00912F58" w:rsidP="00912F5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12F58">
              <w:rPr>
                <w:rFonts w:ascii="Times New Roman" w:hAnsi="Times New Roman" w:cs="Times New Roman"/>
                <w:sz w:val="24"/>
              </w:rPr>
              <w:t xml:space="preserve"> друг другу улыбнулись</w:t>
            </w:r>
            <w:proofErr w:type="gramStart"/>
            <w:r w:rsidRPr="00912F5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12F58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gramStart"/>
            <w:r w:rsidRPr="00912F58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912F58">
              <w:rPr>
                <w:rFonts w:ascii="Times New Roman" w:hAnsi="Times New Roman" w:cs="Times New Roman"/>
                <w:b/>
                <w:sz w:val="24"/>
              </w:rPr>
              <w:t>лайд 9)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Знакомит</w:t>
            </w: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с задачами географии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рис. 2 с. 6.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 </w:t>
            </w:r>
            <w:r w:rsidR="00912F5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4) Знаком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 xml:space="preserve"> со схем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 xml:space="preserve"> «Методы географической науки» 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</w:t>
            </w:r>
            <w:r w:rsidR="00912F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522A98" w:rsidRPr="00522A98" w:rsidRDefault="00522A98" w:rsidP="0052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Знакомит</w:t>
            </w: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 xml:space="preserve"> со структурой учебника и требованиями к уроку географии</w:t>
            </w:r>
          </w:p>
          <w:p w:rsidR="00EF5A96" w:rsidRPr="00EF5A96" w:rsidRDefault="00522A98" w:rsidP="00912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98">
              <w:rPr>
                <w:rFonts w:ascii="Times New Roman" w:eastAsia="Times New Roman" w:hAnsi="Times New Roman" w:cs="Times New Roman"/>
                <w:lang w:eastAsia="ru-RU"/>
              </w:rPr>
              <w:t>с. 7 учебника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</w:t>
            </w:r>
            <w:r w:rsidR="00912F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C42A8"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  <w:r w:rsidR="00912F5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C42A8" w:rsidRPr="001C42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r w:rsidR="001C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учителя, участвуют в дискуссии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Осознание </w:t>
            </w:r>
            <w:r w:rsid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географической науки</w:t>
            </w: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различными источниками информации. Формирование исследовательских действий, исследовательской культуры, умения анализировать,  систематизировать, делать выводы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усилий по решению учебной задачи, умение договариваться и приходить к общему мнению в совместной деятельности, учитывать мнения других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с другими сферами знаний.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принимать решения в проблемной ситуации на основе переговоров. </w:t>
            </w:r>
            <w:r w:rsidRPr="00EF5A9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Уметь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5. Первичная проверка понимания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условиях.</w:t>
            </w:r>
          </w:p>
          <w:p w:rsidR="0071214B" w:rsidRDefault="0071214B" w:rsidP="00912F58">
            <w:pPr>
              <w:pStyle w:val="a6"/>
              <w:spacing w:before="154" w:beforeAutospacing="0" w:after="0" w:afterAutospacing="0"/>
              <w:jc w:val="both"/>
              <w:textAlignment w:val="baseline"/>
              <w:rPr>
                <w:rFonts w:eastAsia="+mn-ea"/>
                <w:b/>
                <w:szCs w:val="64"/>
              </w:rPr>
            </w:pPr>
          </w:p>
          <w:p w:rsidR="00912F58" w:rsidRPr="00912F58" w:rsidRDefault="00912F58" w:rsidP="00912F58">
            <w:pPr>
              <w:pStyle w:val="a6"/>
              <w:spacing w:before="154" w:beforeAutospacing="0" w:after="0" w:afterAutospacing="0"/>
              <w:jc w:val="both"/>
              <w:textAlignment w:val="baseline"/>
              <w:rPr>
                <w:rFonts w:eastAsia="+mn-ea"/>
                <w:b/>
                <w:szCs w:val="64"/>
              </w:rPr>
            </w:pPr>
            <w:r w:rsidRPr="00912F58">
              <w:rPr>
                <w:rFonts w:eastAsia="+mn-ea"/>
                <w:b/>
                <w:szCs w:val="64"/>
              </w:rPr>
              <w:t>Задание 1.</w:t>
            </w:r>
          </w:p>
          <w:p w:rsidR="00EF5A96" w:rsidRPr="00EF5A96" w:rsidRDefault="00912F58" w:rsidP="00912F58">
            <w:pPr>
              <w:pStyle w:val="a6"/>
              <w:spacing w:before="154" w:beforeAutospacing="0" w:after="0" w:afterAutospacing="0"/>
              <w:jc w:val="both"/>
              <w:textAlignment w:val="baseline"/>
              <w:rPr>
                <w:sz w:val="6"/>
              </w:rPr>
            </w:pPr>
            <w:r w:rsidRPr="00912F58">
              <w:rPr>
                <w:rFonts w:eastAsia="+mn-ea"/>
                <w:szCs w:val="64"/>
              </w:rPr>
              <w:t xml:space="preserve">Вы приступили к изучению одной из самых древних наук – географии. Название науки предложил древнегреческий ученый Эратосфен. Слово «география» в переводе с греческого означает землеописание </w:t>
            </w:r>
            <w:proofErr w:type="gramStart"/>
            <w:r w:rsidRPr="00912F58">
              <w:rPr>
                <w:rFonts w:eastAsia="+mn-ea"/>
                <w:szCs w:val="64"/>
              </w:rPr>
              <w:t xml:space="preserve">( </w:t>
            </w:r>
            <w:proofErr w:type="spellStart"/>
            <w:proofErr w:type="gramEnd"/>
            <w:r w:rsidRPr="00912F58">
              <w:rPr>
                <w:rFonts w:eastAsia="+mn-ea"/>
                <w:i/>
                <w:iCs/>
                <w:szCs w:val="64"/>
              </w:rPr>
              <w:t>ге</w:t>
            </w:r>
            <w:proofErr w:type="spellEnd"/>
            <w:r w:rsidRPr="00912F58">
              <w:rPr>
                <w:rFonts w:eastAsia="+mn-ea"/>
                <w:szCs w:val="64"/>
              </w:rPr>
              <w:t xml:space="preserve"> - Земля, </w:t>
            </w:r>
            <w:r w:rsidRPr="00912F58">
              <w:rPr>
                <w:rFonts w:eastAsia="+mn-ea"/>
                <w:i/>
                <w:iCs/>
                <w:szCs w:val="64"/>
              </w:rPr>
              <w:t>графо</w:t>
            </w:r>
            <w:r w:rsidRPr="00912F58">
              <w:rPr>
                <w:rFonts w:eastAsia="+mn-ea"/>
                <w:szCs w:val="64"/>
              </w:rPr>
              <w:t xml:space="preserve"> – пишу, описываю). На разных этапах развития географии различными были ее содержание и задачи. Прочитайте фрагмент § 1 «Зачем купцу география?». Какой главный вывод вы сделали?</w:t>
            </w:r>
            <w:r w:rsidRPr="00912F58">
              <w:rPr>
                <w:rFonts w:eastAsia="+mn-ea"/>
                <w:b/>
                <w:szCs w:val="64"/>
              </w:rPr>
              <w:t>(слайд 17)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познавательные задачи путем комплексного применения известных им способов решения.</w:t>
            </w:r>
          </w:p>
          <w:p w:rsidR="00EF5A96" w:rsidRPr="00EF5A96" w:rsidRDefault="00EF5A96" w:rsidP="00EF5A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 произвольное построение речевых высказываний в письменной форме.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понимания вопросов.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самоконтроля.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6.Первичное закрепление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Формулирует условие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</w:t>
            </w:r>
          </w:p>
          <w:p w:rsidR="00912F58" w:rsidRPr="00912F58" w:rsidRDefault="00912F58" w:rsidP="00912F58">
            <w:pPr>
              <w:pStyle w:val="a4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912F58">
              <w:rPr>
                <w:rFonts w:ascii="Times New Roman" w:hAnsi="Times New Roman" w:cs="Times New Roman"/>
                <w:b/>
                <w:sz w:val="24"/>
                <w:lang w:eastAsia="ru-RU"/>
              </w:rPr>
              <w:t>Задание 2.</w:t>
            </w:r>
            <w:r w:rsidRPr="00912F58">
              <w:rPr>
                <w:rFonts w:ascii="Times New Roman" w:hAnsi="Times New Roman" w:cs="Times New Roman"/>
                <w:sz w:val="24"/>
                <w:lang w:eastAsia="ru-RU"/>
              </w:rPr>
              <w:t xml:space="preserve"> Дополните схему.</w:t>
            </w:r>
          </w:p>
          <w:p w:rsidR="00912F58" w:rsidRPr="00912F58" w:rsidRDefault="00912F58" w:rsidP="00912F58">
            <w:pPr>
              <w:pStyle w:val="a4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912F58">
              <w:rPr>
                <w:rFonts w:ascii="Times New Roman" w:hAnsi="Times New Roman" w:cs="Times New Roman"/>
                <w:sz w:val="24"/>
                <w:lang w:eastAsia="ru-RU"/>
              </w:rPr>
              <w:t xml:space="preserve">   Задачи современной науки географии</w:t>
            </w:r>
          </w:p>
          <w:p w:rsidR="00912F58" w:rsidRPr="00912F58" w:rsidRDefault="00912F58" w:rsidP="00912F58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912F58">
              <w:rPr>
                <w:rFonts w:ascii="Times New Roman" w:hAnsi="Times New Roman" w:cs="Times New Roman"/>
                <w:sz w:val="24"/>
                <w:lang w:eastAsia="ru-RU"/>
              </w:rPr>
              <w:t xml:space="preserve">   Приведите примеры каждой из перечисленных задач</w:t>
            </w:r>
            <w:proofErr w:type="gramStart"/>
            <w:r w:rsidRPr="00912F58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912F58">
              <w:rPr>
                <w:rFonts w:ascii="Times New Roman" w:hAnsi="Times New Roman" w:cs="Times New Roman"/>
                <w:b/>
                <w:sz w:val="24"/>
                <w:lang w:eastAsia="ru-RU"/>
              </w:rPr>
              <w:t>(</w:t>
            </w:r>
            <w:proofErr w:type="gramEnd"/>
            <w:r w:rsidRPr="00912F58">
              <w:rPr>
                <w:rFonts w:ascii="Times New Roman" w:hAnsi="Times New Roman" w:cs="Times New Roman"/>
                <w:b/>
                <w:sz w:val="24"/>
                <w:lang w:eastAsia="ru-RU"/>
              </w:rPr>
              <w:t>слайд 18)</w:t>
            </w:r>
          </w:p>
          <w:p w:rsidR="00912F58" w:rsidRDefault="00912F58" w:rsidP="00912F5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12F58">
              <w:rPr>
                <w:rFonts w:ascii="Times New Roman" w:hAnsi="Times New Roman" w:cs="Times New Roman"/>
                <w:b/>
                <w:sz w:val="24"/>
              </w:rPr>
              <w:t>Задание 3.</w:t>
            </w:r>
          </w:p>
          <w:p w:rsidR="00912F58" w:rsidRPr="00912F58" w:rsidRDefault="00912F58" w:rsidP="00912F58">
            <w:pPr>
              <w:pStyle w:val="a4"/>
              <w:rPr>
                <w:rFonts w:ascii="Times New Roman" w:hAnsi="Times New Roman" w:cs="Times New Roman"/>
                <w:sz w:val="8"/>
              </w:rPr>
            </w:pPr>
            <w:r w:rsidRPr="00912F58">
              <w:rPr>
                <w:rFonts w:ascii="Times New Roman" w:hAnsi="Times New Roman" w:cs="Times New Roman"/>
                <w:sz w:val="24"/>
              </w:rPr>
              <w:t xml:space="preserve">Нарисуйте схему </w:t>
            </w:r>
          </w:p>
          <w:p w:rsidR="00EF5A96" w:rsidRDefault="00912F58" w:rsidP="00912F58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12F58">
              <w:rPr>
                <w:rFonts w:ascii="Times New Roman" w:hAnsi="Times New Roman" w:cs="Times New Roman"/>
                <w:sz w:val="24"/>
              </w:rPr>
              <w:t>«Методы географической науки»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12F58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912F58">
              <w:rPr>
                <w:rFonts w:ascii="Times New Roman" w:hAnsi="Times New Roman" w:cs="Times New Roman"/>
                <w:b/>
                <w:sz w:val="24"/>
              </w:rPr>
              <w:t>слайд 19)</w:t>
            </w:r>
          </w:p>
          <w:p w:rsidR="0071214B" w:rsidRDefault="0071214B" w:rsidP="0071214B">
            <w:pPr>
              <w:pStyle w:val="a6"/>
              <w:spacing w:before="154" w:beforeAutospacing="0" w:after="0" w:afterAutospacing="0"/>
              <w:textAlignment w:val="baseline"/>
              <w:rPr>
                <w:rFonts w:eastAsia="+mn-ea"/>
                <w:b/>
                <w:szCs w:val="64"/>
              </w:rPr>
            </w:pPr>
            <w:r w:rsidRPr="0071214B">
              <w:rPr>
                <w:rFonts w:eastAsia="+mn-ea"/>
                <w:b/>
                <w:szCs w:val="64"/>
              </w:rPr>
              <w:t>Задание 4</w:t>
            </w:r>
            <w:r>
              <w:rPr>
                <w:rFonts w:eastAsia="+mn-ea"/>
                <w:szCs w:val="64"/>
              </w:rPr>
              <w:t xml:space="preserve">. </w:t>
            </w:r>
            <w:r w:rsidRPr="0071214B">
              <w:rPr>
                <w:rFonts w:eastAsia="+mn-ea"/>
                <w:szCs w:val="64"/>
              </w:rPr>
              <w:t>Дополните схему</w:t>
            </w:r>
            <w:proofErr w:type="gramStart"/>
            <w:r w:rsidRPr="0071214B">
              <w:rPr>
                <w:rFonts w:eastAsia="+mn-ea"/>
                <w:szCs w:val="64"/>
              </w:rPr>
              <w:t>.</w:t>
            </w:r>
            <w:r w:rsidRPr="0071214B">
              <w:rPr>
                <w:rFonts w:eastAsia="+mn-ea"/>
                <w:b/>
                <w:szCs w:val="64"/>
              </w:rPr>
              <w:t>(</w:t>
            </w:r>
            <w:proofErr w:type="gramEnd"/>
            <w:r w:rsidRPr="0071214B">
              <w:rPr>
                <w:rFonts w:eastAsia="+mn-ea"/>
                <w:b/>
                <w:szCs w:val="64"/>
              </w:rPr>
              <w:t>слайд 20)</w:t>
            </w:r>
          </w:p>
          <w:p w:rsidR="0071214B" w:rsidRPr="0071214B" w:rsidRDefault="0071214B" w:rsidP="0071214B">
            <w:pPr>
              <w:pStyle w:val="a6"/>
              <w:spacing w:before="154" w:beforeAutospacing="0" w:after="0" w:afterAutospacing="0"/>
              <w:textAlignment w:val="baseline"/>
              <w:rPr>
                <w:sz w:val="6"/>
              </w:rPr>
            </w:pPr>
            <w:r>
              <w:rPr>
                <w:rFonts w:eastAsia="+mn-ea"/>
                <w:b/>
                <w:szCs w:val="64"/>
              </w:rPr>
              <w:t xml:space="preserve">Задание 5. </w:t>
            </w:r>
            <w:r w:rsidRPr="0071214B">
              <w:rPr>
                <w:rFonts w:eastAsia="+mj-ea"/>
                <w:kern w:val="24"/>
                <w:szCs w:val="80"/>
              </w:rPr>
              <w:t>Выберите информацию, которая является географической</w:t>
            </w:r>
            <w:proofErr w:type="gramStart"/>
            <w:r>
              <w:rPr>
                <w:rFonts w:eastAsia="+mj-ea"/>
                <w:kern w:val="24"/>
                <w:szCs w:val="80"/>
              </w:rPr>
              <w:t>.</w:t>
            </w:r>
            <w:proofErr w:type="gramEnd"/>
            <w:r>
              <w:rPr>
                <w:rFonts w:eastAsia="+mj-ea"/>
                <w:kern w:val="24"/>
                <w:szCs w:val="80"/>
              </w:rPr>
              <w:t xml:space="preserve"> (</w:t>
            </w:r>
            <w:proofErr w:type="gramStart"/>
            <w:r w:rsidRPr="0071214B">
              <w:rPr>
                <w:rFonts w:eastAsia="+mj-ea"/>
                <w:b/>
                <w:kern w:val="24"/>
                <w:szCs w:val="80"/>
              </w:rPr>
              <w:t>с</w:t>
            </w:r>
            <w:proofErr w:type="gramEnd"/>
            <w:r w:rsidRPr="0071214B">
              <w:rPr>
                <w:rFonts w:eastAsia="+mj-ea"/>
                <w:b/>
                <w:kern w:val="24"/>
                <w:szCs w:val="80"/>
              </w:rPr>
              <w:t>лайд 21)</w:t>
            </w:r>
          </w:p>
          <w:p w:rsidR="0071214B" w:rsidRPr="00EF5A96" w:rsidRDefault="0071214B" w:rsidP="00912F58">
            <w:pPr>
              <w:pStyle w:val="a4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познавательные задачи путем комплексного применения известных им способов решения.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 произвольное построение речевых высказываний в устной форме.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понимания вопросов.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самоконтроля и взаимоконтроля.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7.Домашнее задание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Формулирует домашнее задание. Проводит инструктаж по его выполнению. Мотивирует выполнение домашнего задания.</w:t>
            </w:r>
          </w:p>
          <w:p w:rsidR="0071214B" w:rsidRPr="0071214B" w:rsidRDefault="0071214B" w:rsidP="0071214B">
            <w:pPr>
              <w:pStyle w:val="a6"/>
              <w:spacing w:before="154" w:beforeAutospacing="0" w:after="0" w:afterAutospacing="0"/>
              <w:textAlignment w:val="baseline"/>
              <w:rPr>
                <w:sz w:val="6"/>
              </w:rPr>
            </w:pPr>
            <w:r w:rsidRPr="0071214B">
              <w:rPr>
                <w:rFonts w:eastAsia="+mn-ea"/>
                <w:szCs w:val="64"/>
              </w:rPr>
              <w:t>1. Изучить § 1. </w:t>
            </w:r>
            <w:r w:rsidRPr="0071214B">
              <w:rPr>
                <w:rFonts w:eastAsia="+mn-ea"/>
                <w:szCs w:val="64"/>
              </w:rPr>
              <w:br/>
              <w:t>2. Ответить на вопросы 1-3. </w:t>
            </w:r>
            <w:r w:rsidRPr="0071214B">
              <w:rPr>
                <w:rFonts w:eastAsia="+mn-ea"/>
                <w:szCs w:val="64"/>
              </w:rPr>
              <w:br/>
              <w:t>3. Выполнить задание 4. </w:t>
            </w:r>
          </w:p>
          <w:p w:rsidR="00EF5A96" w:rsidRPr="00EF5A96" w:rsidRDefault="0071214B" w:rsidP="0071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1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1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записывают домашнее задание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учителем.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качества и уровня усвоения материала.  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учебной деятельности. Мотивация </w:t>
            </w:r>
            <w:proofErr w:type="spell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волевойсаморегуляции</w:t>
            </w:r>
            <w:proofErr w:type="spellEnd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8. Итог урока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</w:rPr>
              <w:t xml:space="preserve">- Какую цель ставили мы сегодня на уроке? Достигли ли цели. 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Формулирует вопросы, подводит итоги учебного занятия.</w:t>
            </w:r>
          </w:p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речевое высказывание в устной форме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обсуждать содержание урока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мнения и позиции. Умение понимать ответы других.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самоконтроль, коррекция правильности ответов.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в соответствии с целевой установкой. Уточнение и дополнение высказываний обучающихся.</w:t>
            </w:r>
          </w:p>
        </w:tc>
      </w:tr>
      <w:tr w:rsidR="00EF5A96" w:rsidRPr="00EF5A96" w:rsidTr="001E28B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b/>
                <w:lang w:eastAsia="ru-RU"/>
              </w:rPr>
              <w:t>9. Рефлексия</w:t>
            </w:r>
          </w:p>
        </w:tc>
        <w:tc>
          <w:tcPr>
            <w:tcW w:w="3230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 Оцените свою работу на уроке </w:t>
            </w:r>
            <w:r w:rsidR="0071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методики «Мишень» </w:t>
            </w:r>
            <w:r w:rsidR="0071214B" w:rsidRPr="00712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</w:t>
            </w:r>
            <w:r w:rsidR="00712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1214B" w:rsidRPr="00712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F5A96" w:rsidRPr="00EF5A96" w:rsidRDefault="00EF5A96" w:rsidP="007121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Рефлексируют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учителем.</w:t>
            </w:r>
          </w:p>
        </w:tc>
        <w:tc>
          <w:tcPr>
            <w:tcW w:w="1498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мнения и позиции.</w:t>
            </w:r>
          </w:p>
        </w:tc>
        <w:tc>
          <w:tcPr>
            <w:tcW w:w="1499" w:type="dxa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эмоциональных и функциональных состояний</w:t>
            </w:r>
          </w:p>
        </w:tc>
        <w:tc>
          <w:tcPr>
            <w:tcW w:w="1499" w:type="dxa"/>
            <w:gridSpan w:val="2"/>
          </w:tcPr>
          <w:p w:rsidR="00EF5A96" w:rsidRPr="00EF5A96" w:rsidRDefault="00EF5A96" w:rsidP="00E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</w:tbl>
    <w:p w:rsidR="00E53DE7" w:rsidRDefault="00E53DE7"/>
    <w:sectPr w:rsidR="00E53DE7" w:rsidSect="00EF5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99"/>
    <w:multiLevelType w:val="hybridMultilevel"/>
    <w:tmpl w:val="039490C4"/>
    <w:lvl w:ilvl="0" w:tplc="91B8BD3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4AA3530"/>
    <w:multiLevelType w:val="hybridMultilevel"/>
    <w:tmpl w:val="7164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0FDC"/>
    <w:multiLevelType w:val="hybridMultilevel"/>
    <w:tmpl w:val="2E68D512"/>
    <w:lvl w:ilvl="0" w:tplc="2A2C457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CE463C3"/>
    <w:multiLevelType w:val="hybridMultilevel"/>
    <w:tmpl w:val="BB60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27E1"/>
    <w:multiLevelType w:val="hybridMultilevel"/>
    <w:tmpl w:val="67187EDC"/>
    <w:lvl w:ilvl="0" w:tplc="65BAFB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D4182"/>
    <w:multiLevelType w:val="hybridMultilevel"/>
    <w:tmpl w:val="C0AAEF7A"/>
    <w:lvl w:ilvl="0" w:tplc="D9065BD8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96"/>
    <w:rsid w:val="00075DA0"/>
    <w:rsid w:val="000F175B"/>
    <w:rsid w:val="001C42A8"/>
    <w:rsid w:val="001E2B46"/>
    <w:rsid w:val="00522A98"/>
    <w:rsid w:val="005B1A2B"/>
    <w:rsid w:val="0071214B"/>
    <w:rsid w:val="00912F58"/>
    <w:rsid w:val="00DA43E1"/>
    <w:rsid w:val="00E53DE7"/>
    <w:rsid w:val="00E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A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2A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2A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2A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Юрий Алексеевич</cp:lastModifiedBy>
  <cp:revision>3</cp:revision>
  <dcterms:created xsi:type="dcterms:W3CDTF">2015-12-16T13:56:00Z</dcterms:created>
  <dcterms:modified xsi:type="dcterms:W3CDTF">2016-01-15T16:10:00Z</dcterms:modified>
</cp:coreProperties>
</file>