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FD" w:rsidRDefault="00D022FD" w:rsidP="00E57A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22FD" w:rsidRDefault="00D022FD" w:rsidP="00E57A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22FD" w:rsidRDefault="00D022FD" w:rsidP="00E57A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318" w:rsidRPr="00D022FD" w:rsidRDefault="00020318" w:rsidP="00E57A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22FD">
        <w:rPr>
          <w:rFonts w:ascii="Times New Roman" w:hAnsi="Times New Roman" w:cs="Times New Roman"/>
          <w:sz w:val="28"/>
          <w:szCs w:val="28"/>
        </w:rPr>
        <w:t>Физическая география. Начальный курс. 6 класс.</w:t>
      </w:r>
    </w:p>
    <w:p w:rsidR="00020318" w:rsidRDefault="00020318" w:rsidP="00E57A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22FD" w:rsidRDefault="00D022FD" w:rsidP="00E57A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22FD" w:rsidRDefault="00D022FD" w:rsidP="00E57A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22FD" w:rsidRDefault="00D022FD" w:rsidP="00E57A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22FD" w:rsidRPr="00D022FD" w:rsidRDefault="00D022FD" w:rsidP="00E57A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55C9" w:rsidRPr="00D022FD" w:rsidRDefault="00AE55C9" w:rsidP="00AE55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22FD">
        <w:rPr>
          <w:rFonts w:ascii="Times New Roman" w:hAnsi="Times New Roman" w:cs="Times New Roman"/>
          <w:sz w:val="28"/>
          <w:szCs w:val="28"/>
        </w:rPr>
        <w:t>ТЕХНОЛОГИЧЕСКАЯ КАРТА УРОКА ПО ТЕМЕ:</w:t>
      </w:r>
    </w:p>
    <w:p w:rsidR="00020318" w:rsidRPr="00D022FD" w:rsidRDefault="00020318" w:rsidP="00E57A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318" w:rsidRPr="00D022FD" w:rsidRDefault="00020318" w:rsidP="00020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2FD">
        <w:rPr>
          <w:rFonts w:ascii="Times New Roman" w:hAnsi="Times New Roman" w:cs="Times New Roman"/>
          <w:sz w:val="28"/>
          <w:szCs w:val="28"/>
        </w:rPr>
        <w:t xml:space="preserve">                                         Градусная сетка на карте</w:t>
      </w:r>
    </w:p>
    <w:p w:rsidR="00AE55C9" w:rsidRDefault="00AE55C9" w:rsidP="00E57A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022FD" w:rsidRDefault="00D022FD" w:rsidP="00E57A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E55C9" w:rsidRDefault="00AE55C9" w:rsidP="00E57A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022FD" w:rsidRDefault="00D022FD" w:rsidP="00E57A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57AEF" w:rsidRDefault="00E57AEF" w:rsidP="00E57A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5C9">
        <w:rPr>
          <w:rFonts w:ascii="Times New Roman" w:hAnsi="Times New Roman" w:cs="Times New Roman"/>
          <w:b/>
          <w:sz w:val="28"/>
          <w:szCs w:val="28"/>
        </w:rPr>
        <w:t>Цели изучения темы:</w:t>
      </w:r>
    </w:p>
    <w:p w:rsidR="00D022FD" w:rsidRDefault="00D022FD" w:rsidP="00E57A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22FD" w:rsidRDefault="00D022FD" w:rsidP="00E57A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22FD" w:rsidRDefault="00D022FD" w:rsidP="00E57A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22FD" w:rsidRDefault="00D022FD" w:rsidP="00E57A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22FD" w:rsidRPr="00AE55C9" w:rsidRDefault="00D022FD" w:rsidP="00E57A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5135"/>
      </w:tblGrid>
      <w:tr w:rsidR="00E57AEF" w:rsidTr="00CA5C66">
        <w:tc>
          <w:tcPr>
            <w:tcW w:w="4928" w:type="dxa"/>
            <w:tcBorders>
              <w:right w:val="single" w:sz="4" w:space="0" w:color="auto"/>
            </w:tcBorders>
          </w:tcPr>
          <w:p w:rsidR="00E57AEF" w:rsidRPr="00AE55C9" w:rsidRDefault="00E57AEF" w:rsidP="00CA5C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55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 результаты</w:t>
            </w:r>
          </w:p>
        </w:tc>
        <w:tc>
          <w:tcPr>
            <w:tcW w:w="4929" w:type="dxa"/>
            <w:tcBorders>
              <w:left w:val="single" w:sz="4" w:space="0" w:color="auto"/>
              <w:right w:val="single" w:sz="4" w:space="0" w:color="auto"/>
            </w:tcBorders>
          </w:tcPr>
          <w:p w:rsidR="00E57AEF" w:rsidRPr="00AE55C9" w:rsidRDefault="00E57AEF" w:rsidP="00CA5C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AE55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AE55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результаты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E57AEF" w:rsidRPr="00AE55C9" w:rsidRDefault="00E57AEF" w:rsidP="00CA5C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55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 результаты</w:t>
            </w:r>
          </w:p>
        </w:tc>
      </w:tr>
      <w:tr w:rsidR="00E57AEF" w:rsidTr="00CA5C66">
        <w:tc>
          <w:tcPr>
            <w:tcW w:w="4928" w:type="dxa"/>
            <w:tcBorders>
              <w:right w:val="single" w:sz="4" w:space="0" w:color="auto"/>
            </w:tcBorders>
          </w:tcPr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понятие о параллелях и меридианах и их практическом назначении, понятие географической широты и географической долготы.</w:t>
            </w:r>
          </w:p>
        </w:tc>
        <w:tc>
          <w:tcPr>
            <w:tcW w:w="4929" w:type="dxa"/>
            <w:tcBorders>
              <w:left w:val="single" w:sz="4" w:space="0" w:color="auto"/>
              <w:right w:val="single" w:sz="4" w:space="0" w:color="auto"/>
            </w:tcBorders>
          </w:tcPr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поиска решения на основе проблемной ситуации.</w:t>
            </w:r>
          </w:p>
        </w:tc>
      </w:tr>
    </w:tbl>
    <w:p w:rsidR="00E57AEF" w:rsidRDefault="00E57AEF" w:rsidP="00E57A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AEF" w:rsidRDefault="00E57AEF" w:rsidP="00E57A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физическая </w:t>
      </w:r>
      <w:r w:rsidR="00AE55C9">
        <w:rPr>
          <w:rFonts w:ascii="Times New Roman" w:hAnsi="Times New Roman" w:cs="Times New Roman"/>
          <w:sz w:val="28"/>
          <w:szCs w:val="28"/>
        </w:rPr>
        <w:t>карта мира, глобус, презентация, атлас для 6 класса</w:t>
      </w:r>
    </w:p>
    <w:p w:rsidR="00E57AEF" w:rsidRDefault="00E57AEF" w:rsidP="00E57A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2FD" w:rsidRDefault="00D022FD" w:rsidP="00E57A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AEF" w:rsidRDefault="00E57AEF" w:rsidP="00E57A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Организационно-содержательная структура урока.</w:t>
      </w:r>
    </w:p>
    <w:p w:rsidR="00E57AEF" w:rsidRDefault="00E57AEF" w:rsidP="00E57A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побуждающего</w:t>
      </w:r>
      <w:r w:rsidR="00AE55C9">
        <w:rPr>
          <w:rFonts w:ascii="Times New Roman" w:hAnsi="Times New Roman" w:cs="Times New Roman"/>
          <w:sz w:val="28"/>
          <w:szCs w:val="28"/>
        </w:rPr>
        <w:t xml:space="preserve"> диалога </w:t>
      </w:r>
      <w:r>
        <w:rPr>
          <w:rFonts w:ascii="Times New Roman" w:hAnsi="Times New Roman" w:cs="Times New Roman"/>
          <w:sz w:val="28"/>
          <w:szCs w:val="28"/>
        </w:rPr>
        <w:t xml:space="preserve"> к осознанию проблемной ситуации</w:t>
      </w:r>
    </w:p>
    <w:tbl>
      <w:tblPr>
        <w:tblStyle w:val="a4"/>
        <w:tblW w:w="15877" w:type="dxa"/>
        <w:tblInd w:w="-459" w:type="dxa"/>
        <w:tblLook w:val="04A0"/>
      </w:tblPr>
      <w:tblGrid>
        <w:gridCol w:w="6996"/>
        <w:gridCol w:w="3031"/>
        <w:gridCol w:w="2659"/>
        <w:gridCol w:w="3191"/>
      </w:tblGrid>
      <w:tr w:rsidR="00C67371" w:rsidTr="00CA5C66">
        <w:tc>
          <w:tcPr>
            <w:tcW w:w="7513" w:type="dxa"/>
          </w:tcPr>
          <w:p w:rsidR="00E57AEF" w:rsidRDefault="00E57AEF" w:rsidP="00CA5C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8364" w:type="dxa"/>
            <w:gridSpan w:val="3"/>
          </w:tcPr>
          <w:p w:rsidR="00E57AEF" w:rsidRDefault="00E57AEF" w:rsidP="00CA5C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C67371" w:rsidTr="00C67371">
        <w:trPr>
          <w:trHeight w:val="388"/>
        </w:trPr>
        <w:tc>
          <w:tcPr>
            <w:tcW w:w="7513" w:type="dxa"/>
            <w:vMerge w:val="restart"/>
          </w:tcPr>
          <w:p w:rsidR="00C67371" w:rsidRDefault="00C67371" w:rsidP="00AE55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EF" w:rsidRDefault="00E57AEF" w:rsidP="00AE55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проблемную ситуацию и просит учащихся предложить пути её решения:</w:t>
            </w:r>
          </w:p>
          <w:p w:rsidR="002F3A22" w:rsidRDefault="00E57AEF" w:rsidP="00AE55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«Весной 1937 года на Северном полюсе была высажена первая в мире экспедиция советских ученых из 4-х человек под руководством Г. Папанина. Льдина, на которой находились учены</w:t>
            </w:r>
            <w:r w:rsidR="002F3A22">
              <w:rPr>
                <w:rFonts w:ascii="Times New Roman" w:hAnsi="Times New Roman" w:cs="Times New Roman"/>
                <w:sz w:val="28"/>
                <w:szCs w:val="28"/>
              </w:rPr>
              <w:t>е, была большого размера</w:t>
            </w:r>
          </w:p>
          <w:p w:rsidR="00E57AEF" w:rsidRDefault="002F3A22" w:rsidP="00AE55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 км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E57AEF">
              <w:rPr>
                <w:rFonts w:ascii="Times New Roman" w:hAnsi="Times New Roman" w:cs="Times New Roman"/>
                <w:sz w:val="28"/>
                <w:szCs w:val="28"/>
              </w:rPr>
              <w:t xml:space="preserve"> 3 км). Все лето она спокойно двигалась на юг. А в январе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1938 года льдина раскололась, </w:t>
            </w:r>
            <w:r w:rsidR="00E57AEF">
              <w:rPr>
                <w:rFonts w:ascii="Times New Roman" w:hAnsi="Times New Roman" w:cs="Times New Roman"/>
                <w:sz w:val="28"/>
                <w:szCs w:val="28"/>
              </w:rPr>
              <w:t xml:space="preserve"> в феврале ее вынесло в Северную Атлантиду. Шторм и бури делали эту часть океана зимой недоступной для кораблей. Но льдина продолжала «жить», хотя от нее осталась лишь небольшая площадь, которую продолжало </w:t>
            </w:r>
            <w:r w:rsidR="00AE55C9">
              <w:rPr>
                <w:rFonts w:ascii="Times New Roman" w:hAnsi="Times New Roman" w:cs="Times New Roman"/>
                <w:sz w:val="28"/>
                <w:szCs w:val="28"/>
              </w:rPr>
              <w:t xml:space="preserve">нести на юг. Она таяла от тёплых </w:t>
            </w:r>
            <w:r w:rsidR="00E57AEF">
              <w:rPr>
                <w:rFonts w:ascii="Times New Roman" w:hAnsi="Times New Roman" w:cs="Times New Roman"/>
                <w:sz w:val="28"/>
                <w:szCs w:val="28"/>
              </w:rPr>
              <w:t xml:space="preserve">вод Атлантики, крошилась от штормов и бурь. Папанин сообщил об изменениях площади льдины на Большую землю. Вся страна каждый день, каждый час следила за дрейфом льдины где-то вдоль берегов далекой Гренландии. Для спасения </w:t>
            </w:r>
            <w:proofErr w:type="spellStart"/>
            <w:r w:rsidR="00E57AEF">
              <w:rPr>
                <w:rFonts w:ascii="Times New Roman" w:hAnsi="Times New Roman" w:cs="Times New Roman"/>
                <w:sz w:val="28"/>
                <w:szCs w:val="28"/>
              </w:rPr>
              <w:t>папанинцев</w:t>
            </w:r>
            <w:proofErr w:type="spellEnd"/>
            <w:r w:rsidR="00E57AEF">
              <w:rPr>
                <w:rFonts w:ascii="Times New Roman" w:hAnsi="Times New Roman" w:cs="Times New Roman"/>
                <w:sz w:val="28"/>
                <w:szCs w:val="28"/>
              </w:rPr>
              <w:t xml:space="preserve"> было направлено 4 корабля в штурмующий ок</w:t>
            </w:r>
            <w:r w:rsidR="00AE55C9">
              <w:rPr>
                <w:rFonts w:ascii="Times New Roman" w:hAnsi="Times New Roman" w:cs="Times New Roman"/>
                <w:sz w:val="28"/>
                <w:szCs w:val="28"/>
              </w:rPr>
              <w:t>еан. Но перед капитанами кораблей стояла  очень сложная задача  - н</w:t>
            </w:r>
            <w:r w:rsidR="00E57AEF">
              <w:rPr>
                <w:rFonts w:ascii="Times New Roman" w:hAnsi="Times New Roman" w:cs="Times New Roman"/>
                <w:sz w:val="28"/>
                <w:szCs w:val="28"/>
              </w:rPr>
              <w:t>айти льдину и спасти людей.</w:t>
            </w:r>
          </w:p>
        </w:tc>
        <w:tc>
          <w:tcPr>
            <w:tcW w:w="3119" w:type="dxa"/>
          </w:tcPr>
          <w:p w:rsidR="00E57AEF" w:rsidRPr="008F3169" w:rsidRDefault="00E57AEF" w:rsidP="00CA5C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Познавательная</w:t>
            </w:r>
          </w:p>
        </w:tc>
        <w:tc>
          <w:tcPr>
            <w:tcW w:w="2693" w:type="dxa"/>
          </w:tcPr>
          <w:p w:rsidR="00E57AEF" w:rsidRPr="008F3169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Коммуникативная</w:t>
            </w:r>
          </w:p>
        </w:tc>
        <w:tc>
          <w:tcPr>
            <w:tcW w:w="2552" w:type="dxa"/>
          </w:tcPr>
          <w:p w:rsidR="00E57AEF" w:rsidRPr="008F3169" w:rsidRDefault="00E57AEF" w:rsidP="00CA5C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Регулятивная</w:t>
            </w:r>
          </w:p>
        </w:tc>
      </w:tr>
      <w:tr w:rsidR="00C67371" w:rsidTr="00CA5C66">
        <w:trPr>
          <w:trHeight w:val="3794"/>
        </w:trPr>
        <w:tc>
          <w:tcPr>
            <w:tcW w:w="7513" w:type="dxa"/>
            <w:vMerge/>
          </w:tcPr>
          <w:p w:rsidR="00C67371" w:rsidRDefault="00C67371" w:rsidP="00AE55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7371" w:rsidRDefault="00C67371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Воспринимают информацию на слух</w:t>
            </w:r>
          </w:p>
          <w:p w:rsidR="00C67371" w:rsidRDefault="00C67371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371" w:rsidRDefault="00C67371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371" w:rsidRDefault="00C67371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371" w:rsidRDefault="00C67371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371" w:rsidRDefault="00C67371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371" w:rsidRDefault="00C67371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371" w:rsidRDefault="00C67371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371" w:rsidRDefault="00C67371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371" w:rsidRDefault="00C67371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371" w:rsidRDefault="00C67371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C67371" w:rsidRDefault="00C67371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рассказ учителя</w:t>
            </w:r>
          </w:p>
        </w:tc>
        <w:tc>
          <w:tcPr>
            <w:tcW w:w="2552" w:type="dxa"/>
          </w:tcPr>
          <w:p w:rsidR="00C67371" w:rsidRPr="008F3169" w:rsidRDefault="00C67371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способы действия в предложенной ситуации</w:t>
            </w:r>
          </w:p>
        </w:tc>
      </w:tr>
      <w:tr w:rsidR="00587285" w:rsidTr="00CA5C66">
        <w:tc>
          <w:tcPr>
            <w:tcW w:w="7513" w:type="dxa"/>
            <w:vMerge/>
          </w:tcPr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57AEF" w:rsidRDefault="00AE55C9" w:rsidP="00AE5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</w:t>
            </w:r>
            <w:r w:rsidR="00E57AEF">
              <w:rPr>
                <w:rFonts w:ascii="Times New Roman" w:hAnsi="Times New Roman" w:cs="Times New Roman"/>
                <w:sz w:val="28"/>
                <w:szCs w:val="28"/>
              </w:rPr>
              <w:t xml:space="preserve">руют проблему – найти точку на карте, где находится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льдина</w:t>
            </w:r>
          </w:p>
        </w:tc>
        <w:tc>
          <w:tcPr>
            <w:tcW w:w="2552" w:type="dxa"/>
          </w:tcPr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285" w:rsidTr="00CA5C66">
        <w:tc>
          <w:tcPr>
            <w:tcW w:w="7513" w:type="dxa"/>
          </w:tcPr>
          <w:p w:rsidR="00E57AEF" w:rsidRDefault="00E57AEF" w:rsidP="00CA5C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119" w:type="dxa"/>
          </w:tcPr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285" w:rsidTr="00CA5C66">
        <w:tc>
          <w:tcPr>
            <w:tcW w:w="7513" w:type="dxa"/>
          </w:tcPr>
          <w:p w:rsidR="00E57AEF" w:rsidRDefault="00AE55C9" w:rsidP="002F3A2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2F3A22">
              <w:rPr>
                <w:rFonts w:ascii="Times New Roman" w:hAnsi="Times New Roman" w:cs="Times New Roman"/>
                <w:sz w:val="28"/>
                <w:szCs w:val="28"/>
              </w:rPr>
              <w:t xml:space="preserve"> бы хотели поучаствовать в спасении людей?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A22">
              <w:rPr>
                <w:rFonts w:ascii="Times New Roman" w:hAnsi="Times New Roman" w:cs="Times New Roman"/>
                <w:sz w:val="28"/>
                <w:szCs w:val="28"/>
              </w:rPr>
              <w:t>Сейчас мы разделимся на  команды пяти  кораблей</w:t>
            </w:r>
            <w:r w:rsidR="00E57AEF">
              <w:rPr>
                <w:rFonts w:ascii="Times New Roman" w:hAnsi="Times New Roman" w:cs="Times New Roman"/>
                <w:sz w:val="28"/>
                <w:szCs w:val="28"/>
              </w:rPr>
              <w:t>, и начнем поиски льдины на карте в течение 3 минут</w:t>
            </w:r>
            <w:r w:rsidR="002F3A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3A22" w:rsidRDefault="002F3A22" w:rsidP="002F3A22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нам известно о местонахождении льдины из рассказа?</w:t>
            </w:r>
          </w:p>
        </w:tc>
        <w:tc>
          <w:tcPr>
            <w:tcW w:w="3119" w:type="dxa"/>
          </w:tcPr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микрогруппах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поиск способа определения местонахождения льдины</w:t>
            </w:r>
          </w:p>
        </w:tc>
        <w:tc>
          <w:tcPr>
            <w:tcW w:w="2552" w:type="dxa"/>
          </w:tcPr>
          <w:p w:rsidR="00E57AEF" w:rsidRDefault="002F3A22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Организуются в группы,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переходят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7AE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="00E57AEF">
              <w:rPr>
                <w:rFonts w:ascii="Times New Roman" w:hAnsi="Times New Roman" w:cs="Times New Roman"/>
                <w:sz w:val="28"/>
                <w:szCs w:val="28"/>
              </w:rPr>
              <w:t>ормируются</w:t>
            </w:r>
            <w:proofErr w:type="spellEnd"/>
            <w:r w:rsidR="00E57AEF">
              <w:rPr>
                <w:rFonts w:ascii="Times New Roman" w:hAnsi="Times New Roman" w:cs="Times New Roman"/>
                <w:sz w:val="28"/>
                <w:szCs w:val="28"/>
              </w:rPr>
              <w:t xml:space="preserve"> навыки групповой работы</w:t>
            </w:r>
          </w:p>
        </w:tc>
      </w:tr>
      <w:tr w:rsidR="00587285" w:rsidTr="00CA5C66">
        <w:tc>
          <w:tcPr>
            <w:tcW w:w="7513" w:type="dxa"/>
          </w:tcPr>
          <w:p w:rsidR="00E57AEF" w:rsidRDefault="00E57AEF" w:rsidP="002F3A2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мы не можем найти льдину наверняка? Нам не хватает каких-то точных ориентиров, но они есть на карте и сегодня мы с ними познакомимся.</w:t>
            </w:r>
          </w:p>
          <w:p w:rsidR="00E57AEF" w:rsidRDefault="00E57AEF" w:rsidP="002F3A22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внимательно на карту полушарий? Она покрыта линиями, которые протянулись с севера на юг и с запада на восток и образуют сетку. Линии, идущие с </w:t>
            </w:r>
            <w:r w:rsidR="002F3A22">
              <w:rPr>
                <w:rFonts w:ascii="Times New Roman" w:hAnsi="Times New Roman" w:cs="Times New Roman"/>
                <w:sz w:val="28"/>
                <w:szCs w:val="28"/>
              </w:rPr>
              <w:t>запада на восток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располагаются параллельно экватору, поэтому и называются параллелями и проведены они через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Эти цифры показывают географическую широту. Все параллели расположенные от экватора к северному полюсу  обозначают северную широту, а параллели к югу от экватора – южную широту</w:t>
            </w:r>
          </w:p>
        </w:tc>
        <w:tc>
          <w:tcPr>
            <w:tcW w:w="3119" w:type="dxa"/>
          </w:tcPr>
          <w:p w:rsidR="00E57AEF" w:rsidRDefault="002F3A22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Испытывают затруднения в точном местонахождении  льдины</w:t>
            </w:r>
          </w:p>
          <w:p w:rsidR="002F3A22" w:rsidRDefault="002F3A22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A22" w:rsidRDefault="002F3A22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A22" w:rsidRDefault="002F3A22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A22" w:rsidRDefault="002F3A22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A22" w:rsidRDefault="002F3A22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A22" w:rsidRDefault="002F3A22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A22" w:rsidRDefault="002F3A22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A22" w:rsidRDefault="002F3A22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Запоминают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определяется северная и южная широта</w:t>
            </w:r>
          </w:p>
        </w:tc>
        <w:tc>
          <w:tcPr>
            <w:tcW w:w="2693" w:type="dxa"/>
          </w:tcPr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A22" w:rsidRDefault="002F3A22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A22" w:rsidRDefault="002F3A22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A22" w:rsidRDefault="002F3A22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A22" w:rsidRDefault="002F3A22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A22" w:rsidRDefault="002F3A22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объяснение учителя</w:t>
            </w:r>
          </w:p>
        </w:tc>
        <w:tc>
          <w:tcPr>
            <w:tcW w:w="2552" w:type="dxa"/>
          </w:tcPr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A22" w:rsidRDefault="002F3A22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A22" w:rsidRDefault="002F3A22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A22" w:rsidRDefault="002F3A22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A22" w:rsidRDefault="002F3A22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A22" w:rsidRDefault="002F3A22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A22" w:rsidRDefault="002F3A22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карту полушарий в атласах, находят параллели</w:t>
            </w:r>
          </w:p>
        </w:tc>
      </w:tr>
      <w:tr w:rsidR="00587285" w:rsidTr="00CA5C66">
        <w:tc>
          <w:tcPr>
            <w:tcW w:w="7513" w:type="dxa"/>
          </w:tcPr>
          <w:p w:rsidR="00E57AEF" w:rsidRDefault="00C67371" w:rsidP="002F3A2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п</w:t>
            </w:r>
            <w:r w:rsidR="00E57AEF">
              <w:rPr>
                <w:rFonts w:ascii="Times New Roman" w:hAnsi="Times New Roman" w:cs="Times New Roman"/>
                <w:sz w:val="28"/>
                <w:szCs w:val="28"/>
              </w:rPr>
              <w:t>ервичное закрепление материала</w:t>
            </w:r>
          </w:p>
          <w:p w:rsidR="00E57AEF" w:rsidRDefault="00E57AEF" w:rsidP="002F3A22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карте полушарий в атласе покажите параллели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северной широты;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южной широты;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7AEF" w:rsidRDefault="00E57AEF" w:rsidP="002F3A22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называется параллель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СШ? 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ЮШ?</w:t>
            </w:r>
          </w:p>
          <w:p w:rsidR="00C67371" w:rsidRDefault="00E57AEF" w:rsidP="00C6737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какой параллели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</w:t>
            </w:r>
            <w:proofErr w:type="gramEnd"/>
            <w:r w:rsidR="002F3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Москва?</w:t>
            </w:r>
          </w:p>
          <w:p w:rsidR="00C67371" w:rsidRDefault="00C67371" w:rsidP="00C6737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Мы можем показать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широту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которой находится льдина? </w:t>
            </w:r>
          </w:p>
        </w:tc>
        <w:tc>
          <w:tcPr>
            <w:tcW w:w="3119" w:type="dxa"/>
          </w:tcPr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Формируется первичное понимание, что такое широта и способ её определения</w:t>
            </w:r>
          </w:p>
        </w:tc>
        <w:tc>
          <w:tcPr>
            <w:tcW w:w="2693" w:type="dxa"/>
          </w:tcPr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Помогают друг другу, совместно ищут способ действия, предлагают свои варианты</w:t>
            </w:r>
          </w:p>
        </w:tc>
        <w:tc>
          <w:tcPr>
            <w:tcW w:w="2552" w:type="dxa"/>
          </w:tcPr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карте </w:t>
            </w:r>
            <w:r w:rsidR="002F3A22">
              <w:rPr>
                <w:rFonts w:ascii="Times New Roman" w:hAnsi="Times New Roman" w:cs="Times New Roman"/>
                <w:sz w:val="28"/>
                <w:szCs w:val="28"/>
              </w:rPr>
              <w:t xml:space="preserve"> полушарий атласа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ходе выполнения задания тренируются в определении широты объектов</w:t>
            </w:r>
          </w:p>
        </w:tc>
      </w:tr>
      <w:tr w:rsidR="00587285" w:rsidTr="00CA5C66">
        <w:tc>
          <w:tcPr>
            <w:tcW w:w="7513" w:type="dxa"/>
          </w:tcPr>
          <w:p w:rsidR="00E57AEF" w:rsidRDefault="00C67371" w:rsidP="00C6737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Объясняет  понятие</w:t>
            </w:r>
            <w:r w:rsidR="00E57AEF">
              <w:rPr>
                <w:rFonts w:ascii="Times New Roman" w:hAnsi="Times New Roman" w:cs="Times New Roman"/>
                <w:sz w:val="28"/>
                <w:szCs w:val="28"/>
              </w:rPr>
              <w:t xml:space="preserve"> «географическая долгота»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57AEF">
              <w:rPr>
                <w:rFonts w:ascii="Times New Roman" w:hAnsi="Times New Roman" w:cs="Times New Roman"/>
                <w:sz w:val="28"/>
                <w:szCs w:val="28"/>
              </w:rPr>
              <w:t xml:space="preserve"> Линия, которая протянулась с севера на юг </w:t>
            </w:r>
            <w:proofErr w:type="gramStart"/>
            <w:r w:rsidR="00E57AE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E57AEF">
              <w:rPr>
                <w:rFonts w:ascii="Times New Roman" w:hAnsi="Times New Roman" w:cs="Times New Roman"/>
                <w:sz w:val="28"/>
                <w:szCs w:val="28"/>
              </w:rPr>
              <w:t xml:space="preserve"> северного до южного полюса – меридианы. Их нумерация располагается на экваторе. Они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 долготу, которая  бывае</w:t>
            </w:r>
            <w:r w:rsidR="00E57AEF">
              <w:rPr>
                <w:rFonts w:ascii="Times New Roman" w:hAnsi="Times New Roman" w:cs="Times New Roman"/>
                <w:sz w:val="28"/>
                <w:szCs w:val="28"/>
              </w:rPr>
              <w:t>т западной и восточной. Отсчет меридианов идет от 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E57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меридиана. Нулевой меридиан называют Гринвичским, т.к. он проходит через Гринвичскую лабораторию, которая расположена в городе Лондоне.</w:t>
            </w:r>
            <w:r w:rsidR="00E57AEF">
              <w:rPr>
                <w:rFonts w:ascii="Times New Roman" w:hAnsi="Times New Roman" w:cs="Times New Roman"/>
                <w:sz w:val="28"/>
                <w:szCs w:val="28"/>
              </w:rPr>
              <w:t xml:space="preserve"> Самая большая долгота -180</w:t>
            </w:r>
            <w:r w:rsidR="00E57AEF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</w:p>
          <w:p w:rsidR="00E57AEF" w:rsidRDefault="00E57AEF" w:rsidP="00C67371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EF" w:rsidRDefault="00E57AEF" w:rsidP="00CA5C66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Какие моря пересекает меридиан </w:t>
            </w:r>
            <w:r w:rsidR="00C673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73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C67371">
              <w:rPr>
                <w:rFonts w:ascii="Times New Roman" w:hAnsi="Times New Roman" w:cs="Times New Roman"/>
                <w:sz w:val="28"/>
                <w:szCs w:val="28"/>
              </w:rPr>
              <w:t>в.д.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119" w:type="dxa"/>
          </w:tcPr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Формируется первичное понимание определения географической долготы и способ её определения</w:t>
            </w:r>
          </w:p>
        </w:tc>
        <w:tc>
          <w:tcPr>
            <w:tcW w:w="2693" w:type="dxa"/>
          </w:tcPr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пытаются применить полученные знания, предлагают свои варианты</w:t>
            </w:r>
            <w:r w:rsidR="00C67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7371" w:rsidRDefault="00C67371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371" w:rsidRDefault="00C67371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371" w:rsidRDefault="00C67371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371" w:rsidRDefault="00C67371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371" w:rsidRDefault="00C67371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Перечисляют моря, которые пересекает меридиан 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в.д.</w:t>
            </w:r>
          </w:p>
        </w:tc>
        <w:tc>
          <w:tcPr>
            <w:tcW w:w="2552" w:type="dxa"/>
          </w:tcPr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навыков работы с картой</w:t>
            </w:r>
          </w:p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 географической долготы объектов</w:t>
            </w:r>
          </w:p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285" w:rsidTr="00CA5C66">
        <w:tc>
          <w:tcPr>
            <w:tcW w:w="7513" w:type="dxa"/>
          </w:tcPr>
          <w:p w:rsidR="00E57AEF" w:rsidRDefault="00587285" w:rsidP="00CA5C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57AEF">
              <w:rPr>
                <w:rFonts w:ascii="Times New Roman" w:hAnsi="Times New Roman" w:cs="Times New Roman"/>
                <w:sz w:val="28"/>
                <w:szCs w:val="28"/>
              </w:rPr>
              <w:t>ернемся к задаче, которую мы должны решить –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йти льдину, н</w:t>
            </w:r>
            <w:r w:rsidR="00E57A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только теперь Вам передали  уточняющую информацию</w:t>
            </w:r>
            <w:r w:rsidR="00E57AEF">
              <w:rPr>
                <w:rFonts w:ascii="Times New Roman" w:hAnsi="Times New Roman" w:cs="Times New Roman"/>
                <w:sz w:val="28"/>
                <w:szCs w:val="28"/>
              </w:rPr>
              <w:t xml:space="preserve">: льдина находится в точке    </w:t>
            </w:r>
            <w:r w:rsidR="00C6737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673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E57AEF">
              <w:rPr>
                <w:rFonts w:ascii="Times New Roman" w:hAnsi="Times New Roman" w:cs="Times New Roman"/>
                <w:sz w:val="28"/>
                <w:szCs w:val="28"/>
              </w:rPr>
              <w:t xml:space="preserve"> СШ    </w:t>
            </w:r>
            <w:r w:rsidR="00C6737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673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E57AEF">
              <w:rPr>
                <w:rFonts w:ascii="Times New Roman" w:hAnsi="Times New Roman" w:cs="Times New Roman"/>
                <w:sz w:val="28"/>
                <w:szCs w:val="28"/>
              </w:rPr>
              <w:t xml:space="preserve"> ЗД</w:t>
            </w:r>
          </w:p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EF" w:rsidRDefault="00E57AEF" w:rsidP="00587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673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так, чей корабль первым </w:t>
            </w:r>
            <w:r w:rsidR="00C67371">
              <w:rPr>
                <w:rFonts w:ascii="Times New Roman" w:hAnsi="Times New Roman" w:cs="Times New Roman"/>
                <w:sz w:val="28"/>
                <w:szCs w:val="28"/>
              </w:rPr>
              <w:t xml:space="preserve">обнаружит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льдину?      - Оценку получит</w:t>
            </w:r>
            <w:r w:rsidR="00587285">
              <w:rPr>
                <w:rFonts w:ascii="Times New Roman" w:hAnsi="Times New Roman" w:cs="Times New Roman"/>
                <w:sz w:val="28"/>
                <w:szCs w:val="28"/>
              </w:rPr>
              <w:t xml:space="preserve"> команда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которая первая и правильно определит местонахождение льдины</w:t>
            </w:r>
          </w:p>
          <w:p w:rsidR="00587285" w:rsidRDefault="00587285" w:rsidP="00587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87285" w:rsidRDefault="00587285" w:rsidP="00587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85" w:rsidRDefault="00587285" w:rsidP="00587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85" w:rsidRDefault="00587285" w:rsidP="00587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  Оценивание.</w:t>
            </w:r>
          </w:p>
        </w:tc>
        <w:tc>
          <w:tcPr>
            <w:tcW w:w="3119" w:type="dxa"/>
          </w:tcPr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Формируется первичное понимание способа определения точки на географической карте по широте и долготе.</w:t>
            </w:r>
          </w:p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Формируется учебный навык.</w:t>
            </w:r>
          </w:p>
        </w:tc>
        <w:tc>
          <w:tcPr>
            <w:tcW w:w="2693" w:type="dxa"/>
          </w:tcPr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в группе обсуждают порядок нахождения точки.</w:t>
            </w:r>
          </w:p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Выявляется лидер, который организует группу на решение общей задачи</w:t>
            </w:r>
          </w:p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широту и долготу, на их пересечении находят точку нахождения льдины.</w:t>
            </w:r>
          </w:p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точку на карте в месте пересечения широты и долготы.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Самоорганизуются</w:t>
            </w:r>
            <w:proofErr w:type="spellEnd"/>
          </w:p>
          <w:p w:rsidR="00587285" w:rsidRDefault="00587285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85" w:rsidRDefault="00587285" w:rsidP="00587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вклад каждого члена команды в нахождении заданной точки</w:t>
            </w:r>
          </w:p>
        </w:tc>
      </w:tr>
      <w:tr w:rsidR="00587285" w:rsidTr="00CA5C66">
        <w:tc>
          <w:tcPr>
            <w:tcW w:w="7513" w:type="dxa"/>
          </w:tcPr>
          <w:p w:rsidR="00E57AEF" w:rsidRDefault="00E57AEF" w:rsidP="0058728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587285" w:rsidRDefault="00587285" w:rsidP="00CA5C66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помогло вам найти льдину</w:t>
            </w:r>
            <w:r w:rsidR="00E57AE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AEF" w:rsidRDefault="00587285" w:rsidP="00CA5C66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затрудняется в определении широты и долготы? (поднимите руку)</w:t>
            </w:r>
          </w:p>
          <w:p w:rsidR="00E57AEF" w:rsidRDefault="00587285" w:rsidP="00CA5C66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для Вас было </w:t>
            </w:r>
            <w:r w:rsidR="00E57AEF">
              <w:rPr>
                <w:rFonts w:ascii="Times New Roman" w:hAnsi="Times New Roman" w:cs="Times New Roman"/>
                <w:sz w:val="28"/>
                <w:szCs w:val="28"/>
              </w:rPr>
              <w:t xml:space="preserve"> сложным на уроке?</w:t>
            </w:r>
          </w:p>
          <w:p w:rsidR="00E57AEF" w:rsidRDefault="00587285" w:rsidP="00CA5C66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отличался</w:t>
            </w:r>
            <w:r w:rsidR="00E57AEF">
              <w:rPr>
                <w:rFonts w:ascii="Times New Roman" w:hAnsi="Times New Roman" w:cs="Times New Roman"/>
                <w:sz w:val="28"/>
                <w:szCs w:val="28"/>
              </w:rPr>
              <w:t xml:space="preserve"> урок сегодня?</w:t>
            </w:r>
          </w:p>
          <w:p w:rsidR="00E57AEF" w:rsidRDefault="00E57AEF" w:rsidP="000B221C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чем бы вы сравнили градусную сетку на карте и определение местонахождения точки?</w:t>
            </w:r>
            <w:r w:rsidR="00587285">
              <w:rPr>
                <w:rFonts w:ascii="Times New Roman" w:hAnsi="Times New Roman" w:cs="Times New Roman"/>
                <w:sz w:val="28"/>
                <w:szCs w:val="28"/>
              </w:rPr>
              <w:t xml:space="preserve"> В каких играх применяют подобный принцип?</w:t>
            </w:r>
          </w:p>
        </w:tc>
        <w:tc>
          <w:tcPr>
            <w:tcW w:w="3119" w:type="dxa"/>
          </w:tcPr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57AEF" w:rsidRDefault="00587285" w:rsidP="00587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Пытаются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используя </w:t>
            </w:r>
            <w:r w:rsidR="00E57AEF">
              <w:rPr>
                <w:rFonts w:ascii="Times New Roman" w:hAnsi="Times New Roman" w:cs="Times New Roman"/>
                <w:sz w:val="28"/>
                <w:szCs w:val="28"/>
              </w:rPr>
              <w:t xml:space="preserve">речевые средства, выразить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личную </w:t>
            </w:r>
            <w:r w:rsidR="00E57AEF">
              <w:rPr>
                <w:rFonts w:ascii="Times New Roman" w:hAnsi="Times New Roman" w:cs="Times New Roman"/>
                <w:sz w:val="28"/>
                <w:szCs w:val="28"/>
              </w:rPr>
              <w:t>оценку деятельности на уроке</w:t>
            </w:r>
          </w:p>
        </w:tc>
        <w:tc>
          <w:tcPr>
            <w:tcW w:w="2552" w:type="dxa"/>
          </w:tcPr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285" w:rsidTr="00CA5C66">
        <w:tc>
          <w:tcPr>
            <w:tcW w:w="7513" w:type="dxa"/>
          </w:tcPr>
          <w:p w:rsidR="00E57AEF" w:rsidRPr="000B221C" w:rsidRDefault="00E57AEF" w:rsidP="000B221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E57AEF" w:rsidRDefault="00E57AEF" w:rsidP="00CA5C66">
            <w:pPr>
              <w:pStyle w:val="a3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25CD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Определит</w:t>
            </w:r>
            <w:r w:rsidR="005872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ь точку</w:t>
            </w:r>
            <w:r w:rsidRPr="00B25CD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 обозначить её на контурной карте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E57AEF" w:rsidRDefault="00E57AEF" w:rsidP="00CA5C66">
            <w:pPr>
              <w:pStyle w:val="a3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 - 0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ym w:font="Symbol" w:char="F0B0"/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широты, 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ym w:font="Symbol" w:char="F0B0"/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долготы; </w:t>
            </w:r>
          </w:p>
          <w:p w:rsidR="00E57AEF" w:rsidRDefault="00E57AEF" w:rsidP="00CA5C66">
            <w:pPr>
              <w:pStyle w:val="a3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- 0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ym w:font="Symbol" w:char="F0B0"/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широты, 90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ym w:font="Symbol" w:char="F0B0"/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ВД; </w:t>
            </w:r>
          </w:p>
          <w:p w:rsidR="00E57AEF" w:rsidRDefault="00E57AEF" w:rsidP="000B221C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- 0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ym w:font="Symbol" w:char="F0B0"/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90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ym w:font="Symbol" w:char="F0B0"/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ЗД;</w:t>
            </w:r>
          </w:p>
        </w:tc>
        <w:tc>
          <w:tcPr>
            <w:tcW w:w="3119" w:type="dxa"/>
          </w:tcPr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7AEF" w:rsidRDefault="00E57AEF" w:rsidP="00CA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дневник, задают уточняющие вопросы.</w:t>
            </w:r>
          </w:p>
        </w:tc>
      </w:tr>
    </w:tbl>
    <w:p w:rsidR="00D15BD2" w:rsidRDefault="00D15BD2"/>
    <w:sectPr w:rsidR="00D15BD2" w:rsidSect="00B24954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7E5D"/>
    <w:multiLevelType w:val="hybridMultilevel"/>
    <w:tmpl w:val="F064C5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56306"/>
    <w:multiLevelType w:val="hybridMultilevel"/>
    <w:tmpl w:val="79C4B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A42E4"/>
    <w:multiLevelType w:val="hybridMultilevel"/>
    <w:tmpl w:val="66FA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E57AEF"/>
    <w:rsid w:val="00020318"/>
    <w:rsid w:val="000B221C"/>
    <w:rsid w:val="002F3A22"/>
    <w:rsid w:val="00587285"/>
    <w:rsid w:val="006C421E"/>
    <w:rsid w:val="00AE55C9"/>
    <w:rsid w:val="00C67371"/>
    <w:rsid w:val="00D022FD"/>
    <w:rsid w:val="00D15BD2"/>
    <w:rsid w:val="00E57AEF"/>
    <w:rsid w:val="00F7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AEF"/>
    <w:pPr>
      <w:spacing w:after="0" w:line="240" w:lineRule="auto"/>
    </w:pPr>
  </w:style>
  <w:style w:type="table" w:styleId="a4">
    <w:name w:val="Table Grid"/>
    <w:basedOn w:val="a1"/>
    <w:uiPriority w:val="59"/>
    <w:rsid w:val="00E57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ЧурляевЮА</cp:lastModifiedBy>
  <cp:revision>5</cp:revision>
  <dcterms:created xsi:type="dcterms:W3CDTF">2015-12-04T12:30:00Z</dcterms:created>
  <dcterms:modified xsi:type="dcterms:W3CDTF">2016-01-14T13:45:00Z</dcterms:modified>
</cp:coreProperties>
</file>