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7" w:rsidRDefault="00426717" w:rsidP="00426717">
      <w:pPr>
        <w:jc w:val="right"/>
      </w:pPr>
      <w:r>
        <w:t xml:space="preserve">Статья </w:t>
      </w:r>
      <w:r w:rsidR="00F026C7">
        <w:t>Петраченко Л.Г.</w:t>
      </w:r>
      <w:r>
        <w:t>, учителя</w:t>
      </w:r>
      <w:r w:rsidR="00F026C7">
        <w:t xml:space="preserve"> </w:t>
      </w:r>
      <w:r w:rsidR="003975AC">
        <w:t>математики</w:t>
      </w:r>
      <w:r w:rsidR="00F026C7">
        <w:t xml:space="preserve"> </w:t>
      </w:r>
    </w:p>
    <w:p w:rsidR="00F026C7" w:rsidRDefault="003975AC" w:rsidP="00426717">
      <w:pPr>
        <w:jc w:val="right"/>
      </w:pPr>
      <w:r>
        <w:t>МОУ Тумашовской О</w:t>
      </w:r>
      <w:r w:rsidR="00F026C7">
        <w:t>ОШ</w:t>
      </w:r>
      <w:r>
        <w:t>,</w:t>
      </w:r>
      <w:r w:rsidR="00F026C7">
        <w:t xml:space="preserve"> </w:t>
      </w:r>
      <w:r w:rsidR="00426717">
        <w:t xml:space="preserve"> </w:t>
      </w:r>
      <w:r>
        <w:t>Заводоуковского городского округа</w:t>
      </w:r>
    </w:p>
    <w:p w:rsidR="00F026C7" w:rsidRDefault="00F026C7" w:rsidP="002B6124">
      <w:pPr>
        <w:jc w:val="center"/>
      </w:pPr>
    </w:p>
    <w:p w:rsidR="00DD51D8" w:rsidRPr="00817CEE" w:rsidRDefault="002B6124" w:rsidP="00000C8F">
      <w:pPr>
        <w:spacing w:line="360" w:lineRule="auto"/>
        <w:jc w:val="center"/>
      </w:pPr>
      <w:r>
        <w:t>ИССЛЕДОВАТЕЛЬСКАЯ ДЕЯТЕЛЬНОСТЬ УЧАЩИХСЯ КАК РЕАЛИЗАЦИЯ КОМПЕТЕНТНОСТНОГО ПОДХОДА В ОБРАЗОВАНИИ</w:t>
      </w:r>
    </w:p>
    <w:p w:rsidR="00000C8F" w:rsidRDefault="00C84708" w:rsidP="00000C8F">
      <w:pPr>
        <w:spacing w:line="360" w:lineRule="auto"/>
        <w:ind w:firstLine="708"/>
        <w:jc w:val="both"/>
      </w:pPr>
      <w:r w:rsidRPr="00817CEE">
        <w:t>Определение целей школьного образования с позиций компетентностного подхода означает описание возможностей, которые могут приобрести школьники в результате образовательной деятельности</w:t>
      </w:r>
      <w:r w:rsidR="008D1690">
        <w:t xml:space="preserve"> (</w:t>
      </w:r>
      <w:r w:rsidR="00F10C35" w:rsidRPr="009C6859">
        <w:t xml:space="preserve">Лебедев О.Е. </w:t>
      </w:r>
      <w:r w:rsidR="000A6F58">
        <w:t>«</w:t>
      </w:r>
      <w:r w:rsidR="00F10C35" w:rsidRPr="009C6859">
        <w:t>Компете</w:t>
      </w:r>
      <w:r w:rsidR="00F10C35">
        <w:t>нтностный подход в образовании</w:t>
      </w:r>
      <w:r w:rsidR="000A6F58">
        <w:t>»</w:t>
      </w:r>
      <w:r w:rsidR="00F026C7">
        <w:t>,</w:t>
      </w:r>
      <w:r w:rsidR="00F026C7" w:rsidRPr="00F026C7">
        <w:t xml:space="preserve"> </w:t>
      </w:r>
      <w:hyperlink r:id="rId5" w:history="1">
        <w:r w:rsidR="00000C8F" w:rsidRPr="0059125D">
          <w:rPr>
            <w:rStyle w:val="a3"/>
          </w:rPr>
          <w:t>www.eidos.ru</w:t>
        </w:r>
      </w:hyperlink>
      <w:r w:rsidR="008D1690">
        <w:t>)</w:t>
      </w:r>
      <w:r w:rsidRPr="00817CEE">
        <w:t>.</w:t>
      </w:r>
      <w:r w:rsidR="00000C8F">
        <w:t xml:space="preserve"> </w:t>
      </w:r>
    </w:p>
    <w:p w:rsidR="00241CA2" w:rsidRDefault="008D1690" w:rsidP="00000C8F">
      <w:pPr>
        <w:spacing w:line="360" w:lineRule="auto"/>
        <w:ind w:firstLine="708"/>
        <w:jc w:val="both"/>
      </w:pPr>
      <w:r>
        <w:t xml:space="preserve">Суть этого подхода состоит в том, </w:t>
      </w:r>
      <w:r w:rsidR="00E83B89">
        <w:t>что цели обучения представляют собой триаду — «умение действовать», «уме</w:t>
      </w:r>
      <w:r w:rsidR="00B636C2">
        <w:t>ние быть» и «умение жить». Одна</w:t>
      </w:r>
      <w:r w:rsidR="00E83B89">
        <w:t xml:space="preserve"> из основных идей компетентностного подхода заключается в том, что компетентность означает способность мобилизовать полученные знания, умения, опыт и способы поведения в условиях конкретной ситуации, конкретной деятельности. </w:t>
      </w:r>
      <w:r w:rsidR="00BA4D51" w:rsidRPr="00817CEE">
        <w:t xml:space="preserve">Формирование исследовательских компетенций происходит в процессе осуществления учащимися </w:t>
      </w:r>
      <w:r w:rsidR="00A05D63">
        <w:t>исследовательской деятельности на уроке и во внеурочное время.</w:t>
      </w:r>
    </w:p>
    <w:p w:rsidR="00392DFC" w:rsidRDefault="003975AC" w:rsidP="003975AC">
      <w:pPr>
        <w:spacing w:line="360" w:lineRule="auto"/>
        <w:ind w:firstLine="708"/>
        <w:jc w:val="both"/>
      </w:pPr>
      <w:r>
        <w:t>Важным условием для развития</w:t>
      </w:r>
      <w:r w:rsidR="00392DFC">
        <w:t xml:space="preserve"> исследовательских компетенций  </w:t>
      </w:r>
      <w:r>
        <w:t>является создание развивающей среды</w:t>
      </w:r>
      <w:r w:rsidR="00392DFC">
        <w:t xml:space="preserve">, </w:t>
      </w:r>
      <w:r>
        <w:t>способствующей</w:t>
      </w:r>
      <w:r w:rsidR="00392DFC">
        <w:t xml:space="preserve"> формированию у учащегося внутренней мотивации </w:t>
      </w:r>
      <w:r w:rsidR="00426717">
        <w:t>деятельности</w:t>
      </w:r>
      <w:r w:rsidR="00392DFC">
        <w:t xml:space="preserve"> </w:t>
      </w:r>
      <w:r w:rsidR="00426717">
        <w:t xml:space="preserve">по решению </w:t>
      </w:r>
      <w:proofErr w:type="gramStart"/>
      <w:r w:rsidR="00426717">
        <w:t>проблем</w:t>
      </w:r>
      <w:proofErr w:type="gramEnd"/>
      <w:r w:rsidR="00392DFC">
        <w:t xml:space="preserve"> как </w:t>
      </w:r>
      <w:r w:rsidR="00426717">
        <w:t xml:space="preserve"> с научной, так и житейской</w:t>
      </w:r>
      <w:r w:rsidR="00392DFC">
        <w:t xml:space="preserve"> </w:t>
      </w:r>
      <w:r w:rsidR="00426717">
        <w:t>точки зрения.</w:t>
      </w:r>
    </w:p>
    <w:p w:rsidR="001A2269" w:rsidRDefault="001A2269" w:rsidP="00D54700">
      <w:pPr>
        <w:spacing w:line="360" w:lineRule="auto"/>
        <w:ind w:firstLine="708"/>
        <w:jc w:val="both"/>
      </w:pPr>
      <w:r>
        <w:t>Определяя понятие исследовательской деятельности, следует рассматривать его как «созидание, обнаружение, проявление и определение субъекта» (Рубинштейн СЛ., Врушлинский А.В.).</w:t>
      </w:r>
    </w:p>
    <w:p w:rsidR="00A81E78" w:rsidRDefault="001A2269" w:rsidP="00D54700">
      <w:pPr>
        <w:spacing w:line="360" w:lineRule="auto"/>
        <w:ind w:firstLine="708"/>
        <w:jc w:val="both"/>
      </w:pPr>
      <w:r>
        <w:t xml:space="preserve"> </w:t>
      </w:r>
      <w:r w:rsidR="00A81E78">
        <w:t xml:space="preserve">Как показывает практика, в условиях образовательного учреждения все решает не направление науки, а личность педагога, его обаяние, талант, открытость для детей, личная увлечённость данной наукой и многие другие включительно личностные характеристики. </w:t>
      </w:r>
      <w:r w:rsidR="00B636C2">
        <w:t>Так к</w:t>
      </w:r>
      <w:r w:rsidR="00A81E78">
        <w:t xml:space="preserve">ак </w:t>
      </w:r>
      <w:r w:rsidR="00B636C2">
        <w:t>преподаю несколько дисциплин</w:t>
      </w:r>
      <w:r w:rsidR="00A81E78">
        <w:t xml:space="preserve"> </w:t>
      </w:r>
      <w:r w:rsidR="00B636C2">
        <w:t>(математику, информатику, географию, химию)</w:t>
      </w:r>
      <w:r w:rsidR="00A81E78">
        <w:t xml:space="preserve">, стараюсь рассмотреть предмет исследования с точки зрения нескольких </w:t>
      </w:r>
      <w:r w:rsidR="000A6F58">
        <w:t>наук</w:t>
      </w:r>
      <w:r w:rsidR="00A81E78">
        <w:t>. Например, изучая приметы предсказания погоды по Народному земледельче</w:t>
      </w:r>
      <w:r w:rsidR="00B636C2">
        <w:t>скому календарю, говорю с учащимися</w:t>
      </w:r>
      <w:r w:rsidR="00A81E78">
        <w:t xml:space="preserve"> о географических з</w:t>
      </w:r>
      <w:r w:rsidR="00B636C2">
        <w:t>акономерностях изменения погоды.</w:t>
      </w:r>
      <w:r w:rsidR="00A81E78">
        <w:t xml:space="preserve"> </w:t>
      </w:r>
      <w:r w:rsidR="00B636C2">
        <w:t>По наблюдениям</w:t>
      </w:r>
      <w:r w:rsidR="00F934AF">
        <w:t xml:space="preserve">, </w:t>
      </w:r>
      <w:r w:rsidR="00B636C2">
        <w:t>они вносят</w:t>
      </w:r>
      <w:r w:rsidR="00F934AF">
        <w:t xml:space="preserve"> данные </w:t>
      </w:r>
      <w:r w:rsidR="00B636C2">
        <w:t>в календарь погоды, обрабатывают</w:t>
      </w:r>
      <w:r w:rsidR="00F934AF">
        <w:t xml:space="preserve"> полученные данные мет</w:t>
      </w:r>
      <w:r w:rsidR="00B636C2">
        <w:t>одами мат</w:t>
      </w:r>
      <w:r w:rsidR="004A3036">
        <w:t>ематической статистики, оформля</w:t>
      </w:r>
      <w:r w:rsidR="00B636C2">
        <w:t>ют</w:t>
      </w:r>
      <w:r w:rsidR="00F934AF">
        <w:t xml:space="preserve"> результаты с использованием офисных программ.</w:t>
      </w:r>
    </w:p>
    <w:p w:rsidR="001C622A" w:rsidRDefault="00F934AF" w:rsidP="002C278A">
      <w:pPr>
        <w:spacing w:line="360" w:lineRule="auto"/>
        <w:ind w:firstLine="708"/>
        <w:jc w:val="both"/>
      </w:pPr>
      <w:r>
        <w:t>Н</w:t>
      </w:r>
      <w:r w:rsidR="001C622A">
        <w:t>а уроках географии учащиеся 8 класса при изучении темы «Циркуляция воздушных масс» по материалам сайтов «Прогноз погоды» определяют  установление циклонов и антициклонов, описывают характерные для них типы погоды.</w:t>
      </w:r>
    </w:p>
    <w:p w:rsidR="00F934AF" w:rsidRDefault="002C278A" w:rsidP="002C278A">
      <w:pPr>
        <w:spacing w:line="360" w:lineRule="auto"/>
        <w:ind w:firstLine="708"/>
        <w:jc w:val="both"/>
      </w:pPr>
      <w:r>
        <w:t xml:space="preserve">Учащиеся 8 – 9-х классов выполняют исследовательские задания творческого характера. На этом этапе усложняются формы исследовательской работы, увеличивается их объем. </w:t>
      </w:r>
      <w:r w:rsidR="00B636C2">
        <w:t>Стараюсь</w:t>
      </w:r>
      <w:r w:rsidRPr="002C278A">
        <w:t xml:space="preserve"> выбрать такие темы, которые будут подразумевать поиск ответов в сфере межпредметных знаний</w:t>
      </w:r>
      <w:r>
        <w:t xml:space="preserve">. </w:t>
      </w:r>
    </w:p>
    <w:p w:rsidR="001C622A" w:rsidRPr="002C278A" w:rsidRDefault="001C622A" w:rsidP="002C278A">
      <w:pPr>
        <w:spacing w:line="360" w:lineRule="auto"/>
        <w:ind w:firstLine="708"/>
        <w:jc w:val="both"/>
      </w:pPr>
      <w:r>
        <w:lastRenderedPageBreak/>
        <w:t>Такие исследования целесообразн</w:t>
      </w:r>
      <w:r w:rsidR="00F934AF">
        <w:t>о проводить во внеурочное время,</w:t>
      </w:r>
      <w:r>
        <w:t xml:space="preserve"> индивидуально или в группе.</w:t>
      </w:r>
      <w:r w:rsidR="00E83B89">
        <w:t xml:space="preserve"> </w:t>
      </w:r>
      <w:r w:rsidR="00F934AF">
        <w:t>Работая в малокомплектной школе, организую исследование по индивидуальным траекториям с одаренными детьми.</w:t>
      </w:r>
    </w:p>
    <w:p w:rsidR="00D91AA6" w:rsidRPr="00817CEE" w:rsidRDefault="00D91AA6" w:rsidP="00D91AA6">
      <w:pPr>
        <w:spacing w:line="360" w:lineRule="auto"/>
        <w:ind w:firstLine="708"/>
      </w:pPr>
      <w:r w:rsidRPr="00817CEE">
        <w:t xml:space="preserve">Работа над исследованием </w:t>
      </w:r>
      <w:r w:rsidR="00C73774">
        <w:t xml:space="preserve"> </w:t>
      </w:r>
      <w:r w:rsidRPr="00817CEE">
        <w:t xml:space="preserve">включает в себя насколько этапов: </w:t>
      </w:r>
    </w:p>
    <w:p w:rsidR="00D91AA6" w:rsidRPr="00817CEE" w:rsidRDefault="00B636C2" w:rsidP="00D91AA6">
      <w:pPr>
        <w:spacing w:line="360" w:lineRule="auto"/>
      </w:pPr>
      <w:r>
        <w:t>•  подготовительный;</w:t>
      </w:r>
    </w:p>
    <w:p w:rsidR="00D91AA6" w:rsidRPr="00817CEE" w:rsidRDefault="00D91AA6" w:rsidP="00D91AA6">
      <w:pPr>
        <w:spacing w:line="360" w:lineRule="auto"/>
      </w:pPr>
      <w:r w:rsidRPr="00817CEE">
        <w:t xml:space="preserve">•  непосредственная работа над исследованием; </w:t>
      </w:r>
    </w:p>
    <w:p w:rsidR="00D91AA6" w:rsidRPr="00817CEE" w:rsidRDefault="00D91AA6" w:rsidP="00D91AA6">
      <w:pPr>
        <w:spacing w:line="360" w:lineRule="auto"/>
      </w:pPr>
      <w:r w:rsidRPr="00817CEE">
        <w:t xml:space="preserve">•  подведение итогов, оформление результатов; </w:t>
      </w:r>
    </w:p>
    <w:p w:rsidR="001C622A" w:rsidRDefault="00D91AA6" w:rsidP="001C622A">
      <w:pPr>
        <w:spacing w:line="360" w:lineRule="auto"/>
      </w:pPr>
      <w:r w:rsidRPr="00817CEE">
        <w:t>•  презе</w:t>
      </w:r>
      <w:r w:rsidR="001C622A">
        <w:t>нтация результатов исследования.</w:t>
      </w:r>
    </w:p>
    <w:p w:rsidR="001C622A" w:rsidRPr="00F934AF" w:rsidRDefault="00D91AA6" w:rsidP="00D54700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D06532">
        <w:rPr>
          <w:b/>
        </w:rPr>
        <w:t>Подготовительный этап</w:t>
      </w:r>
    </w:p>
    <w:p w:rsidR="00F10C35" w:rsidRDefault="00F10C35" w:rsidP="00F10C35">
      <w:pPr>
        <w:spacing w:line="360" w:lineRule="auto"/>
        <w:ind w:firstLine="708"/>
        <w:jc w:val="both"/>
      </w:pPr>
      <w:r>
        <w:t>Начиная работу над исследованием, следует ответить не только на вопрос «Как мы это делаем», но и «Почему мы это делаем?». Важно, чтобы каждый участник исследования был в состоянии ответить на вопрос: «Что я лично могу сделать для решения этой проблемы?».</w:t>
      </w:r>
    </w:p>
    <w:p w:rsidR="00F10C35" w:rsidRDefault="00F10C35" w:rsidP="00000C8F">
      <w:pPr>
        <w:spacing w:line="360" w:lineRule="auto"/>
        <w:ind w:firstLine="708"/>
        <w:jc w:val="both"/>
      </w:pPr>
      <w:r>
        <w:t xml:space="preserve">Развитие исследовательских компетенций происходит посредством выполнения учащимися серии заданий. </w:t>
      </w:r>
      <w:r w:rsidR="00000C8F">
        <w:t xml:space="preserve"> </w:t>
      </w:r>
      <w:r>
        <w:t xml:space="preserve">Например: </w:t>
      </w:r>
    </w:p>
    <w:p w:rsidR="00F10C35" w:rsidRDefault="00F10C35" w:rsidP="00F10C35">
      <w:pPr>
        <w:spacing w:line="360" w:lineRule="auto"/>
      </w:pPr>
      <w:r>
        <w:t>Задание №1. Из учебника географии выпишите определение циклона</w:t>
      </w:r>
      <w:r w:rsidR="00BB271B">
        <w:t>, урагана, заморозка</w:t>
      </w:r>
      <w:r>
        <w:t xml:space="preserve">. Укажите название учебника и номер страницы, где можно найти </w:t>
      </w:r>
      <w:r w:rsidR="000A6F58">
        <w:t>каждое</w:t>
      </w:r>
      <w:r>
        <w:t xml:space="preserve"> определение. </w:t>
      </w:r>
    </w:p>
    <w:p w:rsidR="00F10C35" w:rsidRDefault="00F10C35" w:rsidP="00F10C35">
      <w:pPr>
        <w:spacing w:line="360" w:lineRule="auto"/>
        <w:jc w:val="both"/>
      </w:pPr>
      <w:r>
        <w:t xml:space="preserve">Задание №2. Опишите изменения светового режима на планете Земля в течение суток. </w:t>
      </w:r>
    </w:p>
    <w:p w:rsidR="00F10C35" w:rsidRDefault="00F10C35" w:rsidP="00F10C35">
      <w:pPr>
        <w:spacing w:line="360" w:lineRule="auto"/>
        <w:jc w:val="both"/>
      </w:pPr>
      <w:r>
        <w:t xml:space="preserve">Задание №3. Объясните смену дня и ночи на планете Земля. </w:t>
      </w:r>
    </w:p>
    <w:p w:rsidR="00F10C35" w:rsidRDefault="00F10C35" w:rsidP="00F10C35">
      <w:pPr>
        <w:spacing w:line="360" w:lineRule="auto"/>
        <w:jc w:val="both"/>
      </w:pPr>
      <w:r>
        <w:t xml:space="preserve">Задание №4. </w:t>
      </w:r>
      <w:r w:rsidR="000A6F58">
        <w:t xml:space="preserve">Обобщите: смерч, ураган, тайфун </w:t>
      </w:r>
      <w:r w:rsidR="00A315F9">
        <w:t>–</w:t>
      </w:r>
      <w:r w:rsidR="000A6F58">
        <w:t xml:space="preserve"> </w:t>
      </w:r>
      <w:r w:rsidR="00BB271B">
        <w:t>это…</w:t>
      </w:r>
    </w:p>
    <w:p w:rsidR="00397A9B" w:rsidRDefault="00A315F9" w:rsidP="009D79B8">
      <w:pPr>
        <w:spacing w:line="360" w:lineRule="auto"/>
        <w:jc w:val="both"/>
      </w:pPr>
      <w:r>
        <w:t xml:space="preserve">Задание №5. В </w:t>
      </w:r>
      <w:r>
        <w:rPr>
          <w:lang w:val="en-US"/>
        </w:rPr>
        <w:t>Internet</w:t>
      </w:r>
      <w:r>
        <w:t xml:space="preserve"> найдите информацию о биосферных заповедниках, целях и задачах их создания. Укажите сайт, на </w:t>
      </w:r>
      <w:r w:rsidR="005648C2">
        <w:t>котором найдена данная информация.</w:t>
      </w:r>
    </w:p>
    <w:p w:rsidR="00A315F9" w:rsidRDefault="000A6F58" w:rsidP="00D54700">
      <w:pPr>
        <w:spacing w:line="360" w:lineRule="auto"/>
        <w:ind w:firstLine="708"/>
        <w:jc w:val="both"/>
      </w:pPr>
      <w:r>
        <w:t>Также на подготовительном</w:t>
      </w:r>
      <w:r w:rsidR="00D91AA6">
        <w:t xml:space="preserve"> этапе предполагается формирование и развитие у учащихся навыков осуществления научного исследования. </w:t>
      </w:r>
    </w:p>
    <w:tbl>
      <w:tblPr>
        <w:tblStyle w:val="a4"/>
        <w:tblW w:w="10316" w:type="dxa"/>
        <w:tblInd w:w="-72" w:type="dxa"/>
        <w:tblLayout w:type="fixed"/>
        <w:tblLook w:val="01E0"/>
      </w:tblPr>
      <w:tblGrid>
        <w:gridCol w:w="2160"/>
        <w:gridCol w:w="4500"/>
        <w:gridCol w:w="3656"/>
      </w:tblGrid>
      <w:tr w:rsidR="00F10C35">
        <w:tc>
          <w:tcPr>
            <w:tcW w:w="2160" w:type="dxa"/>
          </w:tcPr>
          <w:p w:rsidR="00F10C35" w:rsidRDefault="00F10C35" w:rsidP="00AD2F8D">
            <w:pPr>
              <w:jc w:val="center"/>
            </w:pPr>
            <w:r>
              <w:t>Компетенция</w:t>
            </w:r>
          </w:p>
        </w:tc>
        <w:tc>
          <w:tcPr>
            <w:tcW w:w="4500" w:type="dxa"/>
          </w:tcPr>
          <w:p w:rsidR="00F10C35" w:rsidRDefault="00F10C35" w:rsidP="00A315F9">
            <w:pPr>
              <w:jc w:val="center"/>
            </w:pPr>
            <w:r>
              <w:t>Учебное задание</w:t>
            </w:r>
          </w:p>
        </w:tc>
        <w:tc>
          <w:tcPr>
            <w:tcW w:w="3656" w:type="dxa"/>
          </w:tcPr>
          <w:p w:rsidR="00F10C35" w:rsidRDefault="00F10C35" w:rsidP="00AD2F8D">
            <w:pPr>
              <w:jc w:val="center"/>
            </w:pPr>
            <w:r>
              <w:t xml:space="preserve">Примеры </w:t>
            </w:r>
          </w:p>
        </w:tc>
      </w:tr>
      <w:tr w:rsidR="00F10C35">
        <w:trPr>
          <w:trHeight w:val="737"/>
        </w:trPr>
        <w:tc>
          <w:tcPr>
            <w:tcW w:w="2160" w:type="dxa"/>
            <w:vMerge w:val="restart"/>
          </w:tcPr>
          <w:p w:rsidR="00F10C35" w:rsidRDefault="00F10C35" w:rsidP="00084101">
            <w:proofErr w:type="gramStart"/>
            <w:r>
              <w:t>Исследователь</w:t>
            </w:r>
            <w:r w:rsidR="00426717">
              <w:t>-</w:t>
            </w:r>
            <w:r>
              <w:t>ская</w:t>
            </w:r>
            <w:proofErr w:type="gramEnd"/>
            <w:r>
              <w:t xml:space="preserve">: </w:t>
            </w:r>
            <w:r w:rsidRPr="00615E54">
              <w:rPr>
                <w:i/>
                <w:iCs/>
              </w:rPr>
              <w:t xml:space="preserve">умение </w:t>
            </w:r>
            <w:r w:rsidR="00426717">
              <w:rPr>
                <w:i/>
                <w:iCs/>
              </w:rPr>
              <w:t>проанализиро-ват</w:t>
            </w:r>
            <w:r w:rsidRPr="00615E54">
              <w:rPr>
                <w:i/>
                <w:iCs/>
              </w:rPr>
              <w:t xml:space="preserve">ь, </w:t>
            </w:r>
            <w:r w:rsidR="00426717">
              <w:rPr>
                <w:i/>
                <w:iCs/>
              </w:rPr>
              <w:t>клас</w:t>
            </w:r>
            <w:r w:rsidRPr="00615E54">
              <w:rPr>
                <w:i/>
                <w:iCs/>
              </w:rPr>
              <w:t>сифици</w:t>
            </w:r>
            <w:r w:rsidR="00426717">
              <w:rPr>
                <w:i/>
                <w:iCs/>
              </w:rPr>
              <w:t>-</w:t>
            </w:r>
            <w:r w:rsidRPr="00615E54">
              <w:rPr>
                <w:i/>
                <w:iCs/>
              </w:rPr>
              <w:t>ровать и систематизи</w:t>
            </w:r>
            <w:r w:rsidR="00426717">
              <w:rPr>
                <w:i/>
                <w:iCs/>
              </w:rPr>
              <w:t>-</w:t>
            </w:r>
            <w:r w:rsidRPr="00615E54">
              <w:rPr>
                <w:i/>
                <w:iCs/>
              </w:rPr>
              <w:t>ровать полученные материалы</w:t>
            </w:r>
          </w:p>
        </w:tc>
        <w:tc>
          <w:tcPr>
            <w:tcW w:w="4500" w:type="dxa"/>
          </w:tcPr>
          <w:p w:rsidR="00F10C35" w:rsidRDefault="00F10C35" w:rsidP="00A315F9">
            <w:pPr>
              <w:jc w:val="both"/>
            </w:pPr>
            <w:r>
              <w:t>Обоснованное привлечение аргументов, фактов, цитат (их комментирование, объяснение, оценивание, характеристика).</w:t>
            </w:r>
          </w:p>
        </w:tc>
        <w:tc>
          <w:tcPr>
            <w:tcW w:w="3656" w:type="dxa"/>
          </w:tcPr>
          <w:p w:rsidR="000A6F58" w:rsidRDefault="000A6F58" w:rsidP="005648C2">
            <w:r>
              <w:t xml:space="preserve">В </w:t>
            </w:r>
            <w:r>
              <w:rPr>
                <w:lang w:val="en-US"/>
              </w:rPr>
              <w:t>Internet</w:t>
            </w:r>
            <w:r>
              <w:t xml:space="preserve"> найдите информацию о климатической норме в вашей местности.</w:t>
            </w:r>
          </w:p>
        </w:tc>
      </w:tr>
      <w:tr w:rsidR="00F10C35">
        <w:tc>
          <w:tcPr>
            <w:tcW w:w="2160" w:type="dxa"/>
            <w:vMerge/>
          </w:tcPr>
          <w:p w:rsidR="00F10C35" w:rsidRDefault="00F10C35" w:rsidP="00AD2F8D">
            <w:pPr>
              <w:jc w:val="both"/>
            </w:pPr>
          </w:p>
        </w:tc>
        <w:tc>
          <w:tcPr>
            <w:tcW w:w="4500" w:type="dxa"/>
          </w:tcPr>
          <w:p w:rsidR="00F10C35" w:rsidRDefault="00F10C35" w:rsidP="005648C2">
            <w:r>
              <w:t xml:space="preserve">Осознание рассматриваемых точек зрения, версий, художественных средств, способов доказательства (выделение среди них наиболее характерных, понимание авторской позиции, замысла). </w:t>
            </w:r>
          </w:p>
        </w:tc>
        <w:tc>
          <w:tcPr>
            <w:tcW w:w="3656" w:type="dxa"/>
          </w:tcPr>
          <w:p w:rsidR="00F10C35" w:rsidRDefault="005648C2" w:rsidP="005648C2">
            <w:r>
              <w:t xml:space="preserve">В приметах  Русского народного земледельческого календаря выделите приметы, </w:t>
            </w:r>
            <w:proofErr w:type="gramStart"/>
            <w:r>
              <w:t>используе</w:t>
            </w:r>
            <w:r w:rsidR="00426717">
              <w:t>-</w:t>
            </w:r>
            <w:r>
              <w:t>мые</w:t>
            </w:r>
            <w:proofErr w:type="gramEnd"/>
            <w:r>
              <w:t xml:space="preserve"> и в вашей местности (по данным опроса населения).</w:t>
            </w:r>
          </w:p>
        </w:tc>
      </w:tr>
      <w:tr w:rsidR="00F10C35">
        <w:tc>
          <w:tcPr>
            <w:tcW w:w="2160" w:type="dxa"/>
            <w:vMerge w:val="restart"/>
          </w:tcPr>
          <w:p w:rsidR="00E72822" w:rsidRDefault="00F10C35" w:rsidP="00D06532">
            <w:r>
              <w:t xml:space="preserve">Лингвистическая </w:t>
            </w:r>
          </w:p>
          <w:p w:rsidR="00E72822" w:rsidRDefault="00F10C35" w:rsidP="00D06532">
            <w:r>
              <w:t>и языковая</w:t>
            </w:r>
            <w:r w:rsidRPr="00204CE3">
              <w:t xml:space="preserve"> </w:t>
            </w:r>
          </w:p>
          <w:p w:rsidR="00F10C35" w:rsidRDefault="00F10C35" w:rsidP="00D06532">
            <w:r w:rsidRPr="00204CE3">
              <w:t>компетенци</w:t>
            </w:r>
            <w:r>
              <w:t>и</w:t>
            </w:r>
          </w:p>
        </w:tc>
        <w:tc>
          <w:tcPr>
            <w:tcW w:w="4500" w:type="dxa"/>
          </w:tcPr>
          <w:p w:rsidR="00F10C35" w:rsidRDefault="00F10C35" w:rsidP="00211BD5">
            <w:proofErr w:type="gramStart"/>
            <w:r>
              <w:t>Последовательное</w:t>
            </w:r>
            <w:proofErr w:type="gramEnd"/>
            <w:r>
              <w:t xml:space="preserve"> и логичное построе</w:t>
            </w:r>
            <w:r w:rsidR="00426717">
              <w:t>-</w:t>
            </w:r>
            <w:r>
              <w:t>ние хода рассуждений (мысль разви</w:t>
            </w:r>
            <w:r w:rsidR="00426717">
              <w:t>-</w:t>
            </w:r>
            <w:r>
              <w:t xml:space="preserve">вается от части к части, от этапа к этапу, нет нарушений последовательности). </w:t>
            </w:r>
          </w:p>
        </w:tc>
        <w:tc>
          <w:tcPr>
            <w:tcW w:w="3656" w:type="dxa"/>
          </w:tcPr>
          <w:p w:rsidR="00F10C35" w:rsidRDefault="009D79B8" w:rsidP="005648C2">
            <w:r>
              <w:t>Составьте план выполнения исследования.</w:t>
            </w:r>
          </w:p>
        </w:tc>
      </w:tr>
      <w:tr w:rsidR="00F10C35">
        <w:tc>
          <w:tcPr>
            <w:tcW w:w="2160" w:type="dxa"/>
            <w:vMerge/>
          </w:tcPr>
          <w:p w:rsidR="00F10C35" w:rsidRDefault="00F10C35" w:rsidP="00AD2F8D">
            <w:pPr>
              <w:jc w:val="both"/>
            </w:pPr>
          </w:p>
        </w:tc>
        <w:tc>
          <w:tcPr>
            <w:tcW w:w="4500" w:type="dxa"/>
          </w:tcPr>
          <w:p w:rsidR="00F10C35" w:rsidRDefault="00F10C35" w:rsidP="00A315F9">
            <w:pPr>
              <w:jc w:val="both"/>
            </w:pPr>
            <w:r>
              <w:t xml:space="preserve">Разнообразное использование приемов, способов, методик, художественных </w:t>
            </w:r>
            <w:r w:rsidR="00BB271B">
              <w:t>сре</w:t>
            </w:r>
            <w:proofErr w:type="gramStart"/>
            <w:r w:rsidR="00BB271B">
              <w:t>дств дл</w:t>
            </w:r>
            <w:proofErr w:type="gramEnd"/>
            <w:r w:rsidR="00BB271B">
              <w:t>я раскрытия проблемы.</w:t>
            </w:r>
          </w:p>
        </w:tc>
        <w:tc>
          <w:tcPr>
            <w:tcW w:w="3656" w:type="dxa"/>
          </w:tcPr>
          <w:p w:rsidR="00F10C35" w:rsidRDefault="009D79B8" w:rsidP="00AD2F8D">
            <w:pPr>
              <w:jc w:val="both"/>
            </w:pPr>
            <w:r>
              <w:t>Опишите методы и приемы, которые вы будете использовать при выполнении работы</w:t>
            </w:r>
          </w:p>
        </w:tc>
      </w:tr>
      <w:tr w:rsidR="00F10C35">
        <w:tc>
          <w:tcPr>
            <w:tcW w:w="2160" w:type="dxa"/>
            <w:vMerge/>
          </w:tcPr>
          <w:p w:rsidR="00F10C35" w:rsidRDefault="00F10C35" w:rsidP="00AD2F8D">
            <w:pPr>
              <w:jc w:val="both"/>
            </w:pPr>
          </w:p>
        </w:tc>
        <w:tc>
          <w:tcPr>
            <w:tcW w:w="4500" w:type="dxa"/>
          </w:tcPr>
          <w:p w:rsidR="00F10C35" w:rsidRDefault="00F10C35" w:rsidP="00A315F9">
            <w:pPr>
              <w:jc w:val="both"/>
            </w:pPr>
            <w:r>
              <w:t xml:space="preserve">Соблюдение соответствующего речевого стиля, терминологической и речевой грамотности, орфографического режима. </w:t>
            </w:r>
          </w:p>
        </w:tc>
        <w:tc>
          <w:tcPr>
            <w:tcW w:w="3656" w:type="dxa"/>
          </w:tcPr>
          <w:p w:rsidR="00F10C35" w:rsidRDefault="009D79B8" w:rsidP="00AD2F8D">
            <w:pPr>
              <w:jc w:val="both"/>
            </w:pPr>
            <w:r>
              <w:t xml:space="preserve">Прочитайте написанный текст, исправьте найденные речевые и орфографические ошибки. </w:t>
            </w:r>
          </w:p>
        </w:tc>
      </w:tr>
    </w:tbl>
    <w:p w:rsidR="00ED210D" w:rsidRDefault="00B636C2" w:rsidP="00000C8F">
      <w:pPr>
        <w:spacing w:line="360" w:lineRule="auto"/>
        <w:ind w:firstLine="708"/>
        <w:jc w:val="both"/>
      </w:pPr>
      <w:r>
        <w:lastRenderedPageBreak/>
        <w:t>Формулирую</w:t>
      </w:r>
      <w:r w:rsidR="00AD2F8D">
        <w:t xml:space="preserve"> 15-20 индивидуальных и групповых примерных тем, работа над которыми потребует усвоения учащимися необходимых знаний и формирование творческого и жизненного опыта. </w:t>
      </w:r>
      <w:r w:rsidR="009D79B8">
        <w:t>Например:</w:t>
      </w:r>
    </w:p>
    <w:p w:rsidR="009D79B8" w:rsidRDefault="009D79B8" w:rsidP="009D79B8">
      <w:pPr>
        <w:numPr>
          <w:ilvl w:val="0"/>
          <w:numId w:val="5"/>
        </w:numPr>
        <w:tabs>
          <w:tab w:val="clear" w:pos="1863"/>
          <w:tab w:val="num" w:pos="720"/>
        </w:tabs>
        <w:spacing w:line="360" w:lineRule="auto"/>
        <w:ind w:left="720" w:hanging="720"/>
        <w:jc w:val="both"/>
      </w:pPr>
      <w:r>
        <w:t>Русский народный земледельческий календарь: приметы для предсказания погоды на конкретную дату и краткосрочного прогноза.</w:t>
      </w:r>
    </w:p>
    <w:p w:rsidR="009D79B8" w:rsidRDefault="009D79B8" w:rsidP="009D79B8">
      <w:pPr>
        <w:numPr>
          <w:ilvl w:val="0"/>
          <w:numId w:val="5"/>
        </w:numPr>
        <w:tabs>
          <w:tab w:val="clear" w:pos="1863"/>
          <w:tab w:val="num" w:pos="720"/>
        </w:tabs>
        <w:spacing w:line="360" w:lineRule="auto"/>
        <w:ind w:left="720" w:hanging="720"/>
        <w:jc w:val="both"/>
      </w:pPr>
      <w:r>
        <w:t>Русский народный земледельческий календарь: приметы для составления долгосрочных прогнозов погоды.</w:t>
      </w:r>
    </w:p>
    <w:p w:rsidR="009D79B8" w:rsidRDefault="009D79B8" w:rsidP="009D79B8">
      <w:pPr>
        <w:numPr>
          <w:ilvl w:val="0"/>
          <w:numId w:val="5"/>
        </w:numPr>
        <w:tabs>
          <w:tab w:val="clear" w:pos="1863"/>
          <w:tab w:val="num" w:pos="720"/>
        </w:tabs>
        <w:spacing w:line="360" w:lineRule="auto"/>
        <w:ind w:left="720" w:hanging="720"/>
        <w:jc w:val="both"/>
      </w:pPr>
      <w:r>
        <w:t>Русский народный земледельческий календарь: сроки выполнения основных сельскохозяйственных работ.</w:t>
      </w:r>
    </w:p>
    <w:p w:rsidR="00E72822" w:rsidRDefault="00E72822" w:rsidP="009D79B8">
      <w:pPr>
        <w:numPr>
          <w:ilvl w:val="0"/>
          <w:numId w:val="5"/>
        </w:numPr>
        <w:tabs>
          <w:tab w:val="clear" w:pos="1863"/>
          <w:tab w:val="num" w:pos="720"/>
        </w:tabs>
        <w:spacing w:line="360" w:lineRule="auto"/>
        <w:ind w:left="720" w:hanging="720"/>
        <w:jc w:val="both"/>
      </w:pPr>
      <w:r>
        <w:t>Русский народный земледельческий календарь: сравнение примет, обрядов, обычаев и поверий, характерных для различных регионов.</w:t>
      </w:r>
    </w:p>
    <w:p w:rsidR="00E72822" w:rsidRDefault="00E72822" w:rsidP="00E72822">
      <w:pPr>
        <w:numPr>
          <w:ilvl w:val="0"/>
          <w:numId w:val="5"/>
        </w:numPr>
        <w:tabs>
          <w:tab w:val="clear" w:pos="1863"/>
          <w:tab w:val="num" w:pos="720"/>
        </w:tabs>
        <w:spacing w:line="360" w:lineRule="auto"/>
        <w:ind w:left="720" w:hanging="720"/>
        <w:jc w:val="both"/>
      </w:pPr>
      <w:r>
        <w:t>Создание барометра из ветки хвойных растений.</w:t>
      </w:r>
    </w:p>
    <w:p w:rsidR="00397A9B" w:rsidRPr="009A6187" w:rsidRDefault="00211BD5" w:rsidP="009A6187">
      <w:pPr>
        <w:spacing w:line="360" w:lineRule="auto"/>
        <w:ind w:firstLine="708"/>
        <w:jc w:val="both"/>
      </w:pPr>
      <w:r>
        <w:t>Ж</w:t>
      </w:r>
      <w:r w:rsidR="00AD2F8D">
        <w:t>елательно, чтобы учащиеся самостоятельно определились в выборе тех или иных тем исследования. Основная задача преподавателя — повлиять на выбор учащихся таким образом, чтобы тематика исследования соответствовала возможностям и наклонностям учеников.</w:t>
      </w:r>
    </w:p>
    <w:p w:rsidR="00204CE3" w:rsidRPr="00D06532" w:rsidRDefault="00AD2F8D" w:rsidP="00D54700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D06532">
        <w:rPr>
          <w:b/>
        </w:rPr>
        <w:t>Непосредственная работа над исследованием</w:t>
      </w:r>
    </w:p>
    <w:p w:rsidR="00397A9B" w:rsidRDefault="00D06532" w:rsidP="00D06532">
      <w:r>
        <w:t xml:space="preserve">Работа над исследованием также делится на этапы. </w:t>
      </w:r>
    </w:p>
    <w:tbl>
      <w:tblPr>
        <w:tblStyle w:val="a4"/>
        <w:tblW w:w="10203" w:type="dxa"/>
        <w:tblLayout w:type="fixed"/>
        <w:tblLook w:val="01E0"/>
      </w:tblPr>
      <w:tblGrid>
        <w:gridCol w:w="1548"/>
        <w:gridCol w:w="2160"/>
        <w:gridCol w:w="3503"/>
        <w:gridCol w:w="2992"/>
      </w:tblGrid>
      <w:tr w:rsidR="00E72822">
        <w:tc>
          <w:tcPr>
            <w:tcW w:w="1548" w:type="dxa"/>
          </w:tcPr>
          <w:p w:rsidR="00E72822" w:rsidRDefault="00E72822" w:rsidP="00D06532">
            <w:pPr>
              <w:jc w:val="center"/>
            </w:pPr>
            <w:r>
              <w:t>Этап</w:t>
            </w:r>
          </w:p>
        </w:tc>
        <w:tc>
          <w:tcPr>
            <w:tcW w:w="2160" w:type="dxa"/>
          </w:tcPr>
          <w:p w:rsidR="00E72822" w:rsidRDefault="00E72822" w:rsidP="00D06532">
            <w:pPr>
              <w:jc w:val="center"/>
            </w:pPr>
            <w:r>
              <w:t>Компетенция</w:t>
            </w:r>
          </w:p>
        </w:tc>
        <w:tc>
          <w:tcPr>
            <w:tcW w:w="3503" w:type="dxa"/>
          </w:tcPr>
          <w:p w:rsidR="00E72822" w:rsidRDefault="00E72822" w:rsidP="00C95400">
            <w:pPr>
              <w:jc w:val="center"/>
            </w:pPr>
            <w:r>
              <w:t>Содержание этапа</w:t>
            </w:r>
          </w:p>
        </w:tc>
        <w:tc>
          <w:tcPr>
            <w:tcW w:w="2992" w:type="dxa"/>
          </w:tcPr>
          <w:p w:rsidR="00E72822" w:rsidRDefault="00E72822" w:rsidP="00D06532">
            <w:pPr>
              <w:jc w:val="center"/>
            </w:pPr>
            <w:r>
              <w:t xml:space="preserve">Примеры </w:t>
            </w:r>
          </w:p>
        </w:tc>
      </w:tr>
      <w:tr w:rsidR="00E72822">
        <w:tc>
          <w:tcPr>
            <w:tcW w:w="1548" w:type="dxa"/>
          </w:tcPr>
          <w:p w:rsidR="00E72822" w:rsidRDefault="00E72822" w:rsidP="00D06532">
            <w:r>
              <w:t xml:space="preserve">Выбор области </w:t>
            </w:r>
            <w:proofErr w:type="gramStart"/>
            <w:r>
              <w:t>исследова-ния</w:t>
            </w:r>
            <w:proofErr w:type="gramEnd"/>
            <w:r>
              <w:t>, темы. Начало сбора информации по теме</w:t>
            </w:r>
          </w:p>
        </w:tc>
        <w:tc>
          <w:tcPr>
            <w:tcW w:w="2160" w:type="dxa"/>
          </w:tcPr>
          <w:p w:rsidR="00E72822" w:rsidRDefault="00E72822" w:rsidP="00A93456">
            <w:pPr>
              <w:rPr>
                <w:i/>
                <w:iCs/>
              </w:rPr>
            </w:pPr>
            <w:proofErr w:type="gramStart"/>
            <w:r>
              <w:t>Исследователь-ская</w:t>
            </w:r>
            <w:proofErr w:type="gramEnd"/>
            <w:r>
              <w:t xml:space="preserve">: </w:t>
            </w:r>
            <w:r w:rsidRPr="00204CE3">
              <w:rPr>
                <w:i/>
                <w:iCs/>
              </w:rPr>
              <w:t>умение опре</w:t>
            </w:r>
            <w:r w:rsidR="00211BD5">
              <w:rPr>
                <w:i/>
                <w:iCs/>
              </w:rPr>
              <w:t>-</w:t>
            </w:r>
            <w:r w:rsidRPr="00204CE3">
              <w:rPr>
                <w:i/>
                <w:iCs/>
              </w:rPr>
              <w:t>делить (выбрать) объект исследо</w:t>
            </w:r>
            <w:r w:rsidR="00211BD5">
              <w:rPr>
                <w:i/>
                <w:iCs/>
              </w:rPr>
              <w:t>-</w:t>
            </w:r>
            <w:r w:rsidRPr="00204CE3">
              <w:rPr>
                <w:i/>
                <w:iCs/>
              </w:rPr>
              <w:t>вания</w:t>
            </w:r>
            <w:r>
              <w:rPr>
                <w:i/>
                <w:iCs/>
              </w:rPr>
              <w:t>;</w:t>
            </w:r>
            <w:r w:rsidR="00211BD5">
              <w:rPr>
                <w:i/>
                <w:iCs/>
              </w:rPr>
              <w:t xml:space="preserve"> </w:t>
            </w:r>
            <w:r w:rsidRPr="00204CE3">
              <w:rPr>
                <w:i/>
                <w:iCs/>
              </w:rPr>
              <w:t>умение сформировать (собрать) базу данных для иссле</w:t>
            </w:r>
            <w:r w:rsidR="00211BD5">
              <w:rPr>
                <w:i/>
                <w:iCs/>
              </w:rPr>
              <w:t>-</w:t>
            </w:r>
            <w:r w:rsidRPr="00204CE3">
              <w:rPr>
                <w:i/>
                <w:iCs/>
              </w:rPr>
              <w:t>дования</w:t>
            </w:r>
            <w:r>
              <w:rPr>
                <w:i/>
                <w:iCs/>
              </w:rPr>
              <w:t>.</w:t>
            </w:r>
          </w:p>
          <w:p w:rsidR="00E72822" w:rsidRDefault="00E72822" w:rsidP="00A93456">
            <w:proofErr w:type="gramStart"/>
            <w:r>
              <w:t>Информационная</w:t>
            </w:r>
            <w:proofErr w:type="gramEnd"/>
            <w:r>
              <w:t xml:space="preserve">: </w:t>
            </w:r>
            <w:r w:rsidRPr="00A93456">
              <w:rPr>
                <w:i/>
              </w:rPr>
              <w:t>умение владеть навыками работы с различными источниками информации</w:t>
            </w:r>
            <w:r w:rsidR="00397A9B">
              <w:rPr>
                <w:i/>
              </w:rPr>
              <w:t>.</w:t>
            </w:r>
          </w:p>
        </w:tc>
        <w:tc>
          <w:tcPr>
            <w:tcW w:w="3503" w:type="dxa"/>
          </w:tcPr>
          <w:p w:rsidR="00E72822" w:rsidRDefault="00E72822" w:rsidP="00C95400">
            <w:pPr>
              <w:ind w:left="-19"/>
            </w:pPr>
            <w:r>
              <w:t xml:space="preserve">Определить область </w:t>
            </w:r>
            <w:proofErr w:type="gramStart"/>
            <w:r>
              <w:t>исследо</w:t>
            </w:r>
            <w:r w:rsidR="00C95400">
              <w:t>-</w:t>
            </w:r>
            <w:r>
              <w:t>вания</w:t>
            </w:r>
            <w:proofErr w:type="gramEnd"/>
            <w:r>
              <w:t xml:space="preserve">, явление, эпоху, процесс; в этой области выбрать узко определенную проблему; наметить линию (ход) исследования и рабочую формулировку темы; </w:t>
            </w:r>
            <w:r w:rsidR="00C95400">
              <w:t xml:space="preserve"> </w:t>
            </w:r>
            <w:r>
              <w:t>приступить к сбору информа</w:t>
            </w:r>
            <w:r w:rsidR="00211BD5">
              <w:t>-</w:t>
            </w:r>
            <w:r w:rsidR="00397A9B">
              <w:t>ции по проблеме исследования</w:t>
            </w:r>
            <w:r>
              <w:t xml:space="preserve">; </w:t>
            </w:r>
          </w:p>
          <w:p w:rsidR="00E72822" w:rsidRDefault="00E72822" w:rsidP="00C95400">
            <w:pPr>
              <w:ind w:left="-19"/>
            </w:pPr>
            <w:r>
              <w:t xml:space="preserve">одновременно со сбором </w:t>
            </w:r>
            <w:proofErr w:type="gramStart"/>
            <w:r>
              <w:t>ин</w:t>
            </w:r>
            <w:r w:rsidR="00211BD5">
              <w:t>-</w:t>
            </w:r>
            <w:r>
              <w:t>формации</w:t>
            </w:r>
            <w:proofErr w:type="gramEnd"/>
            <w:r>
              <w:t xml:space="preserve"> необходимо создать базу данных, в которую включить отрывки текстов по проблеме исследования, цитаты, библиографию, иллюстративный материал.</w:t>
            </w:r>
          </w:p>
        </w:tc>
        <w:tc>
          <w:tcPr>
            <w:tcW w:w="2992" w:type="dxa"/>
          </w:tcPr>
          <w:p w:rsidR="000F7F37" w:rsidRDefault="000F7F37" w:rsidP="00615E54">
            <w:pPr>
              <w:ind w:left="-19"/>
            </w:pPr>
            <w:r>
              <w:t xml:space="preserve">Выбрана тема:  </w:t>
            </w:r>
            <w:r w:rsidR="00397A9B">
              <w:t>«</w:t>
            </w:r>
            <w:r>
              <w:t>Русский народный земледельческий календарь: приметы для предсказания погоды на конкретную</w:t>
            </w:r>
            <w:r w:rsidR="00397A9B">
              <w:t xml:space="preserve"> дату и краткосрочного прогноза».</w:t>
            </w:r>
            <w:r>
              <w:t xml:space="preserve"> Область: географические знания.</w:t>
            </w:r>
          </w:p>
          <w:p w:rsidR="000F7F37" w:rsidRDefault="000F7F37" w:rsidP="00615E54">
            <w:pPr>
              <w:ind w:left="-19"/>
            </w:pPr>
            <w:r>
              <w:t xml:space="preserve">Необходимые материалы: </w:t>
            </w:r>
            <w:r w:rsidR="000B6072">
              <w:t>различные издания Русского народного земледельческого календаря, календарь погоды.</w:t>
            </w:r>
            <w:r>
              <w:t xml:space="preserve"> </w:t>
            </w:r>
          </w:p>
        </w:tc>
      </w:tr>
      <w:tr w:rsidR="00E72822">
        <w:tc>
          <w:tcPr>
            <w:tcW w:w="1548" w:type="dxa"/>
          </w:tcPr>
          <w:p w:rsidR="00E72822" w:rsidRDefault="00E72822" w:rsidP="00D06532">
            <w:proofErr w:type="gramStart"/>
            <w:r>
              <w:t>Определе-ние</w:t>
            </w:r>
            <w:proofErr w:type="gramEnd"/>
            <w:r>
              <w:t xml:space="preserve"> структуры исследовательской работы</w:t>
            </w:r>
          </w:p>
        </w:tc>
        <w:tc>
          <w:tcPr>
            <w:tcW w:w="2160" w:type="dxa"/>
          </w:tcPr>
          <w:p w:rsidR="00E72822" w:rsidRDefault="00E72822" w:rsidP="00A93456">
            <w:proofErr w:type="gramStart"/>
            <w:r>
              <w:t>Исследователь</w:t>
            </w:r>
            <w:r w:rsidR="00934CD2">
              <w:t>-</w:t>
            </w:r>
            <w:r>
              <w:t>ская</w:t>
            </w:r>
            <w:proofErr w:type="gramEnd"/>
            <w:r>
              <w:t>:</w:t>
            </w:r>
            <w:r w:rsidRPr="00204CE3">
              <w:rPr>
                <w:i/>
                <w:iCs/>
              </w:rPr>
              <w:t xml:space="preserve"> умение сформулировать гипотезу, цели и задачи исследования</w:t>
            </w:r>
            <w:r w:rsidR="00397A9B">
              <w:rPr>
                <w:i/>
                <w:iCs/>
              </w:rPr>
              <w:t>.</w:t>
            </w:r>
          </w:p>
        </w:tc>
        <w:tc>
          <w:tcPr>
            <w:tcW w:w="3503" w:type="dxa"/>
          </w:tcPr>
          <w:p w:rsidR="00E72822" w:rsidRDefault="00E72822" w:rsidP="00C95400">
            <w:r>
              <w:t>Актуальность проблемы; формулировка цели, задач; определение объекта и предмета исследования; выбор методов, необходимых для осуществления исследования. Все это отражается в тексте плана исследования</w:t>
            </w:r>
            <w:r w:rsidR="00397A9B">
              <w:t>.</w:t>
            </w:r>
          </w:p>
        </w:tc>
        <w:tc>
          <w:tcPr>
            <w:tcW w:w="2992" w:type="dxa"/>
          </w:tcPr>
          <w:p w:rsidR="00E72822" w:rsidRDefault="000B6072" w:rsidP="00D06532">
            <w:r>
              <w:t>Сформулировать</w:t>
            </w:r>
            <w:r w:rsidR="000F7F37">
              <w:t xml:space="preserve"> актуальность темы, цели, задачи. </w:t>
            </w:r>
            <w:r>
              <w:t>О</w:t>
            </w:r>
            <w:r w:rsidR="000F7F37">
              <w:t>бъект</w:t>
            </w:r>
            <w:r>
              <w:t xml:space="preserve"> исследования: Русский народный земледельческий календарь. П</w:t>
            </w:r>
            <w:r w:rsidR="000F7F37">
              <w:t>редмет исследования</w:t>
            </w:r>
            <w:r>
              <w:t>: приметы для предсказания погоды на конкретную дату и краткосрочного прогноза</w:t>
            </w:r>
            <w:r w:rsidR="000F7F37">
              <w:t xml:space="preserve">. </w:t>
            </w:r>
            <w:r>
              <w:t>Методы: опрос, наблюдение, измерение.</w:t>
            </w:r>
          </w:p>
        </w:tc>
      </w:tr>
      <w:tr w:rsidR="00BB271B">
        <w:tc>
          <w:tcPr>
            <w:tcW w:w="1548" w:type="dxa"/>
          </w:tcPr>
          <w:p w:rsidR="00BB271B" w:rsidRDefault="00BB271B" w:rsidP="00BB271B">
            <w:pPr>
              <w:jc w:val="center"/>
            </w:pPr>
            <w:r>
              <w:lastRenderedPageBreak/>
              <w:t>Этап</w:t>
            </w:r>
          </w:p>
        </w:tc>
        <w:tc>
          <w:tcPr>
            <w:tcW w:w="2160" w:type="dxa"/>
          </w:tcPr>
          <w:p w:rsidR="00BB271B" w:rsidRDefault="00BB271B" w:rsidP="00BB271B">
            <w:pPr>
              <w:jc w:val="center"/>
            </w:pPr>
            <w:r>
              <w:t>Компетенция</w:t>
            </w:r>
          </w:p>
        </w:tc>
        <w:tc>
          <w:tcPr>
            <w:tcW w:w="3503" w:type="dxa"/>
          </w:tcPr>
          <w:p w:rsidR="00BB271B" w:rsidRDefault="00BB271B" w:rsidP="00BB271B">
            <w:pPr>
              <w:jc w:val="center"/>
            </w:pPr>
            <w:r>
              <w:t>Содержание этапа</w:t>
            </w:r>
          </w:p>
        </w:tc>
        <w:tc>
          <w:tcPr>
            <w:tcW w:w="2992" w:type="dxa"/>
          </w:tcPr>
          <w:p w:rsidR="00BB271B" w:rsidRDefault="00BB271B" w:rsidP="00BB271B">
            <w:pPr>
              <w:jc w:val="center"/>
            </w:pPr>
            <w:r>
              <w:t xml:space="preserve">Примеры </w:t>
            </w:r>
          </w:p>
        </w:tc>
      </w:tr>
      <w:tr w:rsidR="00E72822">
        <w:tc>
          <w:tcPr>
            <w:tcW w:w="1548" w:type="dxa"/>
          </w:tcPr>
          <w:p w:rsidR="00E72822" w:rsidRDefault="00E72822" w:rsidP="00D06532">
            <w:proofErr w:type="gramStart"/>
            <w:r>
              <w:t>Рефератив-ная</w:t>
            </w:r>
            <w:proofErr w:type="gramEnd"/>
            <w:r>
              <w:t xml:space="preserve"> часть работы</w:t>
            </w:r>
          </w:p>
        </w:tc>
        <w:tc>
          <w:tcPr>
            <w:tcW w:w="2160" w:type="dxa"/>
          </w:tcPr>
          <w:p w:rsidR="00E72822" w:rsidRDefault="00E72822" w:rsidP="00D06532">
            <w:proofErr w:type="gramStart"/>
            <w:r>
              <w:t>Исследователь</w:t>
            </w:r>
            <w:r w:rsidR="000F7F37">
              <w:t>-</w:t>
            </w:r>
            <w:r>
              <w:t>ская</w:t>
            </w:r>
            <w:proofErr w:type="gramEnd"/>
            <w:r>
              <w:t>:</w:t>
            </w:r>
            <w:r w:rsidRPr="00204CE3">
              <w:rPr>
                <w:i/>
                <w:iCs/>
              </w:rPr>
              <w:t xml:space="preserve"> умение разработать план по реализации намеченных целей</w:t>
            </w:r>
            <w:r>
              <w:t xml:space="preserve"> </w:t>
            </w:r>
          </w:p>
          <w:p w:rsidR="00E72822" w:rsidRDefault="00E72822" w:rsidP="00D06532">
            <w:r>
              <w:t>Языковая</w:t>
            </w:r>
            <w:r w:rsidRPr="00204CE3">
              <w:t xml:space="preserve"> компетенци</w:t>
            </w:r>
            <w:r>
              <w:t>я</w:t>
            </w:r>
            <w:r w:rsidR="00397A9B">
              <w:t>.</w:t>
            </w:r>
          </w:p>
          <w:p w:rsidR="00E72822" w:rsidRDefault="00E72822" w:rsidP="00D06532"/>
        </w:tc>
        <w:tc>
          <w:tcPr>
            <w:tcW w:w="3503" w:type="dxa"/>
          </w:tcPr>
          <w:p w:rsidR="00E72822" w:rsidRDefault="00E72822" w:rsidP="00C95400">
            <w:r>
              <w:t>Провести литературный обзор по проблеме исследования; приступить к описанию его этапов</w:t>
            </w:r>
            <w:r w:rsidR="00397A9B">
              <w:t>.</w:t>
            </w:r>
          </w:p>
        </w:tc>
        <w:tc>
          <w:tcPr>
            <w:tcW w:w="2992" w:type="dxa"/>
          </w:tcPr>
          <w:p w:rsidR="00C95400" w:rsidRDefault="000B6072" w:rsidP="00D06532">
            <w:r>
              <w:t>Обзо</w:t>
            </w:r>
            <w:r w:rsidR="00397A9B">
              <w:t>р различных изданий Русского на</w:t>
            </w:r>
            <w:r>
              <w:t>родного земледельческого календаря. Этапы исследования: опросить население по используемым приметам</w:t>
            </w:r>
            <w:r w:rsidR="00C95400">
              <w:t>.</w:t>
            </w:r>
          </w:p>
        </w:tc>
      </w:tr>
      <w:tr w:rsidR="00E72822">
        <w:tc>
          <w:tcPr>
            <w:tcW w:w="1548" w:type="dxa"/>
          </w:tcPr>
          <w:p w:rsidR="00E72822" w:rsidRDefault="00E72822" w:rsidP="00D06532">
            <w:r>
              <w:t>Обработка собранной информации</w:t>
            </w:r>
          </w:p>
        </w:tc>
        <w:tc>
          <w:tcPr>
            <w:tcW w:w="2160" w:type="dxa"/>
          </w:tcPr>
          <w:p w:rsidR="00E72822" w:rsidRDefault="00E72822" w:rsidP="00D06532">
            <w:proofErr w:type="gramStart"/>
            <w:r>
              <w:t>Исследователь</w:t>
            </w:r>
            <w:r w:rsidR="00C95400">
              <w:t>-</w:t>
            </w:r>
            <w:r>
              <w:t>ская</w:t>
            </w:r>
            <w:proofErr w:type="gramEnd"/>
            <w:r>
              <w:t xml:space="preserve">: </w:t>
            </w:r>
            <w:r w:rsidRPr="00204CE3">
              <w:rPr>
                <w:i/>
                <w:iCs/>
              </w:rPr>
              <w:t>умение проанализиро</w:t>
            </w:r>
            <w:r w:rsidR="00934CD2">
              <w:rPr>
                <w:i/>
                <w:iCs/>
              </w:rPr>
              <w:t>-</w:t>
            </w:r>
            <w:r w:rsidRPr="00204CE3">
              <w:rPr>
                <w:i/>
                <w:iCs/>
              </w:rPr>
              <w:t xml:space="preserve">вать, </w:t>
            </w:r>
            <w:r w:rsidR="00F707F7">
              <w:rPr>
                <w:i/>
                <w:iCs/>
              </w:rPr>
              <w:t>кла</w:t>
            </w:r>
            <w:r w:rsidR="000F7F37">
              <w:rPr>
                <w:i/>
                <w:iCs/>
              </w:rPr>
              <w:t>с-</w:t>
            </w:r>
            <w:r w:rsidRPr="00204CE3">
              <w:rPr>
                <w:i/>
                <w:iCs/>
              </w:rPr>
              <w:t>сифицировать и систематизировать полученные материалы</w:t>
            </w:r>
            <w:r w:rsidR="00397A9B">
              <w:rPr>
                <w:i/>
                <w:iCs/>
              </w:rPr>
              <w:t>.</w:t>
            </w:r>
          </w:p>
        </w:tc>
        <w:tc>
          <w:tcPr>
            <w:tcW w:w="3503" w:type="dxa"/>
          </w:tcPr>
          <w:p w:rsidR="00E72822" w:rsidRDefault="00E72822" w:rsidP="00C95400">
            <w:r>
              <w:t>Провести обработку информации, собранной в ходе проведения опросов, экспериментов, наблюдений</w:t>
            </w:r>
            <w:r w:rsidR="00397A9B">
              <w:t>.</w:t>
            </w:r>
          </w:p>
        </w:tc>
        <w:tc>
          <w:tcPr>
            <w:tcW w:w="2992" w:type="dxa"/>
          </w:tcPr>
          <w:p w:rsidR="00E72822" w:rsidRDefault="00C95400" w:rsidP="00D06532">
            <w:r>
              <w:t>Найти эти приметы в народном календаре, проверить их исполняе</w:t>
            </w:r>
            <w:r w:rsidR="00BB271B">
              <w:t>-</w:t>
            </w:r>
            <w:r>
              <w:t xml:space="preserve">мость по проведенным наблюдениям (календарь погоды). Обработать </w:t>
            </w:r>
            <w:proofErr w:type="gramStart"/>
            <w:r>
              <w:t>соб</w:t>
            </w:r>
            <w:r w:rsidR="00BB271B">
              <w:t>-</w:t>
            </w:r>
            <w:r>
              <w:t>ранный</w:t>
            </w:r>
            <w:proofErr w:type="gramEnd"/>
            <w:r>
              <w:t xml:space="preserve"> материал стати</w:t>
            </w:r>
            <w:r w:rsidR="00BB271B">
              <w:t>-</w:t>
            </w:r>
            <w:r>
              <w:t>стическими методами.</w:t>
            </w:r>
          </w:p>
        </w:tc>
      </w:tr>
      <w:tr w:rsidR="00E72822">
        <w:tc>
          <w:tcPr>
            <w:tcW w:w="1548" w:type="dxa"/>
          </w:tcPr>
          <w:p w:rsidR="00E72822" w:rsidRDefault="00E72822" w:rsidP="00D06532">
            <w:proofErr w:type="gramStart"/>
            <w:r>
              <w:t>Заключи-тельный</w:t>
            </w:r>
            <w:proofErr w:type="gramEnd"/>
            <w:r>
              <w:t xml:space="preserve"> этап</w:t>
            </w:r>
          </w:p>
        </w:tc>
        <w:tc>
          <w:tcPr>
            <w:tcW w:w="2160" w:type="dxa"/>
          </w:tcPr>
          <w:p w:rsidR="00E72822" w:rsidRDefault="00E72822" w:rsidP="00D06532">
            <w:proofErr w:type="gramStart"/>
            <w:r>
              <w:t>Исследователь</w:t>
            </w:r>
            <w:r w:rsidR="00C95400">
              <w:t>-</w:t>
            </w:r>
            <w:r>
              <w:t>ская</w:t>
            </w:r>
            <w:proofErr w:type="gramEnd"/>
            <w:r>
              <w:t xml:space="preserve">: </w:t>
            </w:r>
            <w:r w:rsidRPr="00204CE3">
              <w:rPr>
                <w:i/>
                <w:iCs/>
              </w:rPr>
              <w:t>умение представить свое исследование в виде статьи, реферата, презентаци</w:t>
            </w:r>
            <w:r>
              <w:rPr>
                <w:i/>
                <w:iCs/>
              </w:rPr>
              <w:t>и</w:t>
            </w:r>
            <w:r w:rsidR="00397A9B">
              <w:rPr>
                <w:i/>
                <w:iCs/>
              </w:rPr>
              <w:t>.</w:t>
            </w:r>
          </w:p>
        </w:tc>
        <w:tc>
          <w:tcPr>
            <w:tcW w:w="3503" w:type="dxa"/>
          </w:tcPr>
          <w:p w:rsidR="00E72822" w:rsidRDefault="00E72822" w:rsidP="00C95400">
            <w:r>
              <w:t>Сформулировать результаты исследования; сделать выв</w:t>
            </w:r>
            <w:r w:rsidR="00397A9B">
              <w:t>оды,</w:t>
            </w:r>
            <w:r>
              <w:t xml:space="preserve"> проанализировать итоги работы.</w:t>
            </w:r>
          </w:p>
          <w:p w:rsidR="00E72822" w:rsidRDefault="00E72822" w:rsidP="00C95400">
            <w:pPr>
              <w:jc w:val="both"/>
            </w:pPr>
            <w:r>
              <w:t>У</w:t>
            </w:r>
            <w:r w:rsidRPr="00817CEE">
              <w:t xml:space="preserve">точнить и окончательно сформулировать тему исследования. </w:t>
            </w:r>
          </w:p>
        </w:tc>
        <w:tc>
          <w:tcPr>
            <w:tcW w:w="2992" w:type="dxa"/>
          </w:tcPr>
          <w:p w:rsidR="00C95400" w:rsidRDefault="00C95400" w:rsidP="00D06532">
            <w:r>
              <w:t xml:space="preserve">Записать выводы по работе. </w:t>
            </w:r>
          </w:p>
          <w:p w:rsidR="00E72822" w:rsidRDefault="00C95400" w:rsidP="00D06532">
            <w:r>
              <w:t>Тема:  «</w:t>
            </w:r>
            <w:r w:rsidRPr="00C95400">
              <w:t>Предсказание погоды по Народному земледельческому календарю</w:t>
            </w:r>
            <w:r>
              <w:t>»</w:t>
            </w:r>
            <w:r w:rsidR="00397A9B">
              <w:t>.</w:t>
            </w:r>
          </w:p>
        </w:tc>
      </w:tr>
    </w:tbl>
    <w:p w:rsidR="00ED210D" w:rsidRDefault="00ED210D" w:rsidP="009A6187">
      <w:pPr>
        <w:spacing w:line="360" w:lineRule="auto"/>
        <w:ind w:firstLine="708"/>
        <w:jc w:val="both"/>
      </w:pPr>
      <w:r>
        <w:t xml:space="preserve">В результате мы получаем материал для оформления работы. </w:t>
      </w:r>
    </w:p>
    <w:p w:rsidR="001C622A" w:rsidRPr="00D54700" w:rsidRDefault="005D7C37" w:rsidP="00D54700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5D7C37">
        <w:rPr>
          <w:b/>
        </w:rPr>
        <w:t>Подведение итогов, оформление результатов</w:t>
      </w:r>
    </w:p>
    <w:p w:rsidR="005D7C37" w:rsidRPr="00B87218" w:rsidRDefault="005D7C37" w:rsidP="005D7C37">
      <w:pPr>
        <w:spacing w:line="360" w:lineRule="auto"/>
        <w:ind w:firstLine="708"/>
        <w:jc w:val="both"/>
      </w:pPr>
      <w:r w:rsidRPr="00B87218">
        <w:t>Когда собраны все сведения, сделаны все необх</w:t>
      </w:r>
      <w:r w:rsidR="00397A9B">
        <w:t>одимые расчеты и наблюдения, про</w:t>
      </w:r>
      <w:r w:rsidRPr="00B87218">
        <w:t xml:space="preserve">ведены эксперименты, нужно кратко изложить на бумаге самое главное. При этом необходимо объяснить учащимся, что все предложенные ими мысли, новые идеи и информация должны быть доказаны. Для этого потребуется: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дать определения основным понятиям, используемым в исследовании;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ранжировать основные идеи исследования;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выработать суждения и умозаключения;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сделать выводы по результатам исследования;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указать возможные пути дальнейшего изучения исследованного явления или объекта;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подготовить текст выступления;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приготовить тексты, макеты, схемы, чертежи и другие пособия; </w:t>
      </w:r>
    </w:p>
    <w:p w:rsidR="005D7C37" w:rsidRPr="00B87218" w:rsidRDefault="005D7C37" w:rsidP="005D7C37">
      <w:pPr>
        <w:spacing w:line="360" w:lineRule="auto"/>
        <w:jc w:val="both"/>
      </w:pPr>
      <w:r w:rsidRPr="00B87218">
        <w:t xml:space="preserve">•  подготовиться к ответам на вопросы. </w:t>
      </w:r>
    </w:p>
    <w:p w:rsidR="005D7C37" w:rsidRDefault="005D7C37" w:rsidP="005D7C37">
      <w:pPr>
        <w:spacing w:line="360" w:lineRule="auto"/>
        <w:ind w:firstLine="708"/>
        <w:jc w:val="both"/>
      </w:pPr>
      <w:r w:rsidRPr="00B87218">
        <w:t xml:space="preserve">На этом этапе происходит закрепление и проверка уровня развития исследовательских компетенций учащихся. </w:t>
      </w:r>
    </w:p>
    <w:p w:rsidR="00204CE3" w:rsidRDefault="005D7C37" w:rsidP="009A6187">
      <w:pPr>
        <w:spacing w:line="360" w:lineRule="auto"/>
        <w:ind w:firstLine="708"/>
        <w:jc w:val="both"/>
      </w:pPr>
      <w:r>
        <w:t xml:space="preserve">В процессе оформления результатов исследования выявляются недоработки и намечаются пути их устранения, готовится необходимая документация, определяются формы его презентации. Главная задача научного руководителя на этом этапе — организовать процесс выявления и устранения недостатков выполненного проекта, оказать помощь в организации его презентации. </w:t>
      </w:r>
    </w:p>
    <w:p w:rsidR="00ED210D" w:rsidRPr="00D54700" w:rsidRDefault="005D7C37" w:rsidP="00D54700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5D7C37">
        <w:rPr>
          <w:b/>
        </w:rPr>
        <w:lastRenderedPageBreak/>
        <w:t>Презентация результатов исследования</w:t>
      </w:r>
    </w:p>
    <w:p w:rsidR="002F4394" w:rsidRDefault="00B87218" w:rsidP="002F4394">
      <w:pPr>
        <w:spacing w:line="360" w:lineRule="auto"/>
        <w:ind w:firstLine="708"/>
        <w:jc w:val="both"/>
      </w:pPr>
      <w:r>
        <w:t xml:space="preserve">Презентация исследования — это его публичная зашита, которая может проходить в форме доклада на конференции, защиты на специальном заседании и т.п. Преподаватель должен определить доступные технические средства сопровождения выступления, вследствие чего презентация готовится или в электронном виде, либо в виде стендового доклада со слайдами, видеоматериалами и фотографиями. Если в результате выполнения работы изготовлено какое-либо устройство, то необходима демонстрация его в действии или показ подтверждающих видеоматериалов (Ярославцева М Ю. Курс научно-исследовательской деятельности учащихся, Ижевск,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). Публичная защита предоставляет учащимся возможность продемонстрировать уровень развития</w:t>
      </w:r>
      <w:r w:rsidR="002F4394">
        <w:t xml:space="preserve"> исследовательских компетенций.</w:t>
      </w:r>
    </w:p>
    <w:p w:rsidR="009A6187" w:rsidRDefault="009A6187" w:rsidP="009A6187">
      <w:pPr>
        <w:spacing w:line="360" w:lineRule="auto"/>
        <w:ind w:firstLine="708"/>
        <w:jc w:val="both"/>
      </w:pPr>
      <w:r>
        <w:t xml:space="preserve">Чтобы добиться результатов в процессе формирования исследовательских компетенций, надо </w:t>
      </w:r>
      <w:proofErr w:type="gramStart"/>
      <w:r>
        <w:t>научить обучающегося самостоятельно мыслить</w:t>
      </w:r>
      <w:proofErr w:type="gramEnd"/>
      <w:r>
        <w:t xml:space="preserve">, находить и решать проблемы, привлекая для этой цели знания из разных областей,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действий. </w:t>
      </w:r>
    </w:p>
    <w:sectPr w:rsidR="009A6187" w:rsidSect="00426717">
      <w:pgSz w:w="11906" w:h="16838"/>
      <w:pgMar w:top="794" w:right="624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17"/>
    <w:multiLevelType w:val="hybridMultilevel"/>
    <w:tmpl w:val="A6A48768"/>
    <w:lvl w:ilvl="0" w:tplc="27EE4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5E563A"/>
    <w:multiLevelType w:val="hybridMultilevel"/>
    <w:tmpl w:val="862A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3276F"/>
    <w:multiLevelType w:val="hybridMultilevel"/>
    <w:tmpl w:val="F5DA460E"/>
    <w:lvl w:ilvl="0" w:tplc="1C76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0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4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E4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E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A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DE285C"/>
    <w:multiLevelType w:val="hybridMultilevel"/>
    <w:tmpl w:val="209ED9A2"/>
    <w:lvl w:ilvl="0" w:tplc="D9AC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E0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E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67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6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8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C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61064"/>
    <w:multiLevelType w:val="hybridMultilevel"/>
    <w:tmpl w:val="C2281712"/>
    <w:lvl w:ilvl="0" w:tplc="2110A808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08"/>
    <w:rsid w:val="00000C8F"/>
    <w:rsid w:val="00084101"/>
    <w:rsid w:val="000A6F58"/>
    <w:rsid w:val="000B6072"/>
    <w:rsid w:val="000F7F37"/>
    <w:rsid w:val="001A2269"/>
    <w:rsid w:val="001C622A"/>
    <w:rsid w:val="001F6952"/>
    <w:rsid w:val="00204CE3"/>
    <w:rsid w:val="00211BD5"/>
    <w:rsid w:val="00241CA2"/>
    <w:rsid w:val="002B2314"/>
    <w:rsid w:val="002B6124"/>
    <w:rsid w:val="002C278A"/>
    <w:rsid w:val="002E5A73"/>
    <w:rsid w:val="002F4394"/>
    <w:rsid w:val="00392DFC"/>
    <w:rsid w:val="003975AC"/>
    <w:rsid w:val="00397A9B"/>
    <w:rsid w:val="00413568"/>
    <w:rsid w:val="00426717"/>
    <w:rsid w:val="004A3036"/>
    <w:rsid w:val="005648C2"/>
    <w:rsid w:val="00573121"/>
    <w:rsid w:val="005D7C37"/>
    <w:rsid w:val="00615E54"/>
    <w:rsid w:val="007D6BFC"/>
    <w:rsid w:val="00817CEE"/>
    <w:rsid w:val="008D1690"/>
    <w:rsid w:val="00934CD2"/>
    <w:rsid w:val="009A6187"/>
    <w:rsid w:val="009D79B8"/>
    <w:rsid w:val="00A05D63"/>
    <w:rsid w:val="00A315F9"/>
    <w:rsid w:val="00A81E78"/>
    <w:rsid w:val="00A93456"/>
    <w:rsid w:val="00AD2F8D"/>
    <w:rsid w:val="00B636C2"/>
    <w:rsid w:val="00B87218"/>
    <w:rsid w:val="00BA4225"/>
    <w:rsid w:val="00BA4D51"/>
    <w:rsid w:val="00BB271B"/>
    <w:rsid w:val="00C73774"/>
    <w:rsid w:val="00C84708"/>
    <w:rsid w:val="00C95400"/>
    <w:rsid w:val="00D06532"/>
    <w:rsid w:val="00D22EA0"/>
    <w:rsid w:val="00D54700"/>
    <w:rsid w:val="00D91AA6"/>
    <w:rsid w:val="00DD51D8"/>
    <w:rsid w:val="00E226E3"/>
    <w:rsid w:val="00E72822"/>
    <w:rsid w:val="00E83B89"/>
    <w:rsid w:val="00EC1D25"/>
    <w:rsid w:val="00ED210D"/>
    <w:rsid w:val="00EF759E"/>
    <w:rsid w:val="00F026C7"/>
    <w:rsid w:val="00F10C35"/>
    <w:rsid w:val="00F707F7"/>
    <w:rsid w:val="00F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84708"/>
    <w:rPr>
      <w:color w:val="0000FF"/>
      <w:u w:val="single"/>
    </w:rPr>
  </w:style>
  <w:style w:type="table" w:styleId="a4">
    <w:name w:val="Table Grid"/>
    <w:basedOn w:val="a1"/>
    <w:rsid w:val="00D9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ДЕЯТЕЛЬНОСТЬ УЧАЩИХСЯ КАК РЕАЛИЗАЦИЯ КОМПЕТЕНТНОСТНОГО ПОДХОДА В ОБРАЗОВАНИИ</vt:lpstr>
    </vt:vector>
  </TitlesOfParts>
  <Company>МОУ Тумашовская ООШ</Company>
  <LinksUpToDate>false</LinksUpToDate>
  <CharactersWithSpaces>11544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ДЕЯТЕЛЬНОСТЬ УЧАЩИХСЯ КАК РЕАЛИЗАЦИЯ КОМПЕТЕНТНОСТНОГО ПОДХОДА В ОБРАЗОВАНИИ</dc:title>
  <dc:subject/>
  <dc:creator>Петраченко</dc:creator>
  <cp:keywords/>
  <dc:description/>
  <cp:lastModifiedBy>ЧурляевЮА</cp:lastModifiedBy>
  <cp:revision>2</cp:revision>
  <dcterms:created xsi:type="dcterms:W3CDTF">2016-02-01T17:29:00Z</dcterms:created>
  <dcterms:modified xsi:type="dcterms:W3CDTF">2016-02-01T17:29:00Z</dcterms:modified>
</cp:coreProperties>
</file>