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667" w:rsidRDefault="008B3667" w:rsidP="008B3667">
      <w:pPr>
        <w:jc w:val="center"/>
      </w:pPr>
    </w:p>
    <w:p w:rsidR="008B3667" w:rsidRDefault="008B3667" w:rsidP="008B3667">
      <w:pPr>
        <w:jc w:val="center"/>
        <w:rPr>
          <w:b/>
        </w:rPr>
      </w:pPr>
    </w:p>
    <w:p w:rsidR="008B3667" w:rsidRDefault="008B3667" w:rsidP="008B3667">
      <w:pPr>
        <w:jc w:val="center"/>
        <w:rPr>
          <w:b/>
        </w:rPr>
      </w:pPr>
    </w:p>
    <w:p w:rsidR="008B3667" w:rsidRDefault="008B3667" w:rsidP="008B3667">
      <w:pPr>
        <w:jc w:val="center"/>
        <w:rPr>
          <w:b/>
        </w:rPr>
      </w:pPr>
    </w:p>
    <w:p w:rsidR="008B3667" w:rsidRDefault="008B3667" w:rsidP="008B3667">
      <w:pPr>
        <w:jc w:val="center"/>
        <w:rPr>
          <w:b/>
        </w:rPr>
      </w:pPr>
    </w:p>
    <w:p w:rsidR="008B3667" w:rsidRDefault="008B3667" w:rsidP="008B3667">
      <w:pPr>
        <w:jc w:val="center"/>
        <w:rPr>
          <w:b/>
        </w:rPr>
      </w:pPr>
    </w:p>
    <w:p w:rsidR="008B3667" w:rsidRDefault="008B3667" w:rsidP="008B3667">
      <w:pPr>
        <w:jc w:val="center"/>
        <w:rPr>
          <w:b/>
        </w:rPr>
      </w:pPr>
    </w:p>
    <w:p w:rsidR="008B3667" w:rsidRDefault="008B3667" w:rsidP="008B3667">
      <w:pPr>
        <w:jc w:val="center"/>
        <w:rPr>
          <w:b/>
        </w:rPr>
      </w:pPr>
    </w:p>
    <w:p w:rsidR="008B3667" w:rsidRDefault="008B3667" w:rsidP="008B3667">
      <w:pPr>
        <w:jc w:val="center"/>
        <w:rPr>
          <w:b/>
        </w:rPr>
      </w:pPr>
    </w:p>
    <w:p w:rsidR="008B3667" w:rsidRDefault="008B3667" w:rsidP="008B3667">
      <w:pPr>
        <w:jc w:val="center"/>
        <w:rPr>
          <w:b/>
        </w:rPr>
      </w:pPr>
    </w:p>
    <w:p w:rsidR="008B3667" w:rsidRDefault="008B3667" w:rsidP="008B3667">
      <w:pPr>
        <w:jc w:val="center"/>
        <w:rPr>
          <w:b/>
        </w:rPr>
      </w:pPr>
    </w:p>
    <w:p w:rsidR="008B3667" w:rsidRDefault="008B3667" w:rsidP="008B3667">
      <w:pPr>
        <w:jc w:val="center"/>
        <w:rPr>
          <w:b/>
        </w:rPr>
      </w:pPr>
    </w:p>
    <w:p w:rsidR="008B3667" w:rsidRDefault="008B3667" w:rsidP="008B3667">
      <w:pPr>
        <w:jc w:val="center"/>
        <w:rPr>
          <w:b/>
        </w:rPr>
      </w:pPr>
    </w:p>
    <w:p w:rsidR="008B3667" w:rsidRDefault="008B3667" w:rsidP="008B3667">
      <w:pPr>
        <w:jc w:val="center"/>
        <w:rPr>
          <w:b/>
        </w:rPr>
      </w:pPr>
    </w:p>
    <w:p w:rsidR="008B3667" w:rsidRDefault="008B3667" w:rsidP="008B3667">
      <w:pPr>
        <w:jc w:val="center"/>
        <w:rPr>
          <w:b/>
        </w:rPr>
      </w:pPr>
    </w:p>
    <w:p w:rsidR="008B3667" w:rsidRDefault="008B3667" w:rsidP="008B3667">
      <w:pPr>
        <w:jc w:val="center"/>
        <w:rPr>
          <w:b/>
        </w:rPr>
      </w:pPr>
    </w:p>
    <w:p w:rsidR="008B3667" w:rsidRDefault="008B3667" w:rsidP="008B3667">
      <w:pPr>
        <w:jc w:val="center"/>
        <w:rPr>
          <w:b/>
        </w:rPr>
      </w:pPr>
    </w:p>
    <w:p w:rsidR="008B3667" w:rsidRDefault="008B3667" w:rsidP="008B3667">
      <w:pPr>
        <w:jc w:val="center"/>
        <w:rPr>
          <w:b/>
        </w:rPr>
      </w:pPr>
    </w:p>
    <w:p w:rsidR="008B3667" w:rsidRDefault="008B3667" w:rsidP="008B3667">
      <w:pPr>
        <w:jc w:val="center"/>
        <w:rPr>
          <w:b/>
        </w:rPr>
      </w:pPr>
    </w:p>
    <w:p w:rsidR="008B3667" w:rsidRDefault="008B3667" w:rsidP="008B3667">
      <w:pPr>
        <w:jc w:val="center"/>
        <w:rPr>
          <w:b/>
        </w:rPr>
      </w:pPr>
    </w:p>
    <w:p w:rsidR="008B3667" w:rsidRDefault="008B3667" w:rsidP="008B3667">
      <w:pPr>
        <w:jc w:val="center"/>
        <w:rPr>
          <w:b/>
        </w:rPr>
      </w:pPr>
    </w:p>
    <w:p w:rsidR="008B3667" w:rsidRDefault="008B3667" w:rsidP="008B3667">
      <w:pPr>
        <w:jc w:val="center"/>
        <w:rPr>
          <w:b/>
        </w:rPr>
      </w:pPr>
    </w:p>
    <w:p w:rsidR="008B3667" w:rsidRDefault="008B3667" w:rsidP="008B3667">
      <w:pPr>
        <w:jc w:val="center"/>
        <w:rPr>
          <w:b/>
        </w:rPr>
      </w:pPr>
    </w:p>
    <w:p w:rsidR="008B3667" w:rsidRDefault="008B3667" w:rsidP="008B3667">
      <w:pPr>
        <w:jc w:val="center"/>
        <w:rPr>
          <w:b/>
        </w:rPr>
      </w:pPr>
    </w:p>
    <w:p w:rsidR="008B3667" w:rsidRDefault="008B3667" w:rsidP="008B3667">
      <w:pPr>
        <w:jc w:val="center"/>
        <w:rPr>
          <w:b/>
        </w:rPr>
      </w:pPr>
    </w:p>
    <w:p w:rsidR="008B3667" w:rsidRPr="006377F5" w:rsidRDefault="008B3667" w:rsidP="008B3667">
      <w:pPr>
        <w:jc w:val="center"/>
        <w:rPr>
          <w:b/>
        </w:rPr>
      </w:pPr>
    </w:p>
    <w:p w:rsidR="008B3667" w:rsidRDefault="008B3667" w:rsidP="008B3667">
      <w:pPr>
        <w:jc w:val="center"/>
      </w:pPr>
    </w:p>
    <w:p w:rsidR="008B3667" w:rsidRDefault="008B3667" w:rsidP="008B3667">
      <w:pPr>
        <w:jc w:val="center"/>
      </w:pPr>
    </w:p>
    <w:p w:rsidR="008B3667" w:rsidRDefault="008B3667" w:rsidP="008B3667">
      <w:pPr>
        <w:jc w:val="center"/>
      </w:pPr>
    </w:p>
    <w:p w:rsidR="008B3667" w:rsidRPr="000C33B2" w:rsidRDefault="008B3667" w:rsidP="008B3667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Мониторинг состояния сосновых насаждений окрестностей</w:t>
      </w:r>
      <w:r w:rsidRPr="000C33B2">
        <w:rPr>
          <w:b/>
          <w:sz w:val="52"/>
          <w:szCs w:val="52"/>
        </w:rPr>
        <w:t xml:space="preserve"> г. Калача</w:t>
      </w:r>
    </w:p>
    <w:p w:rsidR="008B3667" w:rsidRDefault="008B3667" w:rsidP="008B3667">
      <w:pPr>
        <w:jc w:val="center"/>
      </w:pPr>
    </w:p>
    <w:p w:rsidR="008B3667" w:rsidRDefault="008B3667" w:rsidP="008B3667">
      <w:pPr>
        <w:jc w:val="center"/>
      </w:pPr>
    </w:p>
    <w:p w:rsidR="008B3667" w:rsidRDefault="008B3667" w:rsidP="008B3667">
      <w:pPr>
        <w:jc w:val="center"/>
      </w:pPr>
    </w:p>
    <w:p w:rsidR="008B3667" w:rsidRDefault="008B3667" w:rsidP="008B3667">
      <w:pPr>
        <w:jc w:val="center"/>
      </w:pPr>
    </w:p>
    <w:p w:rsidR="008B3667" w:rsidRDefault="008B3667" w:rsidP="008B3667">
      <w:pPr>
        <w:jc w:val="center"/>
        <w:rPr>
          <w:sz w:val="72"/>
          <w:szCs w:val="72"/>
        </w:rPr>
      </w:pPr>
    </w:p>
    <w:p w:rsidR="008B3667" w:rsidRDefault="008B3667" w:rsidP="008B3667">
      <w:pPr>
        <w:jc w:val="center"/>
        <w:rPr>
          <w:sz w:val="32"/>
          <w:szCs w:val="32"/>
        </w:rPr>
      </w:pPr>
    </w:p>
    <w:p w:rsidR="008B3667" w:rsidRDefault="008B3667" w:rsidP="008B3667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</w:t>
      </w:r>
    </w:p>
    <w:p w:rsidR="008B3667" w:rsidRDefault="008B3667" w:rsidP="008B3667">
      <w:pPr>
        <w:rPr>
          <w:sz w:val="32"/>
          <w:szCs w:val="32"/>
        </w:rPr>
      </w:pPr>
    </w:p>
    <w:p w:rsidR="008B3667" w:rsidRDefault="008B3667" w:rsidP="008B3667">
      <w:pPr>
        <w:rPr>
          <w:sz w:val="32"/>
          <w:szCs w:val="32"/>
        </w:rPr>
      </w:pPr>
    </w:p>
    <w:p w:rsidR="008B3667" w:rsidRDefault="008B3667" w:rsidP="008B3667">
      <w:pPr>
        <w:rPr>
          <w:sz w:val="32"/>
          <w:szCs w:val="32"/>
        </w:rPr>
      </w:pPr>
    </w:p>
    <w:p w:rsidR="008B3667" w:rsidRDefault="008B3667" w:rsidP="008B3667">
      <w:pPr>
        <w:spacing w:line="360" w:lineRule="auto"/>
        <w:jc w:val="center"/>
        <w:rPr>
          <w:b/>
          <w:sz w:val="28"/>
          <w:szCs w:val="28"/>
        </w:rPr>
      </w:pPr>
    </w:p>
    <w:p w:rsidR="008B3667" w:rsidRDefault="008B3667" w:rsidP="008B3667">
      <w:pPr>
        <w:spacing w:line="360" w:lineRule="auto"/>
        <w:jc w:val="center"/>
        <w:rPr>
          <w:b/>
          <w:sz w:val="28"/>
          <w:szCs w:val="28"/>
        </w:rPr>
      </w:pPr>
    </w:p>
    <w:p w:rsidR="008B3667" w:rsidRDefault="008B3667" w:rsidP="008B3667">
      <w:pPr>
        <w:spacing w:line="360" w:lineRule="auto"/>
        <w:jc w:val="center"/>
        <w:rPr>
          <w:b/>
          <w:sz w:val="28"/>
          <w:szCs w:val="28"/>
        </w:rPr>
      </w:pPr>
    </w:p>
    <w:p w:rsidR="008B3667" w:rsidRDefault="008B3667" w:rsidP="008B3667">
      <w:pPr>
        <w:spacing w:line="360" w:lineRule="auto"/>
        <w:jc w:val="center"/>
        <w:rPr>
          <w:b/>
          <w:sz w:val="28"/>
          <w:szCs w:val="28"/>
        </w:rPr>
      </w:pPr>
    </w:p>
    <w:p w:rsidR="008B3667" w:rsidRPr="004C453C" w:rsidRDefault="008B3667" w:rsidP="008B3667">
      <w:pPr>
        <w:spacing w:line="360" w:lineRule="auto"/>
        <w:jc w:val="center"/>
        <w:rPr>
          <w:b/>
          <w:sz w:val="28"/>
          <w:szCs w:val="28"/>
        </w:rPr>
      </w:pPr>
      <w:r w:rsidRPr="004C453C">
        <w:rPr>
          <w:b/>
          <w:sz w:val="28"/>
          <w:szCs w:val="28"/>
        </w:rPr>
        <w:lastRenderedPageBreak/>
        <w:t>1.Введение.</w:t>
      </w:r>
    </w:p>
    <w:p w:rsidR="008B3667" w:rsidRPr="00EC5BA6" w:rsidRDefault="008B3667" w:rsidP="008B3667">
      <w:pPr>
        <w:spacing w:line="360" w:lineRule="auto"/>
        <w:jc w:val="right"/>
        <w:rPr>
          <w:sz w:val="28"/>
          <w:szCs w:val="28"/>
        </w:rPr>
      </w:pPr>
      <w:r w:rsidRPr="00EC5BA6">
        <w:rPr>
          <w:sz w:val="28"/>
          <w:szCs w:val="28"/>
        </w:rPr>
        <w:t>Мы рубим лес, устраиваем свалки.</w:t>
      </w:r>
    </w:p>
    <w:p w:rsidR="008B3667" w:rsidRPr="00EC5BA6" w:rsidRDefault="008B3667" w:rsidP="008B3667">
      <w:pPr>
        <w:spacing w:line="360" w:lineRule="auto"/>
        <w:jc w:val="right"/>
        <w:rPr>
          <w:sz w:val="28"/>
          <w:szCs w:val="28"/>
        </w:rPr>
      </w:pPr>
      <w:r w:rsidRPr="00EC5BA6">
        <w:rPr>
          <w:sz w:val="28"/>
          <w:szCs w:val="28"/>
        </w:rPr>
        <w:t>Но кто же под защиту все возьмет?</w:t>
      </w:r>
    </w:p>
    <w:p w:rsidR="008B3667" w:rsidRPr="00EC5BA6" w:rsidRDefault="008B3667" w:rsidP="008B3667">
      <w:pPr>
        <w:spacing w:line="360" w:lineRule="auto"/>
        <w:jc w:val="right"/>
        <w:rPr>
          <w:sz w:val="28"/>
          <w:szCs w:val="28"/>
        </w:rPr>
      </w:pPr>
      <w:r w:rsidRPr="00EC5BA6">
        <w:rPr>
          <w:sz w:val="28"/>
          <w:szCs w:val="28"/>
        </w:rPr>
        <w:t>Пусты ручьи, в лесу одни лишь палки.</w:t>
      </w:r>
    </w:p>
    <w:p w:rsidR="008B3667" w:rsidRPr="00EC5BA6" w:rsidRDefault="008B3667" w:rsidP="008B3667">
      <w:pPr>
        <w:spacing w:line="360" w:lineRule="auto"/>
        <w:jc w:val="right"/>
        <w:rPr>
          <w:sz w:val="28"/>
          <w:szCs w:val="28"/>
        </w:rPr>
      </w:pPr>
      <w:r w:rsidRPr="00EC5BA6">
        <w:rPr>
          <w:sz w:val="28"/>
          <w:szCs w:val="28"/>
        </w:rPr>
        <w:t xml:space="preserve">Подумайте, а что нас дальше ждет?                                                                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  Калачеевская земля...Редкостное природное разнообразие!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  Воздействие хозяйственной деятельности человека на природу нашего края привело к тому, что естественные комплексы все реже и реже встречаются на фоне сельскохозяйственных антропогенных ландшафтов, что явилось темой исследований, проводимых членами НОУ «Олимп» в течение последних 6 лет. Были изучены ландшафтообразующие факторы, экологическое состояние ландшафтов Калачеевского района, выявлено влияние на них современных тенденций в развитии АПК. 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  От общих исследований мы решили перейти к изучению отдельных ландшафтов, поставили своей целью: провести сравнительный мониторинг двух лесных ландшафтов окрестностей Калача с выявлением причин различий. 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   Мы решили уделить внимание сосновым насаждениям потому,что только за лихие 90е площадь их в Калачеевском лесхозе сократилась на </w:t>
      </w:r>
      <w:smartTag w:uri="urn:schemas-microsoft-com:office:smarttags" w:element="metricconverter">
        <w:smartTagPr>
          <w:attr w:name="ProductID" w:val="700 га"/>
        </w:smartTagPr>
        <w:r w:rsidRPr="00EC5BA6">
          <w:rPr>
            <w:sz w:val="28"/>
            <w:szCs w:val="28"/>
          </w:rPr>
          <w:t>700 га</w:t>
        </w:r>
      </w:smartTag>
      <w:r w:rsidRPr="00EC5BA6">
        <w:rPr>
          <w:sz w:val="28"/>
          <w:szCs w:val="28"/>
        </w:rPr>
        <w:t xml:space="preserve">,  скоротечный огонь </w:t>
      </w:r>
      <w:smartTag w:uri="urn:schemas-microsoft-com:office:smarttags" w:element="metricconverter">
        <w:smartTagPr>
          <w:attr w:name="ProductID" w:val="2002 г"/>
        </w:smartTagPr>
        <w:r w:rsidRPr="00EC5BA6">
          <w:rPr>
            <w:sz w:val="28"/>
            <w:szCs w:val="28"/>
          </w:rPr>
          <w:t>2002 г</w:t>
        </w:r>
      </w:smartTag>
      <w:r w:rsidRPr="00EC5BA6">
        <w:rPr>
          <w:sz w:val="28"/>
          <w:szCs w:val="28"/>
        </w:rPr>
        <w:t xml:space="preserve">.  уничтожил </w:t>
      </w:r>
      <w:smartTag w:uri="urn:schemas-microsoft-com:office:smarttags" w:element="metricconverter">
        <w:smartTagPr>
          <w:attr w:name="ProductID" w:val="258 га"/>
        </w:smartTagPr>
        <w:r w:rsidRPr="00EC5BA6">
          <w:rPr>
            <w:sz w:val="28"/>
            <w:szCs w:val="28"/>
          </w:rPr>
          <w:t>258 га</w:t>
        </w:r>
      </w:smartTag>
      <w:r w:rsidRPr="00EC5BA6">
        <w:rPr>
          <w:sz w:val="28"/>
          <w:szCs w:val="28"/>
        </w:rPr>
        <w:t xml:space="preserve">, во время  летних пожаров 2010 года сгорело еще только в окрестностях Калача </w:t>
      </w:r>
      <w:smartTag w:uri="urn:schemas-microsoft-com:office:smarttags" w:element="metricconverter">
        <w:smartTagPr>
          <w:attr w:name="ProductID" w:val="17.7 га"/>
        </w:smartTagPr>
        <w:r w:rsidRPr="00EC5BA6">
          <w:rPr>
            <w:sz w:val="28"/>
            <w:szCs w:val="28"/>
          </w:rPr>
          <w:t>17.7 га</w:t>
        </w:r>
      </w:smartTag>
      <w:r w:rsidRPr="00EC5BA6">
        <w:rPr>
          <w:sz w:val="28"/>
          <w:szCs w:val="28"/>
        </w:rPr>
        <w:t xml:space="preserve"> сосны. (Приложение№1) 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  Исходя из этого в качестве объектов исследования были  взяты сосновые   массивы сёл Заброды и Пришиб.(Приложение №2) Они возникли на сыпучих песках в середине 20го века: в селе Заброды было высажено </w:t>
      </w:r>
      <w:smartTag w:uri="urn:schemas-microsoft-com:office:smarttags" w:element="metricconverter">
        <w:smartTagPr>
          <w:attr w:name="ProductID" w:val="115 га"/>
        </w:smartTagPr>
        <w:r w:rsidRPr="00EC5BA6">
          <w:rPr>
            <w:sz w:val="28"/>
            <w:szCs w:val="28"/>
          </w:rPr>
          <w:t>115 га</w:t>
        </w:r>
      </w:smartTag>
      <w:r w:rsidRPr="00EC5BA6">
        <w:rPr>
          <w:sz w:val="28"/>
          <w:szCs w:val="28"/>
        </w:rPr>
        <w:t xml:space="preserve">, в селе Пришиб </w:t>
      </w:r>
      <w:smartTag w:uri="urn:schemas-microsoft-com:office:smarttags" w:element="metricconverter">
        <w:smartTagPr>
          <w:attr w:name="ProductID" w:val="14 га"/>
        </w:smartTagPr>
        <w:r w:rsidRPr="00EC5BA6">
          <w:rPr>
            <w:sz w:val="28"/>
            <w:szCs w:val="28"/>
          </w:rPr>
          <w:t>14 га</w:t>
        </w:r>
      </w:smartTag>
      <w:r w:rsidRPr="00EC5BA6">
        <w:rPr>
          <w:sz w:val="28"/>
          <w:szCs w:val="28"/>
        </w:rPr>
        <w:t>. В этом большая заслуга Сергея Матвеевича Науменко,  бывшего в то время директором Калачеевского лесхоза. Учиться выращивать лес в условиях песчаной местности к нему приезжали со всей страны и зарубежья: Франции, Китая, Японии, ООН.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  Выбор лесного массива в районе техникума (с.Заброды) вызван тем, что здесь проходит оживленная трасса, ведущая к перерабатывающим </w:t>
      </w:r>
      <w:r w:rsidRPr="00EC5BA6">
        <w:rPr>
          <w:sz w:val="28"/>
          <w:szCs w:val="28"/>
        </w:rPr>
        <w:lastRenderedPageBreak/>
        <w:t>предприятиям АПК и к выходу на федеральную трассу «Дон». Известно, что все виды транспорта наносят большой ущерб биосфере, но наиболее опасен автомобильный. Рост машинного парка в районе на 500 единиц ежегодно влечет за собой возрастание объёмов выброса вредных веществ в атмосферу и  губительное воздействие на все компоненты агроландшафта. Неподалеку расположены предприятия АПК, являющиеся одними из крупнейших в регионе и, несомненно, влияющие на состояние экосистемы.    Весьма велика и рекреационная нагрузка: кафе «Дорожное», множество тропинок, ведущих с остановок к домам, детским садам,  школе, техникуму, протоптанных вездесущими студентами. (Приложение № 3).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  Сосновые насаждения в с.Пришиб находятся в стороне от дорог и предприятий и выступают в роли контрольного объекта.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За гипотезу в своих исследованиях  мы взяли факты из научной литературы:  </w:t>
      </w:r>
    </w:p>
    <w:p w:rsidR="008B3667" w:rsidRPr="00EC5BA6" w:rsidRDefault="008B3667" w:rsidP="008B3667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Для средней полосы России наиболее чувствительны к загрязнению воздуха сосновые леса и лишайники.</w:t>
      </w:r>
    </w:p>
    <w:p w:rsidR="008B3667" w:rsidRPr="00EC5BA6" w:rsidRDefault="008B3667" w:rsidP="008B3667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Наиболее опасен для них автомобильный транспорт.</w:t>
      </w:r>
    </w:p>
    <w:p w:rsidR="008B3667" w:rsidRPr="00EC5BA6" w:rsidRDefault="008B3667" w:rsidP="008B3667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Коэффициент эмиссионной нагрузки ( это выбросы в атмосферу веществ в расчете на 1 жителя или 1 км² площади) наиболее высок в Калаче- 0,35 т/ чел. в год. (Приложение №5)</w:t>
      </w:r>
    </w:p>
    <w:p w:rsidR="008B3667" w:rsidRPr="00EC5BA6" w:rsidRDefault="008B3667" w:rsidP="008B3667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Информативными являются изменения ветвей, хвои, репродуктивности сосны, смена видов лишайников. 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Рассмотрев все эти факты, мы поставили перед собой следующие задачи:</w:t>
      </w:r>
    </w:p>
    <w:p w:rsidR="008B3667" w:rsidRPr="00EC5BA6" w:rsidRDefault="008B3667" w:rsidP="008B3667">
      <w:pPr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Познакомиться с принципами полевых исследований, овладеть навыками их проведения.</w:t>
      </w:r>
    </w:p>
    <w:p w:rsidR="008B3667" w:rsidRPr="00EC5BA6" w:rsidRDefault="008B3667" w:rsidP="008B3667">
      <w:pPr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Изучить динамику  развития автотранспорта в Калачеевском районе.</w:t>
      </w:r>
    </w:p>
    <w:p w:rsidR="008B3667" w:rsidRPr="00EC5BA6" w:rsidRDefault="008B3667" w:rsidP="008B3667">
      <w:pPr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Провести локальный мониторинг состояния лесных ландшафтов для выявления пагубного влияния транспорта и промышленного производства на основные компоненты экосистемы (сосны, на биоиндикаторы-лишайники) </w:t>
      </w:r>
    </w:p>
    <w:p w:rsidR="008B3667" w:rsidRPr="00EC5BA6" w:rsidRDefault="008B3667" w:rsidP="008B3667">
      <w:pPr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Предложить пути оздоровления ландшафтов.</w:t>
      </w:r>
    </w:p>
    <w:p w:rsidR="008B3667" w:rsidRPr="00EC5BA6" w:rsidRDefault="008B3667" w:rsidP="008B3667">
      <w:pPr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lastRenderedPageBreak/>
        <w:t>Своей работой привлечь внимание взрослых и сверстников, как патриотов своей малой родины, к природоохранным мероприятиям, способствовать развитию у них  экологического сознания.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Для достижения поставленной цели и решения обозначенных задач мы использовали следующую методику:</w:t>
      </w:r>
    </w:p>
    <w:p w:rsidR="008B3667" w:rsidRPr="00EC5BA6" w:rsidRDefault="008B3667" w:rsidP="008B3667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Изучение и анализ специализированной литературы, анализ материалов исследовательских работ, проведенных выпускниками прошлых лет.</w:t>
      </w:r>
    </w:p>
    <w:p w:rsidR="008B3667" w:rsidRPr="00EC5BA6" w:rsidRDefault="008B3667" w:rsidP="008B3667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Интервьюирование   руководителей и специалистов организаций, имеющих отношение к изучаемой проблеме: экологом администрации района, специалистами Отдела  программ развития сельских территорий, сотрудниками Государственной Автомобильной Инспекции, Калачеевского лесничества.</w:t>
      </w:r>
    </w:p>
    <w:p w:rsidR="008B3667" w:rsidRPr="00EC5BA6" w:rsidRDefault="008B3667" w:rsidP="008B3667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Участие в экологических экспедициях и турпоходах с целью сбора материала.</w:t>
      </w:r>
    </w:p>
    <w:p w:rsidR="008B3667" w:rsidRPr="00EC5BA6" w:rsidRDefault="008B3667" w:rsidP="008B3667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Применение локального мониторинга:</w:t>
      </w:r>
    </w:p>
    <w:p w:rsidR="008B3667" w:rsidRPr="00EC5BA6" w:rsidRDefault="008B3667" w:rsidP="008B3667">
      <w:pPr>
        <w:spacing w:line="360" w:lineRule="auto"/>
        <w:ind w:left="720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а) методика статистического учета и анализа движения автотранспорта и расчетная оценка количества выбросов вредных веществ в воздух от автотранспорта;</w:t>
      </w:r>
    </w:p>
    <w:p w:rsidR="008B3667" w:rsidRPr="00EC5BA6" w:rsidRDefault="008B3667" w:rsidP="008B3667">
      <w:pPr>
        <w:spacing w:line="360" w:lineRule="auto"/>
        <w:ind w:left="720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б) регистрационно-измерительная методика рекреационных нагрузок на пробных площадках;</w:t>
      </w:r>
    </w:p>
    <w:p w:rsidR="008B3667" w:rsidRPr="00EC5BA6" w:rsidRDefault="008B3667" w:rsidP="008B3667">
      <w:pPr>
        <w:spacing w:line="360" w:lineRule="auto"/>
        <w:ind w:left="720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в) методика учета представителей почвенной фауны и определение влияния на нее близости автотранспорта;</w:t>
      </w:r>
    </w:p>
    <w:p w:rsidR="008B3667" w:rsidRPr="00EC5BA6" w:rsidRDefault="008B3667" w:rsidP="008B3667">
      <w:pPr>
        <w:spacing w:line="360" w:lineRule="auto"/>
        <w:ind w:left="720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г) методика определения степени загрязнения воздуха по биоиндикаторам- сосне и  лишайникам в разных точках.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   6.   Статистический и графический анализ полученной информации;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   7.   Сбор фотоматериалов;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Проведенные нами исследования подтвердили негативное действие указанных антропогенных факторов на состояние сосновых ландшафтов, находящихся в окрестностях города Калач и расчеты ученых ВГУ по эмиссионной нагрузке.</w:t>
      </w:r>
    </w:p>
    <w:p w:rsidR="008B3667" w:rsidRDefault="008B3667" w:rsidP="008B3667">
      <w:pPr>
        <w:spacing w:line="360" w:lineRule="auto"/>
        <w:jc w:val="center"/>
        <w:rPr>
          <w:b/>
          <w:sz w:val="32"/>
          <w:szCs w:val="32"/>
        </w:rPr>
      </w:pPr>
    </w:p>
    <w:p w:rsidR="008B3667" w:rsidRPr="004C453C" w:rsidRDefault="008B3667" w:rsidP="008B3667">
      <w:pPr>
        <w:spacing w:line="360" w:lineRule="auto"/>
        <w:jc w:val="center"/>
        <w:rPr>
          <w:b/>
          <w:sz w:val="28"/>
          <w:szCs w:val="28"/>
        </w:rPr>
      </w:pPr>
      <w:r w:rsidRPr="004C453C">
        <w:rPr>
          <w:b/>
          <w:sz w:val="28"/>
          <w:szCs w:val="28"/>
        </w:rPr>
        <w:t>2. Природные ландшафты и агроландшафты.</w:t>
      </w:r>
    </w:p>
    <w:p w:rsidR="008B3667" w:rsidRPr="004C453C" w:rsidRDefault="008B3667" w:rsidP="008B3667">
      <w:pPr>
        <w:spacing w:line="360" w:lineRule="auto"/>
        <w:jc w:val="center"/>
        <w:rPr>
          <w:b/>
          <w:sz w:val="28"/>
          <w:szCs w:val="28"/>
        </w:rPr>
      </w:pPr>
      <w:r w:rsidRPr="004C453C">
        <w:rPr>
          <w:b/>
          <w:sz w:val="28"/>
          <w:szCs w:val="28"/>
        </w:rPr>
        <w:t>2.1 Классификация ландшафтов.</w:t>
      </w:r>
    </w:p>
    <w:p w:rsidR="008B3667" w:rsidRPr="0058689F" w:rsidRDefault="008B3667" w:rsidP="008B3667">
      <w:pPr>
        <w:spacing w:line="360" w:lineRule="auto"/>
        <w:rPr>
          <w:sz w:val="28"/>
          <w:szCs w:val="28"/>
        </w:rPr>
      </w:pP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   В результате прямого соприкосновения и активного взаимодействия атмосферы, литосферы и гидросферы образуются специфические природные комплексы – земные ландшафты.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  Ландшафт – генетически однородный природно-территориальный комплекс, характеризующийся относительным единством рельефа с образующими его породами, почв, климата, вод, живых организмов и находящихся под воздействием человека.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  Территория Воронежской области давно и густо заселена. Длительное воздействие человека на природу области привело к образованию различных антропогенных ландшафтов. Это такие комплексы, в которых один или несколько компонентов природы подверглись коренному изменению под влиянием хозяйственной деятельности человека.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  Классификация антропогенных ландшафтов заключается в их разделении на группы по какому-либо признаку.</w:t>
      </w:r>
    </w:p>
    <w:p w:rsidR="008B3667" w:rsidRPr="00EC5BA6" w:rsidRDefault="008B3667" w:rsidP="008B3667">
      <w:pPr>
        <w:spacing w:line="360" w:lineRule="auto"/>
        <w:ind w:firstLine="708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Классификация антропогенных ландшафтов по их содержанию.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   1.Сельскохозяйственне комплексы (возделанные поля, культурные луга и т.п.).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   2.Лесные комплексы (вторичный лес, искусственные посадки леса).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   3.Водные комплексы (пруды, водохранилища).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   4.Промышленные комплексы (включая дорожные)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   5.Селитебные комплексы – ландшафты населенных пунктов, от мелких сел до крупнейших городов.</w:t>
      </w:r>
    </w:p>
    <w:p w:rsidR="008B3667" w:rsidRPr="00EC5BA6" w:rsidRDefault="008B3667" w:rsidP="008B3667">
      <w:pPr>
        <w:spacing w:line="360" w:lineRule="auto"/>
        <w:ind w:firstLine="708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Классификация антропогенных комплексов по глубине воздействия человека на природу.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   1.Антропогенные неоландшафты – заново созданные человеком, ранее не существовавшие в природе комплексы. К их числу относятся курган в степи, пруд в балке и др.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lastRenderedPageBreak/>
        <w:t xml:space="preserve">     2.Измененные антропогенные агроландшафты, характеризующиеся тем, что прямое преобразующее воздействие со стороны человека испытали отдельные компоненты, чаще всего растительность.   </w:t>
      </w:r>
    </w:p>
    <w:p w:rsidR="008B3667" w:rsidRPr="00EC5BA6" w:rsidRDefault="008B3667" w:rsidP="008B3667">
      <w:pPr>
        <w:spacing w:line="360" w:lineRule="auto"/>
        <w:ind w:firstLine="708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Классификация антропогенных комплексов по длительности их существования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   1.Долговечные саморегулируемые ландшафты (курган).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   2.Многолетние, частично регулируемые ландшафты (лесокультурные ландшафты, луга).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   3.Кратковременные регулируемые ландшафтные комплексы (посевы различных сельскохозяйственных культур, сады).</w:t>
      </w:r>
    </w:p>
    <w:p w:rsidR="008B3667" w:rsidRPr="0058689F" w:rsidRDefault="008B3667" w:rsidP="008B3667">
      <w:pPr>
        <w:spacing w:line="360" w:lineRule="auto"/>
        <w:jc w:val="both"/>
        <w:rPr>
          <w:sz w:val="28"/>
          <w:szCs w:val="28"/>
        </w:rPr>
      </w:pPr>
    </w:p>
    <w:p w:rsidR="008B3667" w:rsidRPr="00C80555" w:rsidRDefault="008B3667" w:rsidP="008B3667">
      <w:pPr>
        <w:spacing w:line="360" w:lineRule="auto"/>
        <w:jc w:val="center"/>
        <w:rPr>
          <w:b/>
          <w:sz w:val="28"/>
          <w:szCs w:val="28"/>
        </w:rPr>
      </w:pPr>
      <w:r w:rsidRPr="00C80555">
        <w:rPr>
          <w:b/>
          <w:sz w:val="28"/>
          <w:szCs w:val="28"/>
        </w:rPr>
        <w:t>2.2 Основные ландшафтообразующие компоненты.</w:t>
      </w:r>
    </w:p>
    <w:p w:rsidR="008B3667" w:rsidRPr="0058689F" w:rsidRDefault="008B3667" w:rsidP="008B3667">
      <w:pPr>
        <w:spacing w:line="360" w:lineRule="auto"/>
        <w:jc w:val="both"/>
        <w:rPr>
          <w:sz w:val="28"/>
          <w:szCs w:val="28"/>
        </w:rPr>
      </w:pP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   Основные природные ландшафтообразующие компоненты подразделяются на зональные</w:t>
      </w:r>
      <w:r w:rsidRPr="00EC5BA6">
        <w:rPr>
          <w:i/>
          <w:sz w:val="28"/>
          <w:szCs w:val="28"/>
        </w:rPr>
        <w:t xml:space="preserve"> </w:t>
      </w:r>
      <w:r w:rsidRPr="00EC5BA6">
        <w:rPr>
          <w:sz w:val="28"/>
          <w:szCs w:val="28"/>
        </w:rPr>
        <w:t>(климат, почвы, растительность, животный мир) и азональные (геологическое строение и рельеф). Все они принимают участие в формировании его общего характера как природно-территориального комплекса.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   Климат является одним из важнейших природных ресурсов, который используется человеком в его деятельности. Климатические особенности характеризуют облик многих природных комплексов, определяют обеспеченность территории водными ресурсами, распределение почвенного и растительного покрова. От климата зависит сезонный характер сельскохозяйственной деятельности, виды сельскохозяйственных культур, условия их произрастания и урожайность, т.е. состояние агроландшафтов.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   Для характеристики климата использовались данные метеостанции г.Калач(Приложение №4). Годовой ход температуры воздуха отличается значительной неоднородностью: самым теплым месяцем в году является июль, самым холодным – январь.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   Влажность воздуха изменяется в соответствии с годовым ходом температуры воздуха и выпадения осадков. Район находится в зоне </w:t>
      </w:r>
      <w:r w:rsidRPr="00EC5BA6">
        <w:rPr>
          <w:sz w:val="28"/>
          <w:szCs w:val="28"/>
        </w:rPr>
        <w:lastRenderedPageBreak/>
        <w:t xml:space="preserve">недостаточного увлажнения. В летние месяцы испарение превышает количество выпадающих осадков, что сказывается на состоянии природных экосистем и агроландшафтов. 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   В целом климатические условия благоприятны для развития полевых и садовых агроландшафтов, которые занимают большую часть земель района.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   Рельеф рассматривается как один из компонентов природного ландшафта во взаимосвязи и взаимообусловленности со всеми другими компонентами природной среды.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  Одними из главных рельефообразующих факторов на поверхности суши являются эрозия- размыв или смыв текущей водой, перенос ветром горных пород и почв, аккумуляция и отложение –разрушенного материала.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  Калачеевский район расположен на Калачской возвышенности, расположенной в юго-восточной части области. Она так же, как и Среднерусская возвышенность, сильно расчленена долинно-балочной и овражной сетью: на 1 км² в нашей местности приходится </w:t>
      </w:r>
      <w:smartTag w:uri="urn:schemas-microsoft-com:office:smarttags" w:element="metricconverter">
        <w:smartTagPr>
          <w:attr w:name="ProductID" w:val="220 м²"/>
        </w:smartTagPr>
        <w:r w:rsidRPr="00EC5BA6">
          <w:rPr>
            <w:sz w:val="28"/>
            <w:szCs w:val="28"/>
          </w:rPr>
          <w:t>220 м²</w:t>
        </w:r>
      </w:smartTag>
      <w:r w:rsidRPr="00EC5BA6">
        <w:rPr>
          <w:sz w:val="28"/>
          <w:szCs w:val="28"/>
        </w:rPr>
        <w:t xml:space="preserve"> оврагов и балок. Балки разветвленные, тянутся вдоль водораздельных пространств, нередко обнажаются, оставляя между собой холмы. Абсолютные высоты водоразделов изменяются от 200 до </w:t>
      </w:r>
      <w:smartTag w:uri="urn:schemas-microsoft-com:office:smarttags" w:element="metricconverter">
        <w:smartTagPr>
          <w:attr w:name="ProductID" w:val="234 м"/>
        </w:smartTagPr>
        <w:r w:rsidRPr="00EC5BA6">
          <w:rPr>
            <w:sz w:val="28"/>
            <w:szCs w:val="28"/>
          </w:rPr>
          <w:t>234 м</w:t>
        </w:r>
      </w:smartTag>
      <w:r w:rsidRPr="00EC5BA6">
        <w:rPr>
          <w:sz w:val="28"/>
          <w:szCs w:val="28"/>
        </w:rPr>
        <w:t>.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  Огромная роль в ландшафтной сфере Земли принадлежит растительности и животным, связанным между собой и другими природными компонентами круговоротом веществ и энергии. Основными природными ландшафтами (экосистемами) нашей местности являются степные, лесные, водные.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  Роль лесов в природе области очень велика. Они выполняют функцию регуляторов температуры и влажности воздуха и почв, изменяют условия промерзания грунта в зимнее время и накопление запасов влаги в холодный период года, повышают уровень грунтовых вод. Преобразующая роль леса распространяется на значительные окружающие пространства.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  Неотъемлемая часть ландшафта – животные, отдельные виды которых мигрируют и могут принадлежать к различным типам ландшафта. В целом каждый конкретный тип ландшафта характеризуется определенной совокупностью особей животных разных видов, обитающих в его границах.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lastRenderedPageBreak/>
        <w:t xml:space="preserve">    Хозяйственная деятельность человека изначально оказывала влияние на окружающую природу. Особое воздействие стало оказываться в связи с возникновением с/х.: конкуренция за пастбища между домашними и дикими животными привела к тому, что человек стремился уничтожить последних, а развивающееся земледелие требовало обширных площадей для выращивания культур. Началось бездумное массовое уничтожение лесов, распашка степей. Данные экосистемы заменились пастбищными, затем полевыми.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  Воздействие хозяйственной деятельности человека на природу Воронежской области привело к тому, что естественные ландшафтные комплексы, в значительной мере утратили своё разнообразие и индивидуальность, а общий облик территории стал однообразным. Естественные природные комплексы все реже и реже встречаются на фоне сельскохозяйственных антропогенных ландшафтов.</w:t>
      </w:r>
    </w:p>
    <w:p w:rsidR="008B3667" w:rsidRPr="0058689F" w:rsidRDefault="008B3667" w:rsidP="008B3667">
      <w:pPr>
        <w:spacing w:line="360" w:lineRule="auto"/>
        <w:jc w:val="both"/>
        <w:rPr>
          <w:b/>
          <w:sz w:val="28"/>
          <w:szCs w:val="28"/>
        </w:rPr>
      </w:pPr>
    </w:p>
    <w:p w:rsidR="008B3667" w:rsidRPr="004C453C" w:rsidRDefault="008B3667" w:rsidP="008B3667">
      <w:pPr>
        <w:spacing w:line="360" w:lineRule="auto"/>
        <w:jc w:val="center"/>
        <w:rPr>
          <w:b/>
          <w:sz w:val="28"/>
          <w:szCs w:val="28"/>
        </w:rPr>
      </w:pPr>
      <w:r w:rsidRPr="004C453C">
        <w:rPr>
          <w:b/>
          <w:sz w:val="28"/>
          <w:szCs w:val="28"/>
        </w:rPr>
        <w:t>2.3. Лесные ландшафт</w:t>
      </w:r>
      <w:r>
        <w:rPr>
          <w:b/>
          <w:sz w:val="28"/>
          <w:szCs w:val="28"/>
        </w:rPr>
        <w:t xml:space="preserve">ы окрестностей </w:t>
      </w:r>
      <w:r w:rsidRPr="004C453C">
        <w:rPr>
          <w:b/>
          <w:sz w:val="28"/>
          <w:szCs w:val="28"/>
        </w:rPr>
        <w:t xml:space="preserve"> Калач</w:t>
      </w:r>
      <w:r>
        <w:rPr>
          <w:b/>
          <w:sz w:val="28"/>
          <w:szCs w:val="28"/>
        </w:rPr>
        <w:t>а</w:t>
      </w:r>
      <w:r w:rsidRPr="004C453C">
        <w:rPr>
          <w:b/>
          <w:sz w:val="28"/>
          <w:szCs w:val="28"/>
        </w:rPr>
        <w:t>.</w:t>
      </w:r>
    </w:p>
    <w:p w:rsidR="008B3667" w:rsidRPr="0058689F" w:rsidRDefault="008B3667" w:rsidP="008B3667">
      <w:pPr>
        <w:spacing w:line="360" w:lineRule="auto"/>
        <w:jc w:val="center"/>
        <w:rPr>
          <w:sz w:val="28"/>
          <w:szCs w:val="28"/>
        </w:rPr>
      </w:pP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pacing w:val="-12"/>
          <w:sz w:val="28"/>
          <w:szCs w:val="28"/>
        </w:rPr>
        <w:t xml:space="preserve">    </w:t>
      </w:r>
      <w:r w:rsidRPr="00EC5BA6">
        <w:rPr>
          <w:spacing w:val="-12"/>
          <w:sz w:val="28"/>
          <w:szCs w:val="28"/>
          <w:lang w:val="uk-UA"/>
        </w:rPr>
        <w:t xml:space="preserve"> </w:t>
      </w:r>
      <w:r w:rsidRPr="00EC5BA6">
        <w:rPr>
          <w:spacing w:val="-12"/>
          <w:sz w:val="28"/>
          <w:szCs w:val="28"/>
        </w:rPr>
        <w:t>В качестве объектов исследования мы взяли сосновые насаждения в районе аграрного техникума и с. Пришиб.  Основным</w:t>
      </w:r>
      <w:r w:rsidRPr="00EC5BA6">
        <w:rPr>
          <w:sz w:val="28"/>
          <w:szCs w:val="28"/>
        </w:rPr>
        <w:t xml:space="preserve"> ландшафтообразующим видом в них является сосна обыкновенная.</w:t>
      </w:r>
      <w:r w:rsidRPr="00EC5BA6">
        <w:rPr>
          <w:sz w:val="28"/>
          <w:szCs w:val="28"/>
          <w:lang w:val="uk-UA"/>
        </w:rPr>
        <w:t xml:space="preserve"> </w:t>
      </w:r>
      <w:r w:rsidRPr="00EC5BA6">
        <w:rPr>
          <w:sz w:val="28"/>
          <w:szCs w:val="28"/>
        </w:rPr>
        <w:t xml:space="preserve">Сосна обыкновенная - дерево первой величины. Ее ствол в насаждениях прямой, как правило, высоко очищен от сучьев. Деревья, выращенные на свободе и опушках леса, имеют меньшую высоту, с низко расположенной кроной. В молодости крона у таких деревьев конусовидная, позже становится округленной или зонтиковидной, более плоской. Это объясняется тем, что с 40—50 лет рост осевого побега деревьев, растущих на свободе, значительно замедляется, а со 100—125 лет прекращается. Прирост боковых побегов хотя и замедляется, но не прекращается, и вследствие этого крона приобретает округлую или зонтиковидную форму. Кора в разных частях дерева отличается по цвету и толщине. Нижняя часть дерева покрыта толстой, глубокобороздчатой, красновато-бурой корой, верхняя часть ствола и крупные ветви — тонкой оранжевой отслаивающейся пленкой, а молодые сосны и тонкие ветви- </w:t>
      </w:r>
      <w:r w:rsidRPr="00EC5BA6">
        <w:rPr>
          <w:sz w:val="28"/>
          <w:szCs w:val="28"/>
        </w:rPr>
        <w:lastRenderedPageBreak/>
        <w:t xml:space="preserve">гладкой серо-зеленой корой. Корневая система мощная, уходящая глубоко в землю. Исходя из этого, сосна широко используется для закрепления песков.  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 Сосновые агроландшафты на территории Петропавловского и Калачеевского районов имеют свою давнюю интересную историю. В начале 20 века здесь располагались сыпучие пески. Как только весной начинал дуть юго-восточный суховей, все посевы, огороды, дворы затягивало песком. Старожилы вспоминают, что обедали с хрустом песка на зубах. Первые сведения о лесопосадках в этих местах  относятся к далеким двадцатым годам 20 столетия, но многие из них оказались засыпаны песком. И тогда лесоводы пошли на хитрость: в нарезанные борозды клали  ветки краснотала, который быстро укреплялся и защищал молодые сосенки от сыпучего песка. Остатки этого кустарника  сохранились в районе Заброденской СОШ, несмотря на активное строительство, проводимое здесь. Основные лесонасаждения   возникли на рубеже 50х-60х  годов. На территории Заброденского сельского поселения было высажено </w:t>
      </w:r>
      <w:smartTag w:uri="urn:schemas-microsoft-com:office:smarttags" w:element="metricconverter">
        <w:smartTagPr>
          <w:attr w:name="ProductID" w:val="115 га"/>
        </w:smartTagPr>
        <w:r w:rsidRPr="00EC5BA6">
          <w:rPr>
            <w:sz w:val="28"/>
            <w:szCs w:val="28"/>
          </w:rPr>
          <w:t>115 га</w:t>
        </w:r>
      </w:smartTag>
      <w:r w:rsidRPr="00EC5BA6">
        <w:rPr>
          <w:sz w:val="28"/>
          <w:szCs w:val="28"/>
        </w:rPr>
        <w:t xml:space="preserve">, в районе п. Пригородный </w:t>
      </w:r>
      <w:smartTag w:uri="urn:schemas-microsoft-com:office:smarttags" w:element="metricconverter">
        <w:smartTagPr>
          <w:attr w:name="ProductID" w:val="75 га"/>
        </w:smartTagPr>
        <w:r w:rsidRPr="00EC5BA6">
          <w:rPr>
            <w:sz w:val="28"/>
            <w:szCs w:val="28"/>
          </w:rPr>
          <w:t>75 га</w:t>
        </w:r>
      </w:smartTag>
      <w:r w:rsidRPr="00EC5BA6">
        <w:rPr>
          <w:sz w:val="28"/>
          <w:szCs w:val="28"/>
        </w:rPr>
        <w:t xml:space="preserve"> сосны обыкновенной, в с. Пришиб- 14 га². Динамику посадок отражают диаграммы (Приложение №6). Продвижение песков на поля и подворья остановили. В этом большая заслуга бывшего в то время директором Калачеевского лесхоза Сергея Матвеевича Науменко - ученого, последователя профессора Докучаева. Еще при жизни его называли человеком, остановившим продвижение Петропавловской Сахары. Учиться выращивать лес в условиях песчаной местности к нему приезжали со всей страны и зарубежья: Франции, Китая, Японии, ООН.</w:t>
      </w:r>
      <w:r w:rsidRPr="00EC5BA6">
        <w:rPr>
          <w:sz w:val="28"/>
          <w:szCs w:val="28"/>
          <w:lang w:val="uk-UA"/>
        </w:rPr>
        <w:t xml:space="preserve"> </w:t>
      </w:r>
      <w:r w:rsidRPr="00EC5BA6">
        <w:rPr>
          <w:sz w:val="28"/>
          <w:szCs w:val="28"/>
        </w:rPr>
        <w:t>За облесение песков Науменко С.М. выдвигался на соискание Государственной премии. Работники лесхоза за приумножение лесных богатств награждались медалями, знаками, являлись участниками и лауреатами ВДНХ (Выставка достижений н/х)СССР, награждались золотыми медалями ВДНХ. Им удалось сделать главное: приумножить лесистость, облесить неудобья, задержать пески, сохранить наши черноземы.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  <w:lang w:val="uk-UA"/>
        </w:rPr>
        <w:t xml:space="preserve">   </w:t>
      </w:r>
      <w:r w:rsidRPr="00EC5BA6">
        <w:rPr>
          <w:sz w:val="28"/>
          <w:szCs w:val="28"/>
        </w:rPr>
        <w:t xml:space="preserve">Сегодня лесные экосистемы и агроландшафты радуют своим зеленым нарядом жителей, улучшают экологическую обстановку, создают </w:t>
      </w:r>
      <w:r w:rsidRPr="00EC5BA6">
        <w:rPr>
          <w:sz w:val="28"/>
          <w:szCs w:val="28"/>
        </w:rPr>
        <w:lastRenderedPageBreak/>
        <w:t>благоприятный микроклимат. «Ведь лес, как семья: здесь и генетика, и среда, и жизненно необходимый ресурс».³ Встреча с ним вызывает у нас бурю чувств и положительных эмоций: восторг, радость, умиротворение, здесь особый воздух, богатый фитонцидами.</w:t>
      </w:r>
    </w:p>
    <w:p w:rsidR="008B3667" w:rsidRPr="004C453C" w:rsidRDefault="008B3667" w:rsidP="008B3667">
      <w:pPr>
        <w:pStyle w:val="HTM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3667" w:rsidRPr="004C453C" w:rsidRDefault="008B3667" w:rsidP="008B3667">
      <w:pPr>
        <w:pStyle w:val="HTML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53C">
        <w:rPr>
          <w:rFonts w:ascii="Times New Roman" w:hAnsi="Times New Roman" w:cs="Times New Roman"/>
          <w:b/>
          <w:sz w:val="28"/>
          <w:szCs w:val="28"/>
        </w:rPr>
        <w:t>3. Анализ экологической проблемы.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  <w:lang w:val="uk-UA"/>
        </w:rPr>
        <w:t xml:space="preserve">    Взятая нами гипотеза свидетельствует, что в</w:t>
      </w:r>
      <w:r w:rsidRPr="00EC5BA6">
        <w:rPr>
          <w:sz w:val="28"/>
          <w:szCs w:val="28"/>
        </w:rPr>
        <w:t>се виды современного транспорта наносят большой ущерб биосфере, но наиболее опасен для нее автомобильный транспорт. Рост автомобильного парка района в последние годы неизбежно влечет за собой возрастание объема валового выброса вредных веществ в окружающую среду. По данным ВОЗ, тяжелые металлы уже сейчас занимают второе место по степени опасности, уступая пестицидам и значительно опережая такие широкоизвестные загрязнители, как диоксиды углерода и серы.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  <w:lang w:val="uk-UA"/>
        </w:rPr>
        <w:t xml:space="preserve">   </w:t>
      </w:r>
      <w:r w:rsidRPr="00EC5BA6">
        <w:rPr>
          <w:sz w:val="28"/>
          <w:szCs w:val="28"/>
        </w:rPr>
        <w:t xml:space="preserve">Особенно негативное влияние оказывает автотранспорт на состояние зеленых насаждений. Считается, что для условий средней полосы России наиболее чувствительны к загрязнению воздуха сосновые леса. Это обусловливает выбор сосны, как важнейшего индикатора антропогенного влияния, принимаемого в настоящее время за «эталон биодиагностики». У деревьев уменьшается диаметр ствола, крона, ветви истончаются и выглядят сухими. Информативными по техногенному загрязнению являются морфологические и анатомические изменения хвои, при хроническом загрязнении лесов диоксидом серы наблюдаются повреждение и преждевременное её опадание.  Хвоинки имеют светло-зеленые пятна и некротические точки микроскопических размеров, равномерно рассеянные по всей поверхности. 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  <w:lang w:val="uk-UA"/>
        </w:rPr>
      </w:pPr>
      <w:r w:rsidRPr="00EC5BA6">
        <w:rPr>
          <w:sz w:val="28"/>
          <w:szCs w:val="28"/>
          <w:lang w:val="uk-UA"/>
        </w:rPr>
        <w:t xml:space="preserve">    </w:t>
      </w:r>
      <w:r w:rsidRPr="00EC5BA6">
        <w:rPr>
          <w:sz w:val="28"/>
          <w:szCs w:val="28"/>
        </w:rPr>
        <w:t>Под действием загрязнителей происходит подавление репродуктивности сосны. Число шишек на дереве снижается, уменьшается число нормально развитых семян, заметно изменяются размеры женских шишек (до 15-20</w:t>
      </w:r>
      <w:r w:rsidRPr="00EC5BA6">
        <w:rPr>
          <w:sz w:val="28"/>
          <w:szCs w:val="28"/>
          <w:lang w:val="uk-UA"/>
        </w:rPr>
        <w:t xml:space="preserve"> </w:t>
      </w:r>
      <w:r w:rsidRPr="00EC5BA6">
        <w:rPr>
          <w:sz w:val="28"/>
          <w:szCs w:val="28"/>
        </w:rPr>
        <w:t>%)</w:t>
      </w:r>
      <w:r w:rsidRPr="00EC5BA6">
        <w:rPr>
          <w:sz w:val="28"/>
          <w:szCs w:val="28"/>
          <w:lang w:val="uk-UA"/>
        </w:rPr>
        <w:t xml:space="preserve">. 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  <w:lang w:val="uk-UA"/>
        </w:rPr>
        <w:t xml:space="preserve">    </w:t>
      </w:r>
      <w:r w:rsidRPr="00EC5BA6">
        <w:rPr>
          <w:sz w:val="28"/>
          <w:szCs w:val="28"/>
        </w:rPr>
        <w:t xml:space="preserve">Диоксид серы губителен  еще для одного обязательного компонента экосистемы –лишайников. На территории, где средняя концентрация оксида </w:t>
      </w:r>
      <w:r w:rsidRPr="00EC5BA6">
        <w:rPr>
          <w:sz w:val="28"/>
          <w:szCs w:val="28"/>
        </w:rPr>
        <w:lastRenderedPageBreak/>
        <w:t>серы превышает 0,3 мг/мⁿ, лишайники практически отсутствуют. Эти организмы, очень чувствительные к малейшему загрязнению атмосферы, считаются наиболее чуткими биоиндикаторами, то есть живыми показателями качества среды. Особая чувствительность лишайников объясняется тем, что они не могут выделять в среду поглощенные токсичные вещества, а накапливают их в себе, что вызывает физиологические нарушения и морфологические изменения.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  <w:lang w:val="uk-UA"/>
        </w:rPr>
        <w:t xml:space="preserve">    </w:t>
      </w:r>
      <w:r w:rsidRPr="00EC5BA6">
        <w:rPr>
          <w:sz w:val="28"/>
          <w:szCs w:val="28"/>
        </w:rPr>
        <w:t>Чем сильнее загрязнен воздух на исследуемой территории, тем меньше встречается в нем видов лишайников, тем меньшую площадь покрывают лишайники на стволах деревьев. При повышении загрязненности воздуха первыми исчезают кустистые лишайники, за ними – листоватые, а последними – накипные.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  Отрицательное влияние транспорта на среду обитания живых организмов можно оценить  по количеству  животных, обитающих в почве, поскольку они также очень чувствительны к загрязнению – как к химическому (веществам), так и к физическому (звуку, свету, ударной волне). </w:t>
      </w:r>
    </w:p>
    <w:p w:rsidR="008B3667" w:rsidRDefault="008B3667" w:rsidP="008B3667">
      <w:pPr>
        <w:spacing w:line="360" w:lineRule="auto"/>
        <w:jc w:val="both"/>
        <w:rPr>
          <w:b/>
          <w:sz w:val="32"/>
          <w:szCs w:val="32"/>
        </w:rPr>
      </w:pPr>
    </w:p>
    <w:p w:rsidR="008B3667" w:rsidRPr="0058689F" w:rsidRDefault="008B3667" w:rsidP="008B3667">
      <w:pPr>
        <w:spacing w:line="360" w:lineRule="auto"/>
        <w:jc w:val="both"/>
        <w:rPr>
          <w:b/>
          <w:sz w:val="32"/>
          <w:szCs w:val="32"/>
        </w:rPr>
      </w:pPr>
    </w:p>
    <w:p w:rsidR="008B3667" w:rsidRPr="004C453C" w:rsidRDefault="008B3667" w:rsidP="008B3667">
      <w:pPr>
        <w:spacing w:line="360" w:lineRule="auto"/>
        <w:ind w:left="360"/>
        <w:jc w:val="center"/>
        <w:rPr>
          <w:b/>
          <w:sz w:val="28"/>
          <w:szCs w:val="28"/>
        </w:rPr>
      </w:pPr>
      <w:r w:rsidRPr="004C453C">
        <w:rPr>
          <w:b/>
          <w:sz w:val="28"/>
          <w:szCs w:val="28"/>
        </w:rPr>
        <w:t>4.Наши исследования.</w:t>
      </w:r>
    </w:p>
    <w:p w:rsidR="008B3667" w:rsidRPr="004C453C" w:rsidRDefault="008B3667" w:rsidP="008B3667">
      <w:pPr>
        <w:spacing w:line="360" w:lineRule="auto"/>
        <w:ind w:left="360"/>
        <w:jc w:val="center"/>
        <w:rPr>
          <w:b/>
          <w:sz w:val="28"/>
          <w:szCs w:val="28"/>
        </w:rPr>
      </w:pPr>
      <w:r w:rsidRPr="004C453C">
        <w:rPr>
          <w:b/>
          <w:sz w:val="28"/>
          <w:szCs w:val="28"/>
        </w:rPr>
        <w:t xml:space="preserve">4.1 Методика исследований. </w:t>
      </w:r>
    </w:p>
    <w:p w:rsidR="008B3667" w:rsidRPr="00EC5BA6" w:rsidRDefault="008B3667" w:rsidP="008B3667">
      <w:pPr>
        <w:spacing w:line="360" w:lineRule="auto"/>
        <w:ind w:firstLine="360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Эти сведения, полученные из научной литературы,  использованы в работе  как гипотеза, требующая подтверждения. Полевые исследования мы вели вдвоем, </w:t>
      </w:r>
      <w:r>
        <w:rPr>
          <w:sz w:val="28"/>
          <w:szCs w:val="28"/>
        </w:rPr>
        <w:t>каждый из нас проделал</w:t>
      </w:r>
      <w:r w:rsidRPr="00EC5BA6">
        <w:rPr>
          <w:sz w:val="28"/>
          <w:szCs w:val="28"/>
        </w:rPr>
        <w:t xml:space="preserve"> в своем лесном ма</w:t>
      </w:r>
      <w:r>
        <w:rPr>
          <w:sz w:val="28"/>
          <w:szCs w:val="28"/>
        </w:rPr>
        <w:t>ссиве (Анна</w:t>
      </w:r>
      <w:r w:rsidRPr="00EC5BA6">
        <w:rPr>
          <w:sz w:val="28"/>
          <w:szCs w:val="28"/>
        </w:rPr>
        <w:t xml:space="preserve"> в  с.  Пришиб,  </w:t>
      </w:r>
      <w:r>
        <w:rPr>
          <w:sz w:val="28"/>
          <w:szCs w:val="28"/>
        </w:rPr>
        <w:t>Артём</w:t>
      </w:r>
      <w:r w:rsidRPr="00EC5BA6">
        <w:rPr>
          <w:sz w:val="28"/>
          <w:szCs w:val="28"/>
        </w:rPr>
        <w:t>- в окрестностях агротехникума</w:t>
      </w:r>
      <w:r>
        <w:rPr>
          <w:sz w:val="28"/>
          <w:szCs w:val="28"/>
        </w:rPr>
        <w:t xml:space="preserve"> дважды: в 2011г. и 2012</w:t>
      </w:r>
      <w:r w:rsidRPr="00EC5BA6">
        <w:rPr>
          <w:sz w:val="28"/>
          <w:szCs w:val="28"/>
        </w:rPr>
        <w:t>г.) следующее:</w:t>
      </w:r>
    </w:p>
    <w:p w:rsidR="008B3667" w:rsidRPr="00EC5BA6" w:rsidRDefault="008B3667" w:rsidP="008B3667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В</w:t>
      </w:r>
      <w:r>
        <w:rPr>
          <w:sz w:val="28"/>
          <w:szCs w:val="28"/>
        </w:rPr>
        <w:t>ыбрали</w:t>
      </w:r>
      <w:r w:rsidRPr="00EC5BA6">
        <w:rPr>
          <w:sz w:val="28"/>
          <w:szCs w:val="28"/>
        </w:rPr>
        <w:t xml:space="preserve"> 3 точки: возле трассы; в </w:t>
      </w:r>
      <w:smartTag w:uri="urn:schemas-microsoft-com:office:smarttags" w:element="metricconverter">
        <w:smartTagPr>
          <w:attr w:name="ProductID" w:val="10 м"/>
        </w:smartTagPr>
        <w:r w:rsidRPr="00EC5BA6">
          <w:rPr>
            <w:sz w:val="28"/>
            <w:szCs w:val="28"/>
          </w:rPr>
          <w:t>10 м</w:t>
        </w:r>
      </w:smartTag>
      <w:r w:rsidRPr="00EC5BA6">
        <w:rPr>
          <w:sz w:val="28"/>
          <w:szCs w:val="28"/>
        </w:rPr>
        <w:t xml:space="preserve"> от трассы; в </w:t>
      </w:r>
      <w:smartTag w:uri="urn:schemas-microsoft-com:office:smarttags" w:element="metricconverter">
        <w:smartTagPr>
          <w:attr w:name="ProductID" w:val="50 м"/>
        </w:smartTagPr>
        <w:r w:rsidRPr="00EC5BA6">
          <w:rPr>
            <w:sz w:val="28"/>
            <w:szCs w:val="28"/>
          </w:rPr>
          <w:t>50 м</w:t>
        </w:r>
      </w:smartTag>
      <w:r w:rsidRPr="00EC5BA6">
        <w:rPr>
          <w:sz w:val="28"/>
          <w:szCs w:val="28"/>
        </w:rPr>
        <w:t xml:space="preserve"> от трассы.</w:t>
      </w:r>
    </w:p>
    <w:p w:rsidR="008B3667" w:rsidRPr="00EC5BA6" w:rsidRDefault="008B3667" w:rsidP="008B3667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Провели</w:t>
      </w:r>
      <w:r w:rsidRPr="00EC5BA6">
        <w:rPr>
          <w:sz w:val="28"/>
          <w:szCs w:val="28"/>
        </w:rPr>
        <w:t xml:space="preserve"> сравнительный подсчет количества усохших и поваленных деревьев, захламленных мест.</w:t>
      </w:r>
    </w:p>
    <w:p w:rsidR="008B3667" w:rsidRPr="00EC5BA6" w:rsidRDefault="008B3667" w:rsidP="008B3667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В каждой точке</w:t>
      </w:r>
      <w:r>
        <w:rPr>
          <w:sz w:val="28"/>
          <w:szCs w:val="28"/>
        </w:rPr>
        <w:t xml:space="preserve"> нарезали</w:t>
      </w:r>
      <w:r w:rsidRPr="00EC5BA6">
        <w:rPr>
          <w:sz w:val="28"/>
          <w:szCs w:val="28"/>
        </w:rPr>
        <w:t xml:space="preserve"> лап</w:t>
      </w:r>
      <w:r>
        <w:rPr>
          <w:sz w:val="28"/>
          <w:szCs w:val="28"/>
        </w:rPr>
        <w:t>ок сосны с 5 деревьев, поместили</w:t>
      </w:r>
      <w:r w:rsidRPr="00EC5BA6">
        <w:rPr>
          <w:sz w:val="28"/>
          <w:szCs w:val="28"/>
        </w:rPr>
        <w:t xml:space="preserve"> их в отдельные пронумерованные пакеты.</w:t>
      </w:r>
    </w:p>
    <w:p w:rsidR="008B3667" w:rsidRPr="00EC5BA6" w:rsidRDefault="008B3667" w:rsidP="008B3667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Визуально провели</w:t>
      </w:r>
      <w:r w:rsidRPr="00EC5BA6">
        <w:rPr>
          <w:sz w:val="28"/>
          <w:szCs w:val="28"/>
        </w:rPr>
        <w:t xml:space="preserve"> сравнительный анализ густоты, размеров, окраски хвои на ветках в разных точках.</w:t>
      </w:r>
    </w:p>
    <w:p w:rsidR="008B3667" w:rsidRPr="00EC5BA6" w:rsidRDefault="008B3667" w:rsidP="008B3667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С помощью лу</w:t>
      </w:r>
      <w:r>
        <w:rPr>
          <w:sz w:val="28"/>
          <w:szCs w:val="28"/>
        </w:rPr>
        <w:t>пы исследовали</w:t>
      </w:r>
      <w:r w:rsidRPr="00EC5BA6">
        <w:rPr>
          <w:sz w:val="28"/>
          <w:szCs w:val="28"/>
        </w:rPr>
        <w:t xml:space="preserve"> степень поражения хвои в разных точках лесного массива.</w:t>
      </w:r>
    </w:p>
    <w:p w:rsidR="008B3667" w:rsidRPr="00EC5BA6" w:rsidRDefault="008B3667" w:rsidP="008B3667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С помощью прозрачной линейки с </w:t>
      </w:r>
      <w:r>
        <w:rPr>
          <w:sz w:val="28"/>
          <w:szCs w:val="28"/>
        </w:rPr>
        <w:t>нанесенными делениями установили</w:t>
      </w:r>
      <w:r w:rsidRPr="00EC5BA6">
        <w:rPr>
          <w:sz w:val="28"/>
          <w:szCs w:val="28"/>
        </w:rPr>
        <w:t xml:space="preserve">  глубину развития верхушечного некроза.</w:t>
      </w:r>
    </w:p>
    <w:p w:rsidR="008B3667" w:rsidRPr="00EC5BA6" w:rsidRDefault="008B3667" w:rsidP="008B3667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На стволах 5 </w:t>
      </w:r>
      <w:r>
        <w:rPr>
          <w:sz w:val="28"/>
          <w:szCs w:val="28"/>
        </w:rPr>
        <w:t>деревьев в каждой точке выделили</w:t>
      </w:r>
      <w:r w:rsidRPr="00EC5BA6">
        <w:rPr>
          <w:sz w:val="28"/>
          <w:szCs w:val="28"/>
        </w:rPr>
        <w:t xml:space="preserve"> участок, 10*50 см и </w:t>
      </w:r>
      <w:r>
        <w:rPr>
          <w:sz w:val="28"/>
          <w:szCs w:val="28"/>
        </w:rPr>
        <w:t>изучили</w:t>
      </w:r>
      <w:r w:rsidRPr="00EC5BA6">
        <w:rPr>
          <w:sz w:val="28"/>
          <w:szCs w:val="28"/>
        </w:rPr>
        <w:t xml:space="preserve"> заселенность их лишайниками разных типов;</w:t>
      </w:r>
    </w:p>
    <w:p w:rsidR="008B3667" w:rsidRPr="00EC5BA6" w:rsidRDefault="008B3667" w:rsidP="008B3667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В начале марта, в момент созревания шишек и высыпания семян, испо</w:t>
      </w:r>
      <w:r>
        <w:rPr>
          <w:sz w:val="28"/>
          <w:szCs w:val="28"/>
        </w:rPr>
        <w:t>льзуя методику подсчета, провели</w:t>
      </w:r>
      <w:r w:rsidRPr="00EC5BA6">
        <w:rPr>
          <w:sz w:val="28"/>
          <w:szCs w:val="28"/>
        </w:rPr>
        <w:t xml:space="preserve"> сравнительный анализ кол</w:t>
      </w:r>
      <w:r>
        <w:rPr>
          <w:sz w:val="28"/>
          <w:szCs w:val="28"/>
        </w:rPr>
        <w:t>ичества</w:t>
      </w:r>
      <w:r w:rsidRPr="00EC5BA6">
        <w:rPr>
          <w:sz w:val="28"/>
          <w:szCs w:val="28"/>
        </w:rPr>
        <w:t xml:space="preserve"> семян, высыпавшихся на снег в разных точках, пр</w:t>
      </w:r>
      <w:r>
        <w:rPr>
          <w:sz w:val="28"/>
          <w:szCs w:val="28"/>
        </w:rPr>
        <w:t>едварительно отмерив участок 1м*</w:t>
      </w:r>
      <w:r w:rsidRPr="00EC5BA6">
        <w:rPr>
          <w:sz w:val="28"/>
          <w:szCs w:val="28"/>
        </w:rPr>
        <w:t xml:space="preserve">1м. </w:t>
      </w:r>
    </w:p>
    <w:p w:rsidR="008B3667" w:rsidRPr="00EC5BA6" w:rsidRDefault="008B3667" w:rsidP="008B3667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Визуально сопоставили</w:t>
      </w:r>
      <w:r w:rsidRPr="00EC5BA6">
        <w:rPr>
          <w:sz w:val="28"/>
          <w:szCs w:val="28"/>
        </w:rPr>
        <w:t xml:space="preserve"> в исследуемых точках число образовавшихся на деревьях сосны шишек. (Необходимо дождаться конца зимы- момента созревания шишек и высыпания семян на снег.)</w:t>
      </w:r>
    </w:p>
    <w:p w:rsidR="008B3667" w:rsidRPr="00EC5BA6" w:rsidRDefault="008B3667" w:rsidP="008B3667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В рабоч</w:t>
      </w:r>
      <w:r>
        <w:rPr>
          <w:sz w:val="28"/>
          <w:szCs w:val="28"/>
        </w:rPr>
        <w:t>ий день в 17.00 часов подсчитали</w:t>
      </w:r>
      <w:r w:rsidRPr="00EC5BA6">
        <w:rPr>
          <w:sz w:val="28"/>
          <w:szCs w:val="28"/>
        </w:rPr>
        <w:t xml:space="preserve"> количество легкового, грузового и дизельного транспорта, проследовавшего в течении 30 минут по прилегающей дороге, по сезонам года. (Приложение № </w:t>
      </w:r>
      <w:r>
        <w:rPr>
          <w:sz w:val="28"/>
          <w:szCs w:val="28"/>
        </w:rPr>
        <w:t>7</w:t>
      </w:r>
      <w:r w:rsidRPr="00EC5BA6">
        <w:rPr>
          <w:sz w:val="28"/>
          <w:szCs w:val="28"/>
        </w:rPr>
        <w:t>).</w:t>
      </w:r>
    </w:p>
    <w:p w:rsidR="008B3667" w:rsidRPr="00EC5BA6" w:rsidRDefault="008B3667" w:rsidP="008B3667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Совместно, используя данные ГИБДД, проанализировали динамику развития автомобильного транспорта и грузопотоков  в Калачеевском районе. </w:t>
      </w:r>
    </w:p>
    <w:p w:rsidR="008B3667" w:rsidRPr="00EC5BA6" w:rsidRDefault="008B3667" w:rsidP="008B3667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Провели расчет выбросов от автомобильного транспорта в микрорайоне техникума  и с. Пришиб за час, используя  методику расчетов оценки количества выбросов вредных веществ  автотранспортом. Для этого определили по времени года:</w:t>
      </w:r>
    </w:p>
    <w:p w:rsidR="008B3667" w:rsidRPr="00EC5BA6" w:rsidRDefault="008B3667" w:rsidP="008B3667">
      <w:pPr>
        <w:spacing w:line="360" w:lineRule="auto"/>
        <w:ind w:left="360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а) количество транспортных единиц ( в с. Заброды в динамике)</w:t>
      </w:r>
    </w:p>
    <w:p w:rsidR="008B3667" w:rsidRPr="00EC5BA6" w:rsidRDefault="008B3667" w:rsidP="008B3667">
      <w:pPr>
        <w:spacing w:line="360" w:lineRule="auto"/>
        <w:ind w:left="360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б) расход топлива с учетом протяженности дороги через сосновые насаждения: </w:t>
      </w:r>
      <w:smartTag w:uri="urn:schemas-microsoft-com:office:smarttags" w:element="metricconverter">
        <w:smartTagPr>
          <w:attr w:name="ProductID" w:val="1 км"/>
        </w:smartTagPr>
        <w:r w:rsidRPr="00EC5BA6">
          <w:rPr>
            <w:sz w:val="28"/>
            <w:szCs w:val="28"/>
          </w:rPr>
          <w:t>1 км</w:t>
        </w:r>
      </w:smartTag>
      <w:r w:rsidRPr="00EC5BA6">
        <w:rPr>
          <w:sz w:val="28"/>
          <w:szCs w:val="28"/>
        </w:rPr>
        <w:t>.</w:t>
      </w:r>
      <w:r>
        <w:rPr>
          <w:sz w:val="28"/>
          <w:szCs w:val="28"/>
        </w:rPr>
        <w:t>- в с. Заброды (2011, 2012</w:t>
      </w:r>
      <w:r w:rsidRPr="00EC5BA6">
        <w:rPr>
          <w:sz w:val="28"/>
          <w:szCs w:val="28"/>
        </w:rPr>
        <w:t xml:space="preserve"> г.), 0,35 км- в с. Пришиб.</w:t>
      </w:r>
    </w:p>
    <w:p w:rsidR="008B3667" w:rsidRPr="00EC5BA6" w:rsidRDefault="008B3667" w:rsidP="008B3667">
      <w:pPr>
        <w:spacing w:line="360" w:lineRule="auto"/>
        <w:ind w:left="360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15. Полученные в результате исследований данные обработаны и зафиксированы в виде таблиц, диаграмм, схем, фото, сделаны выводы.</w:t>
      </w:r>
      <w:r>
        <w:rPr>
          <w:sz w:val="28"/>
          <w:szCs w:val="28"/>
        </w:rPr>
        <w:t xml:space="preserve"> (Приложения</w:t>
      </w:r>
      <w:r w:rsidRPr="00EC5BA6">
        <w:rPr>
          <w:sz w:val="28"/>
          <w:szCs w:val="28"/>
        </w:rPr>
        <w:t>).</w:t>
      </w:r>
    </w:p>
    <w:p w:rsidR="008B3667" w:rsidRPr="00EC5BA6" w:rsidRDefault="008B3667" w:rsidP="008B3667">
      <w:pPr>
        <w:spacing w:line="360" w:lineRule="auto"/>
        <w:rPr>
          <w:sz w:val="28"/>
          <w:szCs w:val="28"/>
        </w:rPr>
      </w:pPr>
      <w:r w:rsidRPr="00EC5BA6">
        <w:rPr>
          <w:sz w:val="28"/>
          <w:szCs w:val="28"/>
        </w:rPr>
        <w:lastRenderedPageBreak/>
        <w:t xml:space="preserve">    Данная работа была проведена в сосновых ландшафтах в микрорайоне техникума и с. Пришиб.   </w:t>
      </w:r>
    </w:p>
    <w:p w:rsidR="008B3667" w:rsidRPr="0031145A" w:rsidRDefault="008B3667" w:rsidP="008B3667">
      <w:pPr>
        <w:spacing w:line="360" w:lineRule="auto"/>
        <w:rPr>
          <w:b/>
          <w:sz w:val="28"/>
          <w:szCs w:val="28"/>
        </w:rPr>
      </w:pPr>
    </w:p>
    <w:p w:rsidR="008B3667" w:rsidRPr="00AC442D" w:rsidRDefault="008B3667" w:rsidP="008B3667">
      <w:pPr>
        <w:spacing w:line="360" w:lineRule="auto"/>
        <w:jc w:val="center"/>
        <w:rPr>
          <w:b/>
        </w:rPr>
      </w:pPr>
      <w:r w:rsidRPr="004C453C">
        <w:rPr>
          <w:b/>
          <w:sz w:val="28"/>
          <w:szCs w:val="28"/>
        </w:rPr>
        <w:t xml:space="preserve">4.2 </w:t>
      </w:r>
      <w:r w:rsidRPr="00AC442D">
        <w:rPr>
          <w:b/>
          <w:sz w:val="28"/>
          <w:szCs w:val="28"/>
        </w:rPr>
        <w:t>Результаты биоиндикации и лихеноиндикации.</w:t>
      </w:r>
    </w:p>
    <w:p w:rsidR="008B3667" w:rsidRPr="00AC442D" w:rsidRDefault="008B3667" w:rsidP="008B3667">
      <w:pPr>
        <w:spacing w:line="360" w:lineRule="auto"/>
        <w:jc w:val="center"/>
        <w:rPr>
          <w:b/>
        </w:rPr>
      </w:pPr>
      <w:r w:rsidRPr="00AC442D">
        <w:rPr>
          <w:b/>
        </w:rPr>
        <w:t>Результаты биоиндикации:</w:t>
      </w:r>
    </w:p>
    <w:p w:rsidR="008B3667" w:rsidRPr="00EC5BA6" w:rsidRDefault="008B3667" w:rsidP="008B3667">
      <w:pPr>
        <w:numPr>
          <w:ilvl w:val="0"/>
          <w:numId w:val="28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По мере приближения к дороге цвет хвои изменяется до желтовато- зеленого, хвоя располагается на ветвях реже, размеры её становятся меньше  (  от </w:t>
      </w:r>
      <w:smartTag w:uri="urn:schemas-microsoft-com:office:smarttags" w:element="metricconverter">
        <w:smartTagPr>
          <w:attr w:name="ProductID" w:val="10 см"/>
        </w:smartTagPr>
        <w:r w:rsidRPr="00EC5BA6">
          <w:rPr>
            <w:sz w:val="28"/>
            <w:szCs w:val="28"/>
          </w:rPr>
          <w:t>10 см</w:t>
        </w:r>
      </w:smartTag>
      <w:r w:rsidRPr="00EC5BA6">
        <w:rPr>
          <w:sz w:val="28"/>
          <w:szCs w:val="28"/>
        </w:rPr>
        <w:t xml:space="preserve">. до </w:t>
      </w:r>
      <w:smartTag w:uri="urn:schemas-microsoft-com:office:smarttags" w:element="metricconverter">
        <w:smartTagPr>
          <w:attr w:name="ProductID" w:val="5,3 см"/>
        </w:smartTagPr>
        <w:r w:rsidRPr="00EC5BA6">
          <w:rPr>
            <w:sz w:val="28"/>
            <w:szCs w:val="28"/>
          </w:rPr>
          <w:t>5,3 см</w:t>
        </w:r>
      </w:smartTag>
      <w:r w:rsidRPr="00EC5BA6">
        <w:rPr>
          <w:sz w:val="28"/>
          <w:szCs w:val="28"/>
        </w:rPr>
        <w:t xml:space="preserve">. в массиве Заброда; от </w:t>
      </w:r>
      <w:smartTag w:uri="urn:schemas-microsoft-com:office:smarttags" w:element="metricconverter">
        <w:smartTagPr>
          <w:attr w:name="ProductID" w:val="10 см"/>
        </w:smartTagPr>
        <w:r w:rsidRPr="00EC5BA6">
          <w:rPr>
            <w:sz w:val="28"/>
            <w:szCs w:val="28"/>
          </w:rPr>
          <w:t>10 см</w:t>
        </w:r>
      </w:smartTag>
      <w:r w:rsidRPr="00EC5BA6">
        <w:rPr>
          <w:sz w:val="28"/>
          <w:szCs w:val="28"/>
        </w:rPr>
        <w:t xml:space="preserve">. до </w:t>
      </w:r>
      <w:smartTag w:uri="urn:schemas-microsoft-com:office:smarttags" w:element="metricconverter">
        <w:smartTagPr>
          <w:attr w:name="ProductID" w:val="6 см"/>
        </w:smartTagPr>
        <w:r w:rsidRPr="00EC5BA6">
          <w:rPr>
            <w:sz w:val="28"/>
            <w:szCs w:val="28"/>
          </w:rPr>
          <w:t>6 см</w:t>
        </w:r>
      </w:smartTag>
      <w:r w:rsidRPr="00EC5BA6">
        <w:rPr>
          <w:sz w:val="28"/>
          <w:szCs w:val="28"/>
        </w:rPr>
        <w:t>. в массиве Пришиба ). Все чаще встречаются усохшие хвоинки, наблюдается все более глубокое некротическое поражение кончиков хвоинок ( до 5-</w:t>
      </w:r>
      <w:smartTag w:uri="urn:schemas-microsoft-com:office:smarttags" w:element="metricconverter">
        <w:smartTagPr>
          <w:attr w:name="ProductID" w:val="6 мм"/>
        </w:smartTagPr>
        <w:r w:rsidRPr="00EC5BA6">
          <w:rPr>
            <w:sz w:val="28"/>
            <w:szCs w:val="28"/>
          </w:rPr>
          <w:t>6 мм</w:t>
        </w:r>
      </w:smartTag>
      <w:r w:rsidRPr="00EC5BA6">
        <w:rPr>
          <w:sz w:val="28"/>
          <w:szCs w:val="28"/>
        </w:rPr>
        <w:t>. на Заброде, до 1-2 на Пришибе) бурого цвета. По поверхности всей листовой пластинки при  рассматривании под лупой фиксируются пятна.</w:t>
      </w:r>
    </w:p>
    <w:p w:rsidR="008B3667" w:rsidRPr="00EC5BA6" w:rsidRDefault="008B3667" w:rsidP="008B3667">
      <w:pPr>
        <w:numPr>
          <w:ilvl w:val="0"/>
          <w:numId w:val="28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На расстоянии </w:t>
      </w:r>
      <w:smartTag w:uri="urn:schemas-microsoft-com:office:smarttags" w:element="metricconverter">
        <w:smartTagPr>
          <w:attr w:name="ProductID" w:val="100 м"/>
        </w:smartTagPr>
        <w:r w:rsidRPr="00EC5BA6">
          <w:rPr>
            <w:sz w:val="28"/>
            <w:szCs w:val="28"/>
          </w:rPr>
          <w:t>100 м</w:t>
        </w:r>
      </w:smartTag>
      <w:r w:rsidRPr="00EC5BA6">
        <w:rPr>
          <w:sz w:val="28"/>
          <w:szCs w:val="28"/>
        </w:rPr>
        <w:t xml:space="preserve"> и более от дороги хвоя темно-зеленого цвета с голубым отливом, густая, длинная её 7-10,5см; основная масса здоровая и лишь малая часть  хвоинок имеет некротические точки.</w:t>
      </w:r>
      <w:r>
        <w:rPr>
          <w:sz w:val="28"/>
          <w:szCs w:val="28"/>
        </w:rPr>
        <w:t xml:space="preserve"> (Приложение№8-11</w:t>
      </w:r>
      <w:r w:rsidRPr="00EC5BA6">
        <w:rPr>
          <w:sz w:val="28"/>
          <w:szCs w:val="28"/>
        </w:rPr>
        <w:t>)</w:t>
      </w:r>
    </w:p>
    <w:p w:rsidR="008B3667" w:rsidRPr="00EC5BA6" w:rsidRDefault="008B3667" w:rsidP="008B3667">
      <w:pPr>
        <w:numPr>
          <w:ilvl w:val="0"/>
          <w:numId w:val="28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Установили: по мере  приближения к дороге происходит подавление репродуктивности сосны: число шишек на деревьях снижается, уменьшается  число образовавшихся семян , заметно изменяются размеры шишек. </w:t>
      </w:r>
    </w:p>
    <w:p w:rsidR="008B3667" w:rsidRPr="00EC5BA6" w:rsidRDefault="008B3667" w:rsidP="008B3667">
      <w:pPr>
        <w:numPr>
          <w:ilvl w:val="0"/>
          <w:numId w:val="28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Полевые </w:t>
      </w:r>
      <w:r>
        <w:rPr>
          <w:sz w:val="28"/>
          <w:szCs w:val="28"/>
        </w:rPr>
        <w:t>исследования, проведенные в 2012</w:t>
      </w:r>
      <w:r w:rsidRPr="00EC5BA6">
        <w:rPr>
          <w:sz w:val="28"/>
          <w:szCs w:val="28"/>
        </w:rPr>
        <w:t>г., в сопоставлении с</w:t>
      </w:r>
      <w:r>
        <w:rPr>
          <w:sz w:val="28"/>
          <w:szCs w:val="28"/>
        </w:rPr>
        <w:t xml:space="preserve"> 2011</w:t>
      </w:r>
      <w:r w:rsidRPr="00EC5BA6">
        <w:rPr>
          <w:sz w:val="28"/>
          <w:szCs w:val="28"/>
        </w:rPr>
        <w:t>г. показали, что указанные поражения сосны обыкновенной в динамике развиваются в сторону усиления.</w:t>
      </w:r>
    </w:p>
    <w:p w:rsidR="008B3667" w:rsidRDefault="008B3667" w:rsidP="008B3667">
      <w:pPr>
        <w:spacing w:line="360" w:lineRule="auto"/>
        <w:rPr>
          <w:sz w:val="28"/>
          <w:szCs w:val="28"/>
        </w:rPr>
      </w:pPr>
      <w:r w:rsidRPr="00AF1570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          </w:t>
      </w:r>
    </w:p>
    <w:p w:rsidR="008B3667" w:rsidRPr="0000264E" w:rsidRDefault="008B3667" w:rsidP="008B3667">
      <w:pPr>
        <w:spacing w:line="360" w:lineRule="auto"/>
        <w:jc w:val="center"/>
        <w:rPr>
          <w:b/>
          <w:sz w:val="28"/>
          <w:szCs w:val="28"/>
        </w:rPr>
      </w:pPr>
      <w:r w:rsidRPr="0000264E">
        <w:rPr>
          <w:b/>
          <w:sz w:val="28"/>
          <w:szCs w:val="28"/>
        </w:rPr>
        <w:t>Результаты лихеноиндикации.</w:t>
      </w:r>
    </w:p>
    <w:p w:rsidR="008B3667" w:rsidRPr="0000264E" w:rsidRDefault="008B3667" w:rsidP="008B3667">
      <w:pPr>
        <w:spacing w:line="360" w:lineRule="auto"/>
        <w:rPr>
          <w:sz w:val="28"/>
          <w:szCs w:val="28"/>
        </w:rPr>
      </w:pPr>
    </w:p>
    <w:p w:rsidR="008B3667" w:rsidRDefault="008B3667" w:rsidP="008B3667">
      <w:pPr>
        <w:spacing w:line="360" w:lineRule="auto"/>
        <w:rPr>
          <w:sz w:val="28"/>
          <w:szCs w:val="28"/>
        </w:rPr>
      </w:pPr>
      <w:r w:rsidRPr="00EC5BA6">
        <w:rPr>
          <w:sz w:val="28"/>
          <w:szCs w:val="28"/>
        </w:rPr>
        <w:t xml:space="preserve">                                                Лишайники</w:t>
      </w:r>
    </w:p>
    <w:p w:rsidR="008B3667" w:rsidRPr="00EC5BA6" w:rsidRDefault="008B3667" w:rsidP="008B3667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110" style="position:absolute;flip:x;z-index:251660288" from="141.45pt,.45pt" to="169pt,16.5pt">
            <v:stroke endarrow="block"/>
          </v:line>
        </w:pict>
      </w:r>
      <w:r>
        <w:rPr>
          <w:noProof/>
          <w:sz w:val="28"/>
          <w:szCs w:val="28"/>
        </w:rPr>
        <w:pict>
          <v:line id="_x0000_s1111" style="position:absolute;z-index:251661312" from="243pt,4.2pt" to="274.2pt,20.25pt">
            <v:stroke endarrow="block"/>
          </v:line>
        </w:pict>
      </w:r>
      <w:r w:rsidRPr="00EC5BA6">
        <w:rPr>
          <w:sz w:val="28"/>
          <w:szCs w:val="28"/>
        </w:rPr>
        <w:t xml:space="preserve">                </w:t>
      </w:r>
    </w:p>
    <w:p w:rsidR="008B3667" w:rsidRPr="00EC5BA6" w:rsidRDefault="008B3667" w:rsidP="008B3667">
      <w:pPr>
        <w:spacing w:line="360" w:lineRule="auto"/>
        <w:rPr>
          <w:sz w:val="28"/>
          <w:szCs w:val="28"/>
        </w:rPr>
      </w:pPr>
      <w:r w:rsidRPr="00EC5BA6">
        <w:rPr>
          <w:sz w:val="28"/>
          <w:szCs w:val="28"/>
        </w:rPr>
        <w:t xml:space="preserve">         Среднечувствительные                                 Высокочувствительные </w:t>
      </w:r>
    </w:p>
    <w:p w:rsidR="008B3667" w:rsidRPr="00EC5BA6" w:rsidRDefault="008B3667" w:rsidP="008B3667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113" style="position:absolute;z-index:251663360" from="306pt,7.1pt" to="306pt,25.55pt">
            <v:stroke endarrow="block"/>
          </v:line>
        </w:pict>
      </w:r>
      <w:r>
        <w:rPr>
          <w:noProof/>
          <w:sz w:val="28"/>
          <w:szCs w:val="28"/>
        </w:rPr>
        <w:pict>
          <v:line id="_x0000_s1112" style="position:absolute;z-index:251662336" from="81pt,4.8pt" to="81pt,25.55pt">
            <v:stroke endarrow="block"/>
          </v:line>
        </w:pict>
      </w:r>
      <w:r w:rsidRPr="00EC5BA6">
        <w:rPr>
          <w:sz w:val="28"/>
          <w:szCs w:val="28"/>
        </w:rPr>
        <w:t xml:space="preserve">                         </w:t>
      </w:r>
    </w:p>
    <w:p w:rsidR="008B3667" w:rsidRPr="00EC5BA6" w:rsidRDefault="008B3667" w:rsidP="008B3667">
      <w:pPr>
        <w:spacing w:line="360" w:lineRule="auto"/>
        <w:rPr>
          <w:sz w:val="28"/>
          <w:szCs w:val="28"/>
        </w:rPr>
      </w:pPr>
    </w:p>
    <w:p w:rsidR="008B3667" w:rsidRPr="00EC5BA6" w:rsidRDefault="008B3667" w:rsidP="008B3667">
      <w:pPr>
        <w:spacing w:line="360" w:lineRule="auto"/>
        <w:rPr>
          <w:sz w:val="28"/>
          <w:szCs w:val="28"/>
        </w:rPr>
      </w:pPr>
      <w:r w:rsidRPr="00EC5BA6">
        <w:rPr>
          <w:sz w:val="28"/>
          <w:szCs w:val="28"/>
        </w:rPr>
        <w:t xml:space="preserve">          пармелии, кладонии                                      уснеи, цитрария сизая, </w:t>
      </w:r>
    </w:p>
    <w:p w:rsidR="008B3667" w:rsidRPr="00EC5BA6" w:rsidRDefault="008B3667" w:rsidP="008B3667">
      <w:pPr>
        <w:spacing w:line="360" w:lineRule="auto"/>
        <w:rPr>
          <w:sz w:val="28"/>
          <w:szCs w:val="28"/>
        </w:rPr>
      </w:pPr>
      <w:r w:rsidRPr="00EC5BA6">
        <w:rPr>
          <w:sz w:val="28"/>
          <w:szCs w:val="28"/>
        </w:rPr>
        <w:t xml:space="preserve">                                                                                     ксантория настенная </w:t>
      </w:r>
    </w:p>
    <w:p w:rsidR="008B3667" w:rsidRPr="00EC5BA6" w:rsidRDefault="008B3667" w:rsidP="008B3667">
      <w:pPr>
        <w:spacing w:line="360" w:lineRule="auto"/>
        <w:rPr>
          <w:sz w:val="28"/>
          <w:szCs w:val="28"/>
        </w:rPr>
      </w:pPr>
    </w:p>
    <w:p w:rsidR="008B3667" w:rsidRPr="00EC5BA6" w:rsidRDefault="008B3667" w:rsidP="008B3667">
      <w:pPr>
        <w:spacing w:line="360" w:lineRule="auto"/>
        <w:jc w:val="center"/>
        <w:rPr>
          <w:sz w:val="28"/>
          <w:szCs w:val="28"/>
        </w:rPr>
      </w:pPr>
    </w:p>
    <w:p w:rsidR="008B3667" w:rsidRPr="00EC5BA6" w:rsidRDefault="008B3667" w:rsidP="008B3667">
      <w:pPr>
        <w:spacing w:line="360" w:lineRule="auto"/>
        <w:jc w:val="center"/>
        <w:rPr>
          <w:sz w:val="28"/>
          <w:szCs w:val="28"/>
        </w:rPr>
      </w:pPr>
      <w:r w:rsidRPr="00EC5BA6">
        <w:rPr>
          <w:sz w:val="28"/>
          <w:szCs w:val="28"/>
        </w:rPr>
        <w:t>Точки исследования развития лишайников.</w:t>
      </w:r>
    </w:p>
    <w:p w:rsidR="008B3667" w:rsidRPr="00EC5BA6" w:rsidRDefault="008B3667" w:rsidP="008B3667">
      <w:pPr>
        <w:spacing w:line="360" w:lineRule="auto"/>
        <w:rPr>
          <w:sz w:val="28"/>
          <w:szCs w:val="28"/>
        </w:rPr>
      </w:pPr>
    </w:p>
    <w:p w:rsidR="008B3667" w:rsidRPr="00EC5BA6" w:rsidRDefault="008B3667" w:rsidP="008B3667">
      <w:pPr>
        <w:spacing w:line="360" w:lineRule="auto"/>
        <w:rPr>
          <w:sz w:val="28"/>
          <w:szCs w:val="28"/>
        </w:rPr>
      </w:pPr>
    </w:p>
    <w:p w:rsidR="008B3667" w:rsidRPr="00EC5BA6" w:rsidRDefault="008B3667" w:rsidP="008B3667">
      <w:pPr>
        <w:spacing w:line="360" w:lineRule="auto"/>
        <w:rPr>
          <w:sz w:val="28"/>
          <w:szCs w:val="28"/>
        </w:rPr>
      </w:pPr>
      <w:r w:rsidRPr="00EC5BA6">
        <w:rPr>
          <w:sz w:val="28"/>
          <w:szCs w:val="28"/>
        </w:rPr>
        <w:t xml:space="preserve">  </w:t>
      </w:r>
      <w:r>
        <w:rPr>
          <w:sz w:val="28"/>
          <w:szCs w:val="28"/>
        </w:rPr>
      </w:r>
      <w:r>
        <w:rPr>
          <w:sz w:val="28"/>
          <w:szCs w:val="28"/>
        </w:rPr>
        <w:pict>
          <v:group id="_x0000_s1103" editas="canvas" style="width:413.9pt;height:36pt;mso-position-horizontal-relative:char;mso-position-vertical-relative:line" coordorigin="2845,5250" coordsize="6493,557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4" type="#_x0000_t75" style="position:absolute;left:2845;top:5250;width:6493;height:557" o:preferrelative="f">
              <v:fill o:detectmouseclick="t"/>
              <v:path o:extrusionok="t" o:connecttype="none"/>
              <o:lock v:ext="edit" text="t"/>
            </v:shape>
            <v:oval id="_x0000_s1105" style="position:absolute;left:2987;top:5250;width:988;height:557">
              <v:textbox>
                <w:txbxContent>
                  <w:p w:rsidR="008B3667" w:rsidRDefault="008B3667" w:rsidP="008B3667">
                    <w:r>
                      <w:t>т. №1</w:t>
                    </w:r>
                  </w:p>
                </w:txbxContent>
              </v:textbox>
            </v:oval>
            <v:line id="_x0000_s1106" style="position:absolute" from="4398,5529" to="5104,5530">
              <v:stroke endarrow="block"/>
            </v:line>
            <v:oval id="_x0000_s1107" style="position:absolute;left:5669;top:5250;width:988;height:556">
              <v:textbox>
                <w:txbxContent>
                  <w:p w:rsidR="008B3667" w:rsidRDefault="008B3667" w:rsidP="008B3667">
                    <w:r>
                      <w:t>т. №2</w:t>
                    </w:r>
                  </w:p>
                </w:txbxContent>
              </v:textbox>
            </v:oval>
            <v:line id="_x0000_s1108" style="position:absolute" from="7222,5529" to="7926,5530">
              <v:stroke endarrow="block"/>
            </v:line>
            <v:oval id="_x0000_s1109" style="position:absolute;left:8352;top:5250;width:986;height:556">
              <v:textbox>
                <w:txbxContent>
                  <w:p w:rsidR="008B3667" w:rsidRDefault="008B3667" w:rsidP="008B3667">
                    <w:r>
                      <w:t>т. №3</w:t>
                    </w:r>
                  </w:p>
                </w:txbxContent>
              </v:textbox>
            </v:oval>
            <w10:wrap type="none"/>
            <w10:anchorlock/>
          </v:group>
        </w:pict>
      </w:r>
    </w:p>
    <w:p w:rsidR="008B3667" w:rsidRPr="00EC5BA6" w:rsidRDefault="008B3667" w:rsidP="008B3667">
      <w:pPr>
        <w:spacing w:line="360" w:lineRule="auto"/>
        <w:rPr>
          <w:sz w:val="28"/>
          <w:szCs w:val="28"/>
        </w:rPr>
      </w:pPr>
      <w:r w:rsidRPr="00EC5BA6">
        <w:rPr>
          <w:sz w:val="28"/>
          <w:szCs w:val="28"/>
        </w:rPr>
        <w:t xml:space="preserve">                                      </w:t>
      </w:r>
      <w:smartTag w:uri="urn:schemas-microsoft-com:office:smarttags" w:element="metricconverter">
        <w:smartTagPr>
          <w:attr w:name="ProductID" w:val="10 м"/>
        </w:smartTagPr>
        <w:r w:rsidRPr="00EC5BA6">
          <w:rPr>
            <w:sz w:val="28"/>
            <w:szCs w:val="28"/>
          </w:rPr>
          <w:t>10 м</w:t>
        </w:r>
      </w:smartTag>
      <w:r w:rsidRPr="00EC5BA6">
        <w:rPr>
          <w:sz w:val="28"/>
          <w:szCs w:val="28"/>
        </w:rPr>
        <w:t xml:space="preserve">.                                                  </w:t>
      </w:r>
      <w:smartTag w:uri="urn:schemas-microsoft-com:office:smarttags" w:element="metricconverter">
        <w:smartTagPr>
          <w:attr w:name="ProductID" w:val="100 м"/>
        </w:smartTagPr>
        <w:r w:rsidRPr="00EC5BA6">
          <w:rPr>
            <w:sz w:val="28"/>
            <w:szCs w:val="28"/>
          </w:rPr>
          <w:t>100 м</w:t>
        </w:r>
      </w:smartTag>
      <w:r w:rsidRPr="00EC5BA6">
        <w:rPr>
          <w:sz w:val="28"/>
          <w:szCs w:val="28"/>
        </w:rPr>
        <w:t>.</w:t>
      </w:r>
    </w:p>
    <w:p w:rsidR="008B3667" w:rsidRPr="00EC5BA6" w:rsidRDefault="008B3667" w:rsidP="008B3667">
      <w:pPr>
        <w:spacing w:line="360" w:lineRule="auto"/>
        <w:rPr>
          <w:sz w:val="28"/>
          <w:szCs w:val="28"/>
        </w:rPr>
      </w:pPr>
    </w:p>
    <w:p w:rsidR="008B3667" w:rsidRPr="00EC5BA6" w:rsidRDefault="008B3667" w:rsidP="008B3667">
      <w:pPr>
        <w:spacing w:line="360" w:lineRule="auto"/>
        <w:jc w:val="center"/>
        <w:rPr>
          <w:sz w:val="28"/>
          <w:szCs w:val="28"/>
        </w:rPr>
      </w:pPr>
      <w:r w:rsidRPr="00EC5BA6">
        <w:rPr>
          <w:sz w:val="28"/>
          <w:szCs w:val="28"/>
        </w:rPr>
        <w:t>Развитие лишайников в точках исследования с. Заброды.</w:t>
      </w:r>
    </w:p>
    <w:p w:rsidR="008B3667" w:rsidRPr="00EC5BA6" w:rsidRDefault="008B3667" w:rsidP="008B3667">
      <w:pPr>
        <w:spacing w:line="360" w:lineRule="auto"/>
        <w:jc w:val="right"/>
        <w:rPr>
          <w:sz w:val="28"/>
          <w:szCs w:val="28"/>
        </w:rPr>
      </w:pPr>
      <w:r w:rsidRPr="00EC5BA6">
        <w:rPr>
          <w:sz w:val="28"/>
          <w:szCs w:val="28"/>
        </w:rPr>
        <w:t xml:space="preserve">Таблица № 1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8B3667" w:rsidRPr="00716FB8" w:rsidTr="0089332F">
        <w:tc>
          <w:tcPr>
            <w:tcW w:w="2392" w:type="dxa"/>
          </w:tcPr>
          <w:p w:rsidR="008B3667" w:rsidRPr="00716FB8" w:rsidRDefault="008B3667" w:rsidP="0089332F">
            <w:pPr>
              <w:spacing w:line="360" w:lineRule="auto"/>
              <w:rPr>
                <w:sz w:val="28"/>
                <w:szCs w:val="28"/>
              </w:rPr>
            </w:pPr>
            <w:r w:rsidRPr="00716FB8">
              <w:rPr>
                <w:sz w:val="28"/>
                <w:szCs w:val="28"/>
              </w:rPr>
              <w:t>Признаки</w:t>
            </w:r>
          </w:p>
        </w:tc>
        <w:tc>
          <w:tcPr>
            <w:tcW w:w="2393" w:type="dxa"/>
          </w:tcPr>
          <w:p w:rsidR="008B3667" w:rsidRPr="00716FB8" w:rsidRDefault="008B3667" w:rsidP="0089332F">
            <w:pPr>
              <w:spacing w:line="360" w:lineRule="auto"/>
              <w:rPr>
                <w:sz w:val="28"/>
                <w:szCs w:val="28"/>
              </w:rPr>
            </w:pPr>
            <w:r w:rsidRPr="00716FB8">
              <w:rPr>
                <w:sz w:val="28"/>
                <w:szCs w:val="28"/>
              </w:rPr>
              <w:t>Точка №1</w:t>
            </w:r>
          </w:p>
        </w:tc>
        <w:tc>
          <w:tcPr>
            <w:tcW w:w="2393" w:type="dxa"/>
          </w:tcPr>
          <w:p w:rsidR="008B3667" w:rsidRPr="00716FB8" w:rsidRDefault="008B3667" w:rsidP="0089332F">
            <w:pPr>
              <w:spacing w:line="360" w:lineRule="auto"/>
              <w:rPr>
                <w:sz w:val="28"/>
                <w:szCs w:val="28"/>
              </w:rPr>
            </w:pPr>
            <w:r w:rsidRPr="00716FB8">
              <w:rPr>
                <w:sz w:val="28"/>
                <w:szCs w:val="28"/>
              </w:rPr>
              <w:t>Точка №2</w:t>
            </w:r>
          </w:p>
        </w:tc>
        <w:tc>
          <w:tcPr>
            <w:tcW w:w="2393" w:type="dxa"/>
          </w:tcPr>
          <w:p w:rsidR="008B3667" w:rsidRPr="00716FB8" w:rsidRDefault="008B3667" w:rsidP="0089332F">
            <w:pPr>
              <w:spacing w:line="360" w:lineRule="auto"/>
              <w:rPr>
                <w:sz w:val="28"/>
                <w:szCs w:val="28"/>
              </w:rPr>
            </w:pPr>
            <w:r w:rsidRPr="00716FB8">
              <w:rPr>
                <w:sz w:val="28"/>
                <w:szCs w:val="28"/>
              </w:rPr>
              <w:t>Точка №3</w:t>
            </w:r>
          </w:p>
        </w:tc>
      </w:tr>
      <w:tr w:rsidR="008B3667" w:rsidRPr="00716FB8" w:rsidTr="0089332F">
        <w:tc>
          <w:tcPr>
            <w:tcW w:w="2392" w:type="dxa"/>
          </w:tcPr>
          <w:p w:rsidR="008B3667" w:rsidRPr="00716FB8" w:rsidRDefault="008B3667" w:rsidP="0089332F">
            <w:pPr>
              <w:spacing w:line="360" w:lineRule="auto"/>
              <w:rPr>
                <w:sz w:val="28"/>
                <w:szCs w:val="28"/>
              </w:rPr>
            </w:pPr>
            <w:r w:rsidRPr="00716FB8">
              <w:rPr>
                <w:sz w:val="28"/>
                <w:szCs w:val="28"/>
              </w:rPr>
              <w:t>Наличие лишайников</w:t>
            </w:r>
          </w:p>
        </w:tc>
        <w:tc>
          <w:tcPr>
            <w:tcW w:w="2393" w:type="dxa"/>
          </w:tcPr>
          <w:p w:rsidR="008B3667" w:rsidRPr="00716FB8" w:rsidRDefault="008B3667" w:rsidP="0089332F">
            <w:pPr>
              <w:spacing w:line="360" w:lineRule="auto"/>
              <w:rPr>
                <w:sz w:val="28"/>
                <w:szCs w:val="28"/>
              </w:rPr>
            </w:pPr>
            <w:r w:rsidRPr="00716FB8">
              <w:rPr>
                <w:sz w:val="28"/>
                <w:szCs w:val="28"/>
              </w:rPr>
              <w:t xml:space="preserve">                нет</w:t>
            </w:r>
          </w:p>
        </w:tc>
        <w:tc>
          <w:tcPr>
            <w:tcW w:w="2393" w:type="dxa"/>
          </w:tcPr>
          <w:p w:rsidR="008B3667" w:rsidRPr="00716FB8" w:rsidRDefault="008B3667" w:rsidP="0089332F">
            <w:pPr>
              <w:spacing w:line="360" w:lineRule="auto"/>
              <w:rPr>
                <w:sz w:val="28"/>
                <w:szCs w:val="28"/>
              </w:rPr>
            </w:pPr>
            <w:r w:rsidRPr="00716FB8">
              <w:rPr>
                <w:sz w:val="28"/>
                <w:szCs w:val="28"/>
              </w:rPr>
              <w:t>5% поверхности</w:t>
            </w:r>
          </w:p>
        </w:tc>
        <w:tc>
          <w:tcPr>
            <w:tcW w:w="2393" w:type="dxa"/>
          </w:tcPr>
          <w:p w:rsidR="008B3667" w:rsidRPr="00716FB8" w:rsidRDefault="008B3667" w:rsidP="0089332F">
            <w:pPr>
              <w:spacing w:line="360" w:lineRule="auto"/>
              <w:rPr>
                <w:sz w:val="28"/>
                <w:szCs w:val="28"/>
              </w:rPr>
            </w:pPr>
            <w:r w:rsidRPr="00716FB8">
              <w:rPr>
                <w:sz w:val="28"/>
                <w:szCs w:val="28"/>
              </w:rPr>
              <w:t>10%, местами до 30%</w:t>
            </w:r>
          </w:p>
        </w:tc>
      </w:tr>
      <w:tr w:rsidR="008B3667" w:rsidRPr="00716FB8" w:rsidTr="0089332F">
        <w:tc>
          <w:tcPr>
            <w:tcW w:w="2392" w:type="dxa"/>
          </w:tcPr>
          <w:p w:rsidR="008B3667" w:rsidRPr="00716FB8" w:rsidRDefault="008B3667" w:rsidP="0089332F">
            <w:pPr>
              <w:spacing w:line="360" w:lineRule="auto"/>
              <w:rPr>
                <w:sz w:val="28"/>
                <w:szCs w:val="28"/>
              </w:rPr>
            </w:pPr>
            <w:r w:rsidRPr="00716FB8">
              <w:rPr>
                <w:sz w:val="28"/>
                <w:szCs w:val="28"/>
              </w:rPr>
              <w:t>Виды лишайников</w:t>
            </w:r>
          </w:p>
        </w:tc>
        <w:tc>
          <w:tcPr>
            <w:tcW w:w="2393" w:type="dxa"/>
          </w:tcPr>
          <w:p w:rsidR="008B3667" w:rsidRPr="00716FB8" w:rsidRDefault="008B3667" w:rsidP="0089332F">
            <w:pPr>
              <w:spacing w:line="360" w:lineRule="auto"/>
              <w:rPr>
                <w:sz w:val="28"/>
                <w:szCs w:val="28"/>
              </w:rPr>
            </w:pPr>
            <w:r w:rsidRPr="00716FB8">
              <w:rPr>
                <w:sz w:val="28"/>
                <w:szCs w:val="28"/>
              </w:rPr>
              <w:t xml:space="preserve">                 -</w:t>
            </w:r>
          </w:p>
        </w:tc>
        <w:tc>
          <w:tcPr>
            <w:tcW w:w="2393" w:type="dxa"/>
          </w:tcPr>
          <w:p w:rsidR="008B3667" w:rsidRPr="00716FB8" w:rsidRDefault="008B3667" w:rsidP="0089332F">
            <w:pPr>
              <w:spacing w:line="360" w:lineRule="auto"/>
              <w:rPr>
                <w:sz w:val="28"/>
                <w:szCs w:val="28"/>
              </w:rPr>
            </w:pPr>
            <w:r w:rsidRPr="00716FB8">
              <w:rPr>
                <w:sz w:val="28"/>
                <w:szCs w:val="28"/>
              </w:rPr>
              <w:t>пармелии</w:t>
            </w:r>
          </w:p>
        </w:tc>
        <w:tc>
          <w:tcPr>
            <w:tcW w:w="2393" w:type="dxa"/>
          </w:tcPr>
          <w:p w:rsidR="008B3667" w:rsidRPr="00716FB8" w:rsidRDefault="008B3667" w:rsidP="0089332F">
            <w:pPr>
              <w:spacing w:line="360" w:lineRule="auto"/>
              <w:rPr>
                <w:sz w:val="28"/>
                <w:szCs w:val="28"/>
              </w:rPr>
            </w:pPr>
            <w:r w:rsidRPr="00716FB8">
              <w:rPr>
                <w:sz w:val="28"/>
                <w:szCs w:val="28"/>
              </w:rPr>
              <w:t>пармелии, ксантория настенная.</w:t>
            </w:r>
          </w:p>
        </w:tc>
      </w:tr>
      <w:tr w:rsidR="008B3667" w:rsidRPr="00716FB8" w:rsidTr="0089332F">
        <w:tc>
          <w:tcPr>
            <w:tcW w:w="2392" w:type="dxa"/>
          </w:tcPr>
          <w:p w:rsidR="008B3667" w:rsidRPr="00716FB8" w:rsidRDefault="008B3667" w:rsidP="0089332F">
            <w:pPr>
              <w:spacing w:line="360" w:lineRule="auto"/>
              <w:rPr>
                <w:sz w:val="28"/>
                <w:szCs w:val="28"/>
              </w:rPr>
            </w:pPr>
            <w:r w:rsidRPr="00716FB8">
              <w:rPr>
                <w:sz w:val="28"/>
                <w:szCs w:val="28"/>
              </w:rPr>
              <w:t>Степень развития слоевища</w:t>
            </w:r>
          </w:p>
        </w:tc>
        <w:tc>
          <w:tcPr>
            <w:tcW w:w="2393" w:type="dxa"/>
          </w:tcPr>
          <w:p w:rsidR="008B3667" w:rsidRPr="00716FB8" w:rsidRDefault="008B3667" w:rsidP="0089332F">
            <w:pPr>
              <w:spacing w:line="360" w:lineRule="auto"/>
              <w:rPr>
                <w:sz w:val="28"/>
                <w:szCs w:val="28"/>
              </w:rPr>
            </w:pPr>
            <w:r w:rsidRPr="00716FB8">
              <w:rPr>
                <w:sz w:val="28"/>
                <w:szCs w:val="28"/>
              </w:rPr>
              <w:t xml:space="preserve">                 -</w:t>
            </w:r>
          </w:p>
        </w:tc>
        <w:tc>
          <w:tcPr>
            <w:tcW w:w="4786" w:type="dxa"/>
            <w:gridSpan w:val="2"/>
          </w:tcPr>
          <w:p w:rsidR="008B3667" w:rsidRPr="00716FB8" w:rsidRDefault="008B3667" w:rsidP="0089332F">
            <w:pPr>
              <w:spacing w:line="360" w:lineRule="auto"/>
              <w:rPr>
                <w:sz w:val="28"/>
                <w:szCs w:val="28"/>
              </w:rPr>
            </w:pPr>
            <w:r w:rsidRPr="00716FB8">
              <w:rPr>
                <w:sz w:val="28"/>
                <w:szCs w:val="28"/>
              </w:rPr>
              <w:t>Увеличивается по мере удаления от дороги.</w:t>
            </w:r>
          </w:p>
        </w:tc>
      </w:tr>
    </w:tbl>
    <w:p w:rsidR="008B3667" w:rsidRPr="00EC5BA6" w:rsidRDefault="008B3667" w:rsidP="008B3667">
      <w:pPr>
        <w:spacing w:line="360" w:lineRule="auto"/>
        <w:rPr>
          <w:sz w:val="28"/>
          <w:szCs w:val="28"/>
        </w:rPr>
      </w:pPr>
    </w:p>
    <w:p w:rsidR="008B3667" w:rsidRDefault="008B3667" w:rsidP="008B3667">
      <w:pPr>
        <w:spacing w:line="360" w:lineRule="auto"/>
        <w:jc w:val="center"/>
        <w:rPr>
          <w:sz w:val="28"/>
          <w:szCs w:val="28"/>
        </w:rPr>
      </w:pPr>
      <w:r w:rsidRPr="00EC5BA6">
        <w:rPr>
          <w:sz w:val="28"/>
          <w:szCs w:val="28"/>
        </w:rPr>
        <w:t>Лишайники рассматривались на подросте.</w:t>
      </w:r>
    </w:p>
    <w:p w:rsidR="008B3667" w:rsidRPr="00EC5BA6" w:rsidRDefault="008B3667" w:rsidP="008B3667">
      <w:pPr>
        <w:spacing w:line="360" w:lineRule="auto"/>
        <w:jc w:val="center"/>
        <w:rPr>
          <w:sz w:val="28"/>
          <w:szCs w:val="28"/>
        </w:rPr>
      </w:pP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Как видим, видовой состав лишайников, степень развития слоевища свидетельствуют о негативном влиянии выбросов автотранспорта, снижающимся по мере удаления от дороги.</w:t>
      </w:r>
      <w:r>
        <w:rPr>
          <w:sz w:val="28"/>
          <w:szCs w:val="28"/>
        </w:rPr>
        <w:t xml:space="preserve"> (Приложение№12,13</w:t>
      </w:r>
      <w:r w:rsidRPr="00EC5BA6">
        <w:rPr>
          <w:sz w:val="28"/>
          <w:szCs w:val="28"/>
        </w:rPr>
        <w:t>) Наиболее чувствительной к загрязнению оказалась ксантория настенная.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    В лесном  массиве Пришиба в исследуемых точках различий в развитии лишайников нет.Полученные результаты позволяют сделать общий вывод о </w:t>
      </w:r>
      <w:r w:rsidRPr="00EC5BA6">
        <w:rPr>
          <w:sz w:val="28"/>
          <w:szCs w:val="28"/>
        </w:rPr>
        <w:lastRenderedPageBreak/>
        <w:t xml:space="preserve">том, что вопрос изучения воздействия транспортных средств на агроландшафты и здоровье проживающих и отдыхающих  там людей очень актуален. Локальный мониторинг состояния почвенной фауны, лишайников, наблюдение за динамикой движения автотранспорта и количества выбросов вредных веществ в атмосферу заставляют задуматься о растущих нагрузках на сосновый агроландшафт, которые могут привести к нарушению экологического равновесия в нем. 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  Участие школьников в решении данной проблемы видится в ведении мониторинга данного участка экосистемы, в своевременном оповещении руководства лесничества о результатах исследований и в выступлениях в периодической печати.</w:t>
      </w:r>
    </w:p>
    <w:p w:rsidR="008B3667" w:rsidRPr="00833580" w:rsidRDefault="008B3667" w:rsidP="008B3667">
      <w:pPr>
        <w:spacing w:line="360" w:lineRule="auto"/>
        <w:jc w:val="both"/>
        <w:rPr>
          <w:sz w:val="32"/>
          <w:szCs w:val="32"/>
        </w:rPr>
      </w:pPr>
    </w:p>
    <w:p w:rsidR="008B3667" w:rsidRPr="004C453C" w:rsidRDefault="008B3667" w:rsidP="008B3667">
      <w:pPr>
        <w:spacing w:line="360" w:lineRule="auto"/>
        <w:rPr>
          <w:b/>
          <w:sz w:val="28"/>
          <w:szCs w:val="28"/>
        </w:rPr>
      </w:pPr>
      <w:r w:rsidRPr="004C453C">
        <w:rPr>
          <w:b/>
          <w:sz w:val="28"/>
          <w:szCs w:val="28"/>
        </w:rPr>
        <w:t xml:space="preserve">                                   4.3 Транспорт и атмосфера.</w:t>
      </w:r>
    </w:p>
    <w:p w:rsidR="008B3667" w:rsidRDefault="008B3667" w:rsidP="008B3667">
      <w:pPr>
        <w:spacing w:line="360" w:lineRule="auto"/>
        <w:jc w:val="both"/>
        <w:rPr>
          <w:sz w:val="28"/>
          <w:szCs w:val="28"/>
        </w:rPr>
      </w:pP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Атмосферный воздух является жизненно важным компонентом окружающей среды, оказывающим влияние на экосистемы. Его состояние зависит, в основном, от выбросов загрязняющих веществ, поступающих в атмосферу от транспорта и промышленных предприятий. Многие вещества, выбрасываемые в воздух, имеют токсичные или потенциально токсичные, а также канцерогенные вещества. В настоящее время в связи со спадом промышленности автомобильный транспорт является главным источником загрязнения атмосферного воздуха. В составе отработанных газов автомобилей содержится более 200 токсичных веществ.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Наибольший вклад в загрязнение атмосферы по валовому выбросу создается углеродом оксида- 74, 2% и диоксидом азота 18, 33%.</w:t>
      </w:r>
      <w:r w:rsidRPr="00EC5BA6">
        <w:rPr>
          <w:rStyle w:val="a8"/>
          <w:sz w:val="28"/>
          <w:szCs w:val="28"/>
        </w:rPr>
        <w:footnoteReference w:id="1"/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Из 12 распространенных и вредных для здоровья человека тяжелых металлов автотранспорт обычно выделяет в воздух пять: свинец, кадмий, ванадий, бериллий, хром. Основная масса свинца и кадмия поступает в воздух с выхлопными газами автомобилей, а цинка – с продуктами износа шин. </w:t>
      </w:r>
      <w:r w:rsidRPr="00EC5BA6">
        <w:rPr>
          <w:sz w:val="28"/>
          <w:szCs w:val="28"/>
        </w:rPr>
        <w:lastRenderedPageBreak/>
        <w:t>Особый вред окружающей среде наносят автомобили, технические параметры которых не соответствуют нормам.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   Учитывая, что протяженность лесного массива с. Заброды составляет около </w:t>
      </w:r>
      <w:smartTag w:uri="urn:schemas-microsoft-com:office:smarttags" w:element="metricconverter">
        <w:smartTagPr>
          <w:attr w:name="ProductID" w:val="1 км"/>
        </w:smartTagPr>
        <w:r w:rsidRPr="00EC5BA6">
          <w:rPr>
            <w:sz w:val="28"/>
            <w:szCs w:val="28"/>
          </w:rPr>
          <w:t>1 км</w:t>
        </w:r>
      </w:smartTag>
      <w:r w:rsidRPr="00EC5BA6">
        <w:rPr>
          <w:sz w:val="28"/>
          <w:szCs w:val="28"/>
        </w:rPr>
        <w:t>, с. Пришиб-</w:t>
      </w:r>
      <w:smartTag w:uri="urn:schemas-microsoft-com:office:smarttags" w:element="metricconverter">
        <w:smartTagPr>
          <w:attr w:name="ProductID" w:val="350 м"/>
        </w:smartTagPr>
        <w:r w:rsidRPr="00EC5BA6">
          <w:rPr>
            <w:sz w:val="28"/>
            <w:szCs w:val="28"/>
          </w:rPr>
          <w:t>350 м</w:t>
        </w:r>
      </w:smartTag>
      <w:r w:rsidRPr="00EC5BA6">
        <w:rPr>
          <w:sz w:val="28"/>
          <w:szCs w:val="28"/>
        </w:rPr>
        <w:t xml:space="preserve">, мы произвели расчет объема сжигаемого топлива автомобилями, проезжающими  по дороге, проходящей через них. Для этого взяты расходы топлива ( со слов мастера агротехникума) на </w:t>
      </w:r>
      <w:smartTag w:uri="urn:schemas-microsoft-com:office:smarttags" w:element="metricconverter">
        <w:smartTagPr>
          <w:attr w:name="ProductID" w:val="100 км"/>
        </w:smartTagPr>
        <w:r w:rsidRPr="00EC5BA6">
          <w:rPr>
            <w:sz w:val="28"/>
            <w:szCs w:val="28"/>
          </w:rPr>
          <w:t>100 км</w:t>
        </w:r>
      </w:smartTag>
      <w:r w:rsidRPr="00EC5BA6">
        <w:rPr>
          <w:sz w:val="28"/>
          <w:szCs w:val="28"/>
        </w:rPr>
        <w:t xml:space="preserve"> и переведены нами на </w:t>
      </w:r>
      <w:smartTag w:uri="urn:schemas-microsoft-com:office:smarttags" w:element="metricconverter">
        <w:smartTagPr>
          <w:attr w:name="ProductID" w:val="1 км"/>
        </w:smartTagPr>
        <w:r w:rsidRPr="00EC5BA6">
          <w:rPr>
            <w:sz w:val="28"/>
            <w:szCs w:val="28"/>
          </w:rPr>
          <w:t>1 км</w:t>
        </w:r>
      </w:smartTag>
      <w:r w:rsidRPr="00EC5BA6">
        <w:rPr>
          <w:sz w:val="28"/>
          <w:szCs w:val="28"/>
        </w:rPr>
        <w:t xml:space="preserve"> пути.</w:t>
      </w:r>
    </w:p>
    <w:p w:rsidR="008B3667" w:rsidRPr="00EC5BA6" w:rsidRDefault="008B3667" w:rsidP="008B3667">
      <w:pPr>
        <w:spacing w:line="360" w:lineRule="auto"/>
        <w:ind w:firstLine="708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Провели учет количества автотранспорта, проходящего в течение 30 минут через исследуемые лесные массивы  в конце рабочего дня в разные сезоны года за вре</w:t>
      </w:r>
      <w:r>
        <w:rPr>
          <w:sz w:val="28"/>
          <w:szCs w:val="28"/>
        </w:rPr>
        <w:t>мя наблюдений: в с. Пришиб- 2011г., с. Заброды- 2011,2012</w:t>
      </w:r>
      <w:r w:rsidRPr="00EC5BA6">
        <w:rPr>
          <w:sz w:val="28"/>
          <w:szCs w:val="28"/>
        </w:rPr>
        <w:t xml:space="preserve"> г. </w:t>
      </w:r>
      <w:r>
        <w:rPr>
          <w:sz w:val="28"/>
          <w:szCs w:val="28"/>
        </w:rPr>
        <w:t>(Приложение№7</w:t>
      </w:r>
      <w:r w:rsidRPr="00EC5BA6">
        <w:rPr>
          <w:sz w:val="28"/>
          <w:szCs w:val="28"/>
        </w:rPr>
        <w:t>)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</w:p>
    <w:p w:rsidR="008B3667" w:rsidRPr="00EC5BA6" w:rsidRDefault="008B3667" w:rsidP="008B3667">
      <w:pPr>
        <w:spacing w:line="360" w:lineRule="auto"/>
        <w:jc w:val="center"/>
        <w:rPr>
          <w:b/>
          <w:sz w:val="28"/>
          <w:szCs w:val="28"/>
        </w:rPr>
      </w:pPr>
      <w:r w:rsidRPr="00EC5BA6">
        <w:rPr>
          <w:b/>
          <w:sz w:val="28"/>
          <w:szCs w:val="28"/>
        </w:rPr>
        <w:t xml:space="preserve">Расход топлива на </w:t>
      </w:r>
      <w:smartTag w:uri="urn:schemas-microsoft-com:office:smarttags" w:element="metricconverter">
        <w:smartTagPr>
          <w:attr w:name="ProductID" w:val="100 км"/>
        </w:smartTagPr>
        <w:r w:rsidRPr="00EC5BA6">
          <w:rPr>
            <w:b/>
            <w:sz w:val="28"/>
            <w:szCs w:val="28"/>
          </w:rPr>
          <w:t>100 км</w:t>
        </w:r>
      </w:smartTag>
      <w:r w:rsidRPr="00EC5BA6">
        <w:rPr>
          <w:b/>
          <w:sz w:val="28"/>
          <w:szCs w:val="28"/>
        </w:rPr>
        <w:t xml:space="preserve"> пути</w:t>
      </w:r>
    </w:p>
    <w:p w:rsidR="008B3667" w:rsidRPr="00EC5BA6" w:rsidRDefault="008B3667" w:rsidP="008B3667">
      <w:pPr>
        <w:spacing w:line="360" w:lineRule="auto"/>
        <w:jc w:val="center"/>
        <w:rPr>
          <w:b/>
          <w:sz w:val="28"/>
          <w:szCs w:val="28"/>
        </w:rPr>
      </w:pPr>
      <w:r w:rsidRPr="00EC5BA6">
        <w:rPr>
          <w:b/>
          <w:sz w:val="28"/>
          <w:szCs w:val="28"/>
        </w:rPr>
        <w:t>(средний показатель).</w:t>
      </w:r>
    </w:p>
    <w:p w:rsidR="008B3667" w:rsidRDefault="008B3667" w:rsidP="008B3667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8B3667" w:rsidRPr="00833580" w:rsidRDefault="008B3667" w:rsidP="008B3667">
      <w:pPr>
        <w:spacing w:line="360" w:lineRule="auto"/>
        <w:jc w:val="right"/>
        <w:rPr>
          <w:sz w:val="28"/>
          <w:szCs w:val="28"/>
        </w:rPr>
      </w:pPr>
      <w:r w:rsidRPr="00833580">
        <w:rPr>
          <w:sz w:val="28"/>
          <w:szCs w:val="28"/>
        </w:rPr>
        <w:t xml:space="preserve">               Таблица №</w:t>
      </w:r>
      <w:r>
        <w:rPr>
          <w:sz w:val="28"/>
          <w:szCs w:val="28"/>
        </w:rP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8B3667" w:rsidRPr="00716FB8" w:rsidTr="0089332F">
        <w:tc>
          <w:tcPr>
            <w:tcW w:w="4785" w:type="dxa"/>
          </w:tcPr>
          <w:p w:rsidR="008B3667" w:rsidRPr="00716FB8" w:rsidRDefault="008B3667" w:rsidP="0089332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16FB8">
              <w:rPr>
                <w:sz w:val="28"/>
                <w:szCs w:val="28"/>
              </w:rPr>
              <w:t>Марка машины</w:t>
            </w:r>
          </w:p>
        </w:tc>
        <w:tc>
          <w:tcPr>
            <w:tcW w:w="4786" w:type="dxa"/>
          </w:tcPr>
          <w:p w:rsidR="008B3667" w:rsidRPr="00716FB8" w:rsidRDefault="008B3667" w:rsidP="0089332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16FB8">
              <w:rPr>
                <w:sz w:val="28"/>
                <w:szCs w:val="28"/>
              </w:rPr>
              <w:t>Объём топлива</w:t>
            </w:r>
          </w:p>
        </w:tc>
      </w:tr>
      <w:tr w:rsidR="008B3667" w:rsidRPr="00716FB8" w:rsidTr="0089332F">
        <w:trPr>
          <w:trHeight w:val="1623"/>
        </w:trPr>
        <w:tc>
          <w:tcPr>
            <w:tcW w:w="4785" w:type="dxa"/>
          </w:tcPr>
          <w:p w:rsidR="008B3667" w:rsidRPr="00716FB8" w:rsidRDefault="008B3667" w:rsidP="0089332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16FB8">
              <w:rPr>
                <w:sz w:val="28"/>
                <w:szCs w:val="28"/>
              </w:rPr>
              <w:t>ЗИЛ</w:t>
            </w:r>
          </w:p>
          <w:p w:rsidR="008B3667" w:rsidRPr="00716FB8" w:rsidRDefault="008B3667" w:rsidP="0089332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16FB8">
              <w:rPr>
                <w:sz w:val="28"/>
                <w:szCs w:val="28"/>
              </w:rPr>
              <w:t>КАМАЗ</w:t>
            </w:r>
          </w:p>
          <w:p w:rsidR="008B3667" w:rsidRPr="00716FB8" w:rsidRDefault="008B3667" w:rsidP="0089332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16FB8">
              <w:rPr>
                <w:sz w:val="28"/>
                <w:szCs w:val="28"/>
              </w:rPr>
              <w:t>«Газель»</w:t>
            </w:r>
          </w:p>
          <w:p w:rsidR="008B3667" w:rsidRPr="00716FB8" w:rsidRDefault="008B3667" w:rsidP="0089332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16FB8">
              <w:rPr>
                <w:sz w:val="28"/>
                <w:szCs w:val="28"/>
              </w:rPr>
              <w:t>«Лада»</w:t>
            </w:r>
          </w:p>
          <w:p w:rsidR="008B3667" w:rsidRPr="00716FB8" w:rsidRDefault="008B3667" w:rsidP="0089332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16FB8">
              <w:rPr>
                <w:sz w:val="28"/>
                <w:szCs w:val="28"/>
              </w:rPr>
              <w:t xml:space="preserve">(большинство машин) </w:t>
            </w:r>
          </w:p>
        </w:tc>
        <w:tc>
          <w:tcPr>
            <w:tcW w:w="4786" w:type="dxa"/>
          </w:tcPr>
          <w:p w:rsidR="008B3667" w:rsidRPr="00716FB8" w:rsidRDefault="008B3667" w:rsidP="0089332F">
            <w:pPr>
              <w:spacing w:line="360" w:lineRule="auto"/>
              <w:jc w:val="center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46 л"/>
              </w:smartTagPr>
              <w:r w:rsidRPr="00716FB8">
                <w:rPr>
                  <w:sz w:val="28"/>
                  <w:szCs w:val="28"/>
                </w:rPr>
                <w:t>46 л</w:t>
              </w:r>
            </w:smartTag>
          </w:p>
          <w:p w:rsidR="008B3667" w:rsidRPr="00716FB8" w:rsidRDefault="008B3667" w:rsidP="0089332F">
            <w:pPr>
              <w:spacing w:line="360" w:lineRule="auto"/>
              <w:jc w:val="center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7 л"/>
              </w:smartTagPr>
              <w:r w:rsidRPr="00716FB8">
                <w:rPr>
                  <w:sz w:val="28"/>
                  <w:szCs w:val="28"/>
                </w:rPr>
                <w:t>37 л</w:t>
              </w:r>
            </w:smartTag>
          </w:p>
          <w:p w:rsidR="008B3667" w:rsidRPr="00716FB8" w:rsidRDefault="008B3667" w:rsidP="0089332F">
            <w:pPr>
              <w:spacing w:line="360" w:lineRule="auto"/>
              <w:jc w:val="center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2 л"/>
              </w:smartTagPr>
              <w:r w:rsidRPr="00716FB8">
                <w:rPr>
                  <w:sz w:val="28"/>
                  <w:szCs w:val="28"/>
                </w:rPr>
                <w:t>12 л</w:t>
              </w:r>
            </w:smartTag>
          </w:p>
          <w:p w:rsidR="008B3667" w:rsidRPr="00716FB8" w:rsidRDefault="008B3667" w:rsidP="0089332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16FB8">
              <w:rPr>
                <w:sz w:val="28"/>
                <w:szCs w:val="28"/>
              </w:rPr>
              <w:t>5-8 (</w:t>
            </w:r>
            <w:smartTag w:uri="urn:schemas-microsoft-com:office:smarttags" w:element="metricconverter">
              <w:smartTagPr>
                <w:attr w:name="ProductID" w:val="6,5 л"/>
              </w:smartTagPr>
              <w:r w:rsidRPr="00716FB8">
                <w:rPr>
                  <w:sz w:val="28"/>
                  <w:szCs w:val="28"/>
                </w:rPr>
                <w:t>6,5 л</w:t>
              </w:r>
            </w:smartTag>
            <w:r w:rsidRPr="00716FB8">
              <w:rPr>
                <w:sz w:val="28"/>
                <w:szCs w:val="28"/>
              </w:rPr>
              <w:t>)</w:t>
            </w:r>
          </w:p>
        </w:tc>
      </w:tr>
    </w:tbl>
    <w:p w:rsidR="008B3667" w:rsidRDefault="008B3667" w:rsidP="008B3667">
      <w:pPr>
        <w:spacing w:line="360" w:lineRule="auto"/>
        <w:jc w:val="center"/>
        <w:rPr>
          <w:sz w:val="28"/>
          <w:szCs w:val="28"/>
        </w:rPr>
      </w:pPr>
      <w:r w:rsidRPr="00833580">
        <w:rPr>
          <w:sz w:val="28"/>
          <w:szCs w:val="28"/>
        </w:rPr>
        <w:t xml:space="preserve">  </w:t>
      </w:r>
    </w:p>
    <w:p w:rsidR="008B3667" w:rsidRPr="00AC442D" w:rsidRDefault="008B3667" w:rsidP="008B3667">
      <w:pPr>
        <w:spacing w:line="360" w:lineRule="auto"/>
        <w:jc w:val="center"/>
      </w:pPr>
      <w:r w:rsidRPr="00EC5BA6">
        <w:rPr>
          <w:b/>
          <w:sz w:val="28"/>
          <w:szCs w:val="28"/>
        </w:rPr>
        <w:t>Грузопотоки через лесной массив с.Заброды</w:t>
      </w:r>
      <w:r w:rsidRPr="00AC442D">
        <w:rPr>
          <w:b/>
        </w:rPr>
        <w:t>.</w:t>
      </w:r>
    </w:p>
    <w:p w:rsidR="008B3667" w:rsidRPr="00833580" w:rsidRDefault="008B3667" w:rsidP="008B3667">
      <w:pPr>
        <w:spacing w:line="360" w:lineRule="auto"/>
        <w:jc w:val="right"/>
        <w:rPr>
          <w:sz w:val="28"/>
          <w:szCs w:val="28"/>
        </w:rPr>
      </w:pPr>
      <w:r w:rsidRPr="00833580">
        <w:rPr>
          <w:sz w:val="28"/>
          <w:szCs w:val="28"/>
        </w:rPr>
        <w:t>Таблица №</w:t>
      </w:r>
      <w:r>
        <w:rPr>
          <w:sz w:val="28"/>
          <w:szCs w:val="28"/>
        </w:rPr>
        <w:t>3</w:t>
      </w:r>
    </w:p>
    <w:tbl>
      <w:tblPr>
        <w:tblW w:w="95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57"/>
        <w:gridCol w:w="985"/>
        <w:gridCol w:w="986"/>
        <w:gridCol w:w="1233"/>
        <w:gridCol w:w="1724"/>
        <w:gridCol w:w="1724"/>
      </w:tblGrid>
      <w:tr w:rsidR="008B3667" w:rsidRPr="004C453C" w:rsidTr="0089332F">
        <w:trPr>
          <w:trHeight w:val="354"/>
        </w:trPr>
        <w:tc>
          <w:tcPr>
            <w:tcW w:w="2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</w:pPr>
            <w:r w:rsidRPr="004C453C">
              <w:t>Виды автотранспорта</w:t>
            </w:r>
          </w:p>
        </w:tc>
        <w:tc>
          <w:tcPr>
            <w:tcW w:w="66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с. Заброды</w:t>
            </w:r>
          </w:p>
        </w:tc>
      </w:tr>
      <w:tr w:rsidR="008B3667" w:rsidRPr="004C453C" w:rsidTr="0089332F">
        <w:trPr>
          <w:trHeight w:val="354"/>
        </w:trPr>
        <w:tc>
          <w:tcPr>
            <w:tcW w:w="28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3667" w:rsidRPr="004C453C" w:rsidRDefault="008B3667" w:rsidP="0089332F">
            <w:pPr>
              <w:spacing w:line="360" w:lineRule="auto"/>
            </w:pP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лето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осень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зима</w:t>
            </w:r>
          </w:p>
        </w:tc>
      </w:tr>
      <w:tr w:rsidR="008B3667" w:rsidRPr="004C453C" w:rsidTr="0089332F">
        <w:trPr>
          <w:trHeight w:val="360"/>
        </w:trPr>
        <w:tc>
          <w:tcPr>
            <w:tcW w:w="28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667" w:rsidRPr="004C453C" w:rsidRDefault="008B3667" w:rsidP="0089332F">
            <w:pPr>
              <w:spacing w:line="360" w:lineRule="auto"/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</w:pPr>
            <w:r w:rsidRPr="004C453C">
              <w:t>2010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</w:pPr>
            <w:r w:rsidRPr="004C453C">
              <w:t>2011</w:t>
            </w:r>
          </w:p>
        </w:tc>
        <w:tc>
          <w:tcPr>
            <w:tcW w:w="12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</w:pPr>
            <w:r w:rsidRPr="004C453C">
              <w:t>2010</w:t>
            </w:r>
          </w:p>
        </w:tc>
        <w:tc>
          <w:tcPr>
            <w:tcW w:w="1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</w:pPr>
            <w:r w:rsidRPr="004C453C">
              <w:t>2011</w:t>
            </w:r>
          </w:p>
        </w:tc>
        <w:tc>
          <w:tcPr>
            <w:tcW w:w="1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</w:pPr>
            <w:r w:rsidRPr="004C453C">
              <w:t>2010</w:t>
            </w:r>
          </w:p>
        </w:tc>
      </w:tr>
      <w:tr w:rsidR="008B3667" w:rsidRPr="004C453C" w:rsidTr="0089332F">
        <w:trPr>
          <w:trHeight w:val="371"/>
        </w:trPr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</w:pPr>
            <w:r w:rsidRPr="004C453C">
              <w:t>Легковые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</w:pPr>
            <w:r w:rsidRPr="004C453C">
              <w:t>317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</w:pPr>
            <w:r w:rsidRPr="004C453C">
              <w:t>604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</w:pPr>
            <w:r w:rsidRPr="004C453C">
              <w:t>225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</w:pPr>
            <w:r w:rsidRPr="004C453C">
              <w:t>432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</w:pPr>
            <w:r w:rsidRPr="004C453C">
              <w:t>185</w:t>
            </w:r>
          </w:p>
        </w:tc>
      </w:tr>
      <w:tr w:rsidR="008B3667" w:rsidRPr="004C453C" w:rsidTr="0089332F">
        <w:trPr>
          <w:trHeight w:val="354"/>
        </w:trPr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</w:pPr>
            <w:r w:rsidRPr="004C453C">
              <w:t xml:space="preserve">Грузовые 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</w:pPr>
            <w:r w:rsidRPr="004C453C">
              <w:t>37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</w:pPr>
            <w:r w:rsidRPr="004C453C">
              <w:t>88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</w:pPr>
            <w:r w:rsidRPr="004C453C">
              <w:t>46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</w:pPr>
            <w:r w:rsidRPr="004C453C">
              <w:t>124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</w:pPr>
            <w:r w:rsidRPr="004C453C">
              <w:t>22</w:t>
            </w:r>
          </w:p>
          <w:p w:rsidR="008B3667" w:rsidRPr="004C453C" w:rsidRDefault="008B3667" w:rsidP="0089332F">
            <w:pPr>
              <w:spacing w:line="360" w:lineRule="auto"/>
            </w:pPr>
          </w:p>
        </w:tc>
      </w:tr>
      <w:tr w:rsidR="008B3667" w:rsidRPr="004C453C" w:rsidTr="0089332F">
        <w:trPr>
          <w:trHeight w:val="371"/>
        </w:trPr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</w:pPr>
            <w:r w:rsidRPr="004C453C">
              <w:lastRenderedPageBreak/>
              <w:t>Автобусы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</w:pPr>
            <w:r w:rsidRPr="004C453C">
              <w:t>21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</w:pPr>
            <w:r w:rsidRPr="004C453C">
              <w:t>28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</w:pPr>
            <w:r w:rsidRPr="004C453C">
              <w:t>14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</w:pPr>
            <w:r w:rsidRPr="004C453C">
              <w:t>16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</w:pPr>
            <w:r w:rsidRPr="004C453C">
              <w:t>15</w:t>
            </w:r>
          </w:p>
        </w:tc>
      </w:tr>
    </w:tbl>
    <w:p w:rsidR="008B3667" w:rsidRPr="004C453C" w:rsidRDefault="008B3667" w:rsidP="008B3667">
      <w:pPr>
        <w:spacing w:line="360" w:lineRule="auto"/>
      </w:pPr>
    </w:p>
    <w:p w:rsidR="008B3667" w:rsidRPr="00EC5BA6" w:rsidRDefault="008B3667" w:rsidP="008B3667">
      <w:pPr>
        <w:spacing w:line="360" w:lineRule="auto"/>
        <w:rPr>
          <w:sz w:val="28"/>
          <w:szCs w:val="28"/>
        </w:rPr>
      </w:pPr>
      <w:r w:rsidRPr="00EC5BA6">
        <w:rPr>
          <w:sz w:val="28"/>
          <w:szCs w:val="28"/>
        </w:rPr>
        <w:t xml:space="preserve">Объем сжигаемого топлива определили по последнему показателю, что отраженно в таблице №  4 , используя расчетный метод. </w:t>
      </w:r>
    </w:p>
    <w:p w:rsidR="008B3667" w:rsidRPr="00EC5BA6" w:rsidRDefault="008B3667" w:rsidP="008B3667">
      <w:pPr>
        <w:spacing w:line="360" w:lineRule="auto"/>
        <w:rPr>
          <w:sz w:val="28"/>
          <w:szCs w:val="28"/>
        </w:rPr>
      </w:pPr>
    </w:p>
    <w:p w:rsidR="008B3667" w:rsidRPr="00EC5BA6" w:rsidRDefault="008B3667" w:rsidP="008B3667">
      <w:pPr>
        <w:spacing w:line="360" w:lineRule="auto"/>
        <w:jc w:val="center"/>
        <w:rPr>
          <w:b/>
          <w:sz w:val="28"/>
          <w:szCs w:val="28"/>
        </w:rPr>
      </w:pPr>
      <w:r w:rsidRPr="00EC5BA6">
        <w:rPr>
          <w:b/>
          <w:sz w:val="28"/>
          <w:szCs w:val="28"/>
        </w:rPr>
        <w:t>Объем сжигаемого автотранспортом топлива</w:t>
      </w:r>
    </w:p>
    <w:p w:rsidR="008B3667" w:rsidRPr="00EC5BA6" w:rsidRDefault="008B3667" w:rsidP="008B3667">
      <w:pPr>
        <w:spacing w:line="360" w:lineRule="auto"/>
        <w:jc w:val="center"/>
        <w:rPr>
          <w:b/>
          <w:sz w:val="28"/>
          <w:szCs w:val="28"/>
        </w:rPr>
      </w:pPr>
      <w:r w:rsidRPr="00EC5BA6">
        <w:rPr>
          <w:b/>
          <w:sz w:val="28"/>
          <w:szCs w:val="28"/>
        </w:rPr>
        <w:t xml:space="preserve">при прохождении лесного массива (зима </w:t>
      </w:r>
      <w:smartTag w:uri="urn:schemas-microsoft-com:office:smarttags" w:element="metricconverter">
        <w:smartTagPr>
          <w:attr w:name="ProductID" w:val="2010 г"/>
        </w:smartTagPr>
        <w:r w:rsidRPr="00EC5BA6">
          <w:rPr>
            <w:b/>
            <w:sz w:val="28"/>
            <w:szCs w:val="28"/>
          </w:rPr>
          <w:t>2010 г</w:t>
        </w:r>
      </w:smartTag>
      <w:r w:rsidRPr="00EC5BA6">
        <w:rPr>
          <w:b/>
          <w:sz w:val="28"/>
          <w:szCs w:val="28"/>
        </w:rPr>
        <w:t>.)</w:t>
      </w:r>
    </w:p>
    <w:p w:rsidR="008B3667" w:rsidRPr="004C453C" w:rsidRDefault="008B3667" w:rsidP="008B3667">
      <w:pPr>
        <w:spacing w:line="360" w:lineRule="auto"/>
        <w:jc w:val="right"/>
      </w:pPr>
      <w:r w:rsidRPr="004C453C">
        <w:t>Таблица №4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3"/>
        <w:gridCol w:w="7"/>
        <w:gridCol w:w="1583"/>
        <w:gridCol w:w="7"/>
        <w:gridCol w:w="1575"/>
        <w:gridCol w:w="8"/>
        <w:gridCol w:w="1594"/>
        <w:gridCol w:w="1591"/>
        <w:gridCol w:w="1593"/>
      </w:tblGrid>
      <w:tr w:rsidR="008B3667" w:rsidRPr="004C453C" w:rsidTr="0089332F">
        <w:tc>
          <w:tcPr>
            <w:tcW w:w="16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</w:pPr>
            <w:r w:rsidRPr="004C453C">
              <w:t>Вид автомобиля</w:t>
            </w:r>
          </w:p>
        </w:tc>
        <w:tc>
          <w:tcPr>
            <w:tcW w:w="4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с. Заброды-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4C453C">
                <w:t>1 км</w:t>
              </w:r>
            </w:smartTag>
          </w:p>
        </w:tc>
        <w:tc>
          <w:tcPr>
            <w:tcW w:w="31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с. Пришиб-</w:t>
            </w:r>
            <w:smartTag w:uri="urn:schemas-microsoft-com:office:smarttags" w:element="metricconverter">
              <w:smartTagPr>
                <w:attr w:name="ProductID" w:val="0.350 км"/>
              </w:smartTagPr>
              <w:r w:rsidRPr="004C453C">
                <w:t>0.350 км</w:t>
              </w:r>
            </w:smartTag>
          </w:p>
        </w:tc>
      </w:tr>
      <w:tr w:rsidR="008B3667" w:rsidRPr="004C453C" w:rsidTr="008933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667" w:rsidRPr="004C453C" w:rsidRDefault="008B3667" w:rsidP="0089332F">
            <w:pPr>
              <w:spacing w:line="360" w:lineRule="auto"/>
            </w:pP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Число машин</w:t>
            </w:r>
          </w:p>
        </w:tc>
        <w:tc>
          <w:tcPr>
            <w:tcW w:w="1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 xml:space="preserve">Расход топлива на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4C453C">
                <w:t>1 км</w:t>
              </w:r>
            </w:smartTag>
            <w:r w:rsidRPr="004C453C">
              <w:t xml:space="preserve"> 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Общий объём(л)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Число машин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Общий объём(л)</w:t>
            </w:r>
          </w:p>
        </w:tc>
      </w:tr>
      <w:tr w:rsidR="008B3667" w:rsidRPr="004C453C" w:rsidTr="0089332F"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Легковые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185</w:t>
            </w:r>
          </w:p>
        </w:tc>
        <w:tc>
          <w:tcPr>
            <w:tcW w:w="1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0,065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12,03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30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1,95</w:t>
            </w:r>
          </w:p>
        </w:tc>
      </w:tr>
      <w:tr w:rsidR="008B3667" w:rsidRPr="004C453C" w:rsidTr="0089332F"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Грузовые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22</w:t>
            </w:r>
          </w:p>
        </w:tc>
        <w:tc>
          <w:tcPr>
            <w:tcW w:w="1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0,41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9,02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0,41</w:t>
            </w:r>
          </w:p>
        </w:tc>
      </w:tr>
      <w:tr w:rsidR="008B3667" w:rsidRPr="004C453C" w:rsidTr="0089332F">
        <w:trPr>
          <w:trHeight w:val="420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Автобусы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15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0,41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6,15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-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-</w:t>
            </w:r>
          </w:p>
        </w:tc>
      </w:tr>
      <w:tr w:rsidR="008B3667" w:rsidRPr="004C453C" w:rsidTr="0089332F">
        <w:trPr>
          <w:trHeight w:val="420"/>
        </w:trPr>
        <w:tc>
          <w:tcPr>
            <w:tcW w:w="47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Суммарный расход топлива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27,2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  <w:jc w:val="center"/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2,36</w:t>
            </w:r>
          </w:p>
        </w:tc>
      </w:tr>
    </w:tbl>
    <w:p w:rsidR="008B3667" w:rsidRPr="004C453C" w:rsidRDefault="008B3667" w:rsidP="008B3667">
      <w:pPr>
        <w:spacing w:line="360" w:lineRule="auto"/>
        <w:jc w:val="center"/>
      </w:pPr>
    </w:p>
    <w:p w:rsidR="008B3667" w:rsidRPr="00EC5BA6" w:rsidRDefault="008B3667" w:rsidP="008B3667">
      <w:pPr>
        <w:spacing w:line="360" w:lineRule="auto"/>
        <w:jc w:val="center"/>
        <w:rPr>
          <w:sz w:val="28"/>
          <w:szCs w:val="28"/>
        </w:rPr>
      </w:pPr>
      <w:r w:rsidRPr="00EC5BA6">
        <w:rPr>
          <w:sz w:val="28"/>
          <w:szCs w:val="28"/>
        </w:rPr>
        <w:t>Это минимальный суммарный расход топлива в течение года.</w:t>
      </w:r>
    </w:p>
    <w:p w:rsidR="008B3667" w:rsidRPr="00EC5BA6" w:rsidRDefault="008B3667" w:rsidP="008B3667">
      <w:pPr>
        <w:spacing w:line="360" w:lineRule="auto"/>
        <w:rPr>
          <w:sz w:val="28"/>
          <w:szCs w:val="28"/>
        </w:rPr>
      </w:pPr>
      <w:r w:rsidRPr="00EC5BA6">
        <w:rPr>
          <w:sz w:val="28"/>
          <w:szCs w:val="28"/>
        </w:rPr>
        <w:t xml:space="preserve">    Расчеты </w:t>
      </w:r>
      <w:r>
        <w:rPr>
          <w:sz w:val="28"/>
          <w:szCs w:val="28"/>
        </w:rPr>
        <w:t>за летний и осенний периоды 2011-2012</w:t>
      </w:r>
      <w:r w:rsidRPr="00EC5BA6">
        <w:rPr>
          <w:sz w:val="28"/>
          <w:szCs w:val="28"/>
        </w:rPr>
        <w:t xml:space="preserve">г. приведены в 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П</w:t>
      </w:r>
      <w:r>
        <w:rPr>
          <w:sz w:val="28"/>
          <w:szCs w:val="28"/>
        </w:rPr>
        <w:t>риложении №14</w:t>
      </w:r>
      <w:r w:rsidRPr="00EC5BA6">
        <w:rPr>
          <w:sz w:val="28"/>
          <w:szCs w:val="28"/>
        </w:rPr>
        <w:t>.</w:t>
      </w:r>
    </w:p>
    <w:p w:rsidR="008B3667" w:rsidRPr="00AC10FA" w:rsidRDefault="008B3667" w:rsidP="008B3667">
      <w:pPr>
        <w:spacing w:line="360" w:lineRule="auto"/>
        <w:jc w:val="center"/>
        <w:rPr>
          <w:sz w:val="28"/>
          <w:szCs w:val="28"/>
        </w:rPr>
      </w:pPr>
      <w:r w:rsidRPr="00EC5BA6">
        <w:rPr>
          <w:sz w:val="28"/>
          <w:szCs w:val="28"/>
        </w:rPr>
        <w:t>Объем выбросов в атмосферу рассчитан на основании таблицы</w:t>
      </w:r>
      <w:r w:rsidRPr="00EC5BA6">
        <w:rPr>
          <w:b/>
          <w:sz w:val="28"/>
          <w:szCs w:val="28"/>
        </w:rPr>
        <w:t xml:space="preserve"> </w:t>
      </w:r>
      <w:r w:rsidRPr="00EC5BA6">
        <w:rPr>
          <w:sz w:val="28"/>
          <w:szCs w:val="28"/>
        </w:rPr>
        <w:t>«Значение пробеговых выбросов (г/км) для различных групп автомобилей»</w:t>
      </w:r>
      <w:r w:rsidRPr="00EC5BA6">
        <w:rPr>
          <w:rStyle w:val="a8"/>
          <w:sz w:val="28"/>
          <w:szCs w:val="28"/>
        </w:rPr>
        <w:footnoteReference w:id="2"/>
      </w:r>
    </w:p>
    <w:p w:rsidR="008B3667" w:rsidRPr="00EC5BA6" w:rsidRDefault="008B3667" w:rsidP="008B3667">
      <w:pPr>
        <w:spacing w:line="360" w:lineRule="auto"/>
        <w:jc w:val="center"/>
        <w:rPr>
          <w:b/>
          <w:sz w:val="28"/>
          <w:szCs w:val="28"/>
        </w:rPr>
      </w:pPr>
      <w:r w:rsidRPr="00EC5BA6">
        <w:rPr>
          <w:b/>
          <w:sz w:val="28"/>
          <w:szCs w:val="28"/>
        </w:rPr>
        <w:t>Объем выбросов  в атмосферу автотранспортом (зима 2010г.)</w:t>
      </w:r>
    </w:p>
    <w:p w:rsidR="008B3667" w:rsidRPr="00AC442D" w:rsidRDefault="008B3667" w:rsidP="008B3667">
      <w:pPr>
        <w:spacing w:line="360" w:lineRule="auto"/>
        <w:jc w:val="center"/>
      </w:pPr>
      <w:r>
        <w:t>с</w:t>
      </w:r>
      <w:r w:rsidRPr="00AC442D">
        <w:t>. Заброды</w:t>
      </w:r>
    </w:p>
    <w:p w:rsidR="008B3667" w:rsidRDefault="008B3667" w:rsidP="008B3667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Таблица№5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7"/>
        <w:gridCol w:w="1502"/>
        <w:gridCol w:w="1509"/>
        <w:gridCol w:w="1509"/>
        <w:gridCol w:w="1711"/>
        <w:gridCol w:w="1533"/>
      </w:tblGrid>
      <w:tr w:rsidR="008B3667" w:rsidRPr="004C453C" w:rsidTr="0089332F">
        <w:tc>
          <w:tcPr>
            <w:tcW w:w="1595" w:type="dxa"/>
            <w:vMerge w:val="restart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Вид автотранспорта</w:t>
            </w:r>
          </w:p>
        </w:tc>
        <w:tc>
          <w:tcPr>
            <w:tcW w:w="7976" w:type="dxa"/>
            <w:gridSpan w:val="5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Выбросы</w:t>
            </w:r>
          </w:p>
        </w:tc>
      </w:tr>
      <w:tr w:rsidR="008B3667" w:rsidRPr="004C453C" w:rsidTr="0089332F">
        <w:tc>
          <w:tcPr>
            <w:tcW w:w="1595" w:type="dxa"/>
            <w:vMerge/>
          </w:tcPr>
          <w:p w:rsidR="008B3667" w:rsidRPr="004C453C" w:rsidRDefault="008B3667" w:rsidP="0089332F">
            <w:pPr>
              <w:spacing w:line="360" w:lineRule="auto"/>
              <w:jc w:val="center"/>
            </w:pPr>
          </w:p>
        </w:tc>
        <w:tc>
          <w:tcPr>
            <w:tcW w:w="1595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716FB8">
              <w:rPr>
                <w:lang w:val="en-US"/>
              </w:rPr>
              <w:t>CO</w:t>
            </w:r>
          </w:p>
        </w:tc>
        <w:tc>
          <w:tcPr>
            <w:tcW w:w="1595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716FB8">
              <w:rPr>
                <w:lang w:val="en-US"/>
              </w:rPr>
              <w:t>NO</w:t>
            </w:r>
          </w:p>
        </w:tc>
        <w:tc>
          <w:tcPr>
            <w:tcW w:w="1595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716FB8">
              <w:rPr>
                <w:lang w:val="en-US"/>
              </w:rPr>
              <w:t>SO</w:t>
            </w:r>
            <w:r w:rsidRPr="004C453C">
              <w:t>2</w:t>
            </w:r>
          </w:p>
        </w:tc>
        <w:tc>
          <w:tcPr>
            <w:tcW w:w="1595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Формальдегид</w:t>
            </w:r>
          </w:p>
        </w:tc>
        <w:tc>
          <w:tcPr>
            <w:tcW w:w="1596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Свинец</w:t>
            </w:r>
          </w:p>
        </w:tc>
      </w:tr>
      <w:tr w:rsidR="008B3667" w:rsidRPr="004C453C" w:rsidTr="0089332F">
        <w:tc>
          <w:tcPr>
            <w:tcW w:w="1595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Легковые</w:t>
            </w:r>
          </w:p>
        </w:tc>
        <w:tc>
          <w:tcPr>
            <w:tcW w:w="1595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3515</w:t>
            </w:r>
          </w:p>
        </w:tc>
        <w:tc>
          <w:tcPr>
            <w:tcW w:w="1595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333</w:t>
            </w:r>
          </w:p>
        </w:tc>
        <w:tc>
          <w:tcPr>
            <w:tcW w:w="1595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12, 02</w:t>
            </w:r>
          </w:p>
        </w:tc>
        <w:tc>
          <w:tcPr>
            <w:tcW w:w="1595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1,11</w:t>
            </w:r>
          </w:p>
        </w:tc>
        <w:tc>
          <w:tcPr>
            <w:tcW w:w="1596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3,515</w:t>
            </w:r>
          </w:p>
        </w:tc>
      </w:tr>
      <w:tr w:rsidR="008B3667" w:rsidRPr="004C453C" w:rsidTr="0089332F">
        <w:tc>
          <w:tcPr>
            <w:tcW w:w="1595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Грузовые</w:t>
            </w:r>
          </w:p>
        </w:tc>
        <w:tc>
          <w:tcPr>
            <w:tcW w:w="1595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1364</w:t>
            </w:r>
          </w:p>
        </w:tc>
        <w:tc>
          <w:tcPr>
            <w:tcW w:w="1595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90,2</w:t>
            </w:r>
          </w:p>
        </w:tc>
        <w:tc>
          <w:tcPr>
            <w:tcW w:w="1595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4, 62</w:t>
            </w:r>
          </w:p>
        </w:tc>
        <w:tc>
          <w:tcPr>
            <w:tcW w:w="1595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0,44</w:t>
            </w:r>
          </w:p>
        </w:tc>
        <w:tc>
          <w:tcPr>
            <w:tcW w:w="1596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6,6</w:t>
            </w:r>
          </w:p>
        </w:tc>
      </w:tr>
      <w:tr w:rsidR="008B3667" w:rsidRPr="004C453C" w:rsidTr="0089332F">
        <w:trPr>
          <w:trHeight w:val="270"/>
        </w:trPr>
        <w:tc>
          <w:tcPr>
            <w:tcW w:w="1595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Автобусы</w:t>
            </w:r>
          </w:p>
        </w:tc>
        <w:tc>
          <w:tcPr>
            <w:tcW w:w="1595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1020</w:t>
            </w:r>
          </w:p>
        </w:tc>
        <w:tc>
          <w:tcPr>
            <w:tcW w:w="1595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60</w:t>
            </w:r>
          </w:p>
        </w:tc>
        <w:tc>
          <w:tcPr>
            <w:tcW w:w="1595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12</w:t>
            </w:r>
          </w:p>
        </w:tc>
        <w:tc>
          <w:tcPr>
            <w:tcW w:w="1595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2,55</w:t>
            </w:r>
          </w:p>
        </w:tc>
        <w:tc>
          <w:tcPr>
            <w:tcW w:w="1596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0,3</w:t>
            </w:r>
          </w:p>
        </w:tc>
      </w:tr>
      <w:tr w:rsidR="008B3667" w:rsidRPr="004C453C" w:rsidTr="0089332F">
        <w:trPr>
          <w:trHeight w:val="477"/>
        </w:trPr>
        <w:tc>
          <w:tcPr>
            <w:tcW w:w="1595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 xml:space="preserve">Суммарный выброс </w:t>
            </w:r>
          </w:p>
        </w:tc>
        <w:tc>
          <w:tcPr>
            <w:tcW w:w="1595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5899</w:t>
            </w:r>
          </w:p>
        </w:tc>
        <w:tc>
          <w:tcPr>
            <w:tcW w:w="1595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483,2</w:t>
            </w:r>
          </w:p>
        </w:tc>
        <w:tc>
          <w:tcPr>
            <w:tcW w:w="1595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28,64</w:t>
            </w:r>
          </w:p>
        </w:tc>
        <w:tc>
          <w:tcPr>
            <w:tcW w:w="1595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4,1</w:t>
            </w:r>
          </w:p>
        </w:tc>
        <w:tc>
          <w:tcPr>
            <w:tcW w:w="1596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10,415</w:t>
            </w:r>
          </w:p>
        </w:tc>
      </w:tr>
    </w:tbl>
    <w:p w:rsidR="008B3667" w:rsidRPr="004C453C" w:rsidRDefault="008B3667" w:rsidP="008B3667">
      <w:pPr>
        <w:spacing w:line="360" w:lineRule="auto"/>
        <w:jc w:val="center"/>
      </w:pPr>
      <w:r w:rsidRPr="004C453C">
        <w:lastRenderedPageBreak/>
        <w:t xml:space="preserve">с. </w:t>
      </w:r>
      <w:r>
        <w:t>Пришиб</w:t>
      </w:r>
      <w:r w:rsidRPr="004C453C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73"/>
        <w:gridCol w:w="1375"/>
        <w:gridCol w:w="1338"/>
        <w:gridCol w:w="1359"/>
        <w:gridCol w:w="1960"/>
        <w:gridCol w:w="1466"/>
      </w:tblGrid>
      <w:tr w:rsidR="008B3667" w:rsidRPr="004C453C" w:rsidTr="0089332F">
        <w:tc>
          <w:tcPr>
            <w:tcW w:w="2073" w:type="dxa"/>
            <w:vMerge w:val="restart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Вид автотранспорта</w:t>
            </w:r>
          </w:p>
        </w:tc>
        <w:tc>
          <w:tcPr>
            <w:tcW w:w="7498" w:type="dxa"/>
            <w:gridSpan w:val="5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Выбросы</w:t>
            </w:r>
          </w:p>
        </w:tc>
      </w:tr>
      <w:tr w:rsidR="008B3667" w:rsidRPr="004C453C" w:rsidTr="0089332F">
        <w:tc>
          <w:tcPr>
            <w:tcW w:w="2073" w:type="dxa"/>
            <w:vMerge/>
          </w:tcPr>
          <w:p w:rsidR="008B3667" w:rsidRPr="004C453C" w:rsidRDefault="008B3667" w:rsidP="0089332F">
            <w:pPr>
              <w:spacing w:line="360" w:lineRule="auto"/>
              <w:jc w:val="center"/>
            </w:pPr>
          </w:p>
        </w:tc>
        <w:tc>
          <w:tcPr>
            <w:tcW w:w="1375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716FB8">
              <w:rPr>
                <w:lang w:val="en-US"/>
              </w:rPr>
              <w:t>CO</w:t>
            </w:r>
          </w:p>
        </w:tc>
        <w:tc>
          <w:tcPr>
            <w:tcW w:w="1338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716FB8">
              <w:rPr>
                <w:lang w:val="en-US"/>
              </w:rPr>
              <w:t>NO</w:t>
            </w:r>
          </w:p>
        </w:tc>
        <w:tc>
          <w:tcPr>
            <w:tcW w:w="1359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716FB8">
              <w:rPr>
                <w:lang w:val="en-US"/>
              </w:rPr>
              <w:t>SO</w:t>
            </w:r>
            <w:r w:rsidRPr="004C453C">
              <w:t>2</w:t>
            </w:r>
          </w:p>
        </w:tc>
        <w:tc>
          <w:tcPr>
            <w:tcW w:w="1960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Формальдегид</w:t>
            </w:r>
          </w:p>
        </w:tc>
        <w:tc>
          <w:tcPr>
            <w:tcW w:w="1466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Свинец</w:t>
            </w:r>
          </w:p>
        </w:tc>
      </w:tr>
      <w:tr w:rsidR="008B3667" w:rsidRPr="004C453C" w:rsidTr="0089332F">
        <w:tc>
          <w:tcPr>
            <w:tcW w:w="2073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Легковые</w:t>
            </w:r>
          </w:p>
        </w:tc>
        <w:tc>
          <w:tcPr>
            <w:tcW w:w="1375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570</w:t>
            </w:r>
          </w:p>
        </w:tc>
        <w:tc>
          <w:tcPr>
            <w:tcW w:w="1338" w:type="dxa"/>
          </w:tcPr>
          <w:p w:rsidR="008B3667" w:rsidRPr="004C453C" w:rsidRDefault="008B3667" w:rsidP="0089332F">
            <w:pPr>
              <w:tabs>
                <w:tab w:val="left" w:pos="345"/>
                <w:tab w:val="center" w:pos="561"/>
              </w:tabs>
              <w:spacing w:line="360" w:lineRule="auto"/>
              <w:jc w:val="center"/>
            </w:pPr>
            <w:r w:rsidRPr="004C453C">
              <w:t>54</w:t>
            </w:r>
          </w:p>
        </w:tc>
        <w:tc>
          <w:tcPr>
            <w:tcW w:w="1359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1,95</w:t>
            </w:r>
          </w:p>
        </w:tc>
        <w:tc>
          <w:tcPr>
            <w:tcW w:w="1960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0,18</w:t>
            </w:r>
          </w:p>
        </w:tc>
        <w:tc>
          <w:tcPr>
            <w:tcW w:w="1466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0,57</w:t>
            </w:r>
          </w:p>
        </w:tc>
      </w:tr>
      <w:tr w:rsidR="008B3667" w:rsidRPr="004C453C" w:rsidTr="0089332F">
        <w:tc>
          <w:tcPr>
            <w:tcW w:w="2073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Грузовые</w:t>
            </w:r>
          </w:p>
        </w:tc>
        <w:tc>
          <w:tcPr>
            <w:tcW w:w="1375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62</w:t>
            </w:r>
          </w:p>
        </w:tc>
        <w:tc>
          <w:tcPr>
            <w:tcW w:w="1338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0,4</w:t>
            </w:r>
          </w:p>
        </w:tc>
        <w:tc>
          <w:tcPr>
            <w:tcW w:w="1359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0,21</w:t>
            </w:r>
          </w:p>
        </w:tc>
        <w:tc>
          <w:tcPr>
            <w:tcW w:w="1960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0,2</w:t>
            </w:r>
          </w:p>
        </w:tc>
        <w:tc>
          <w:tcPr>
            <w:tcW w:w="1466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0,3</w:t>
            </w:r>
          </w:p>
        </w:tc>
      </w:tr>
      <w:tr w:rsidR="008B3667" w:rsidRPr="004C453C" w:rsidTr="0089332F">
        <w:trPr>
          <w:trHeight w:val="255"/>
        </w:trPr>
        <w:tc>
          <w:tcPr>
            <w:tcW w:w="2073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Автобусы</w:t>
            </w:r>
          </w:p>
        </w:tc>
        <w:tc>
          <w:tcPr>
            <w:tcW w:w="1375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-</w:t>
            </w:r>
          </w:p>
        </w:tc>
        <w:tc>
          <w:tcPr>
            <w:tcW w:w="1338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-</w:t>
            </w:r>
          </w:p>
        </w:tc>
        <w:tc>
          <w:tcPr>
            <w:tcW w:w="1359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-</w:t>
            </w:r>
          </w:p>
        </w:tc>
        <w:tc>
          <w:tcPr>
            <w:tcW w:w="1960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-</w:t>
            </w:r>
          </w:p>
        </w:tc>
        <w:tc>
          <w:tcPr>
            <w:tcW w:w="1466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-</w:t>
            </w:r>
          </w:p>
        </w:tc>
      </w:tr>
      <w:tr w:rsidR="008B3667" w:rsidRPr="004C453C" w:rsidTr="0089332F">
        <w:trPr>
          <w:trHeight w:val="405"/>
        </w:trPr>
        <w:tc>
          <w:tcPr>
            <w:tcW w:w="2073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Суммарный выброс</w:t>
            </w:r>
          </w:p>
        </w:tc>
        <w:tc>
          <w:tcPr>
            <w:tcW w:w="1375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632</w:t>
            </w:r>
          </w:p>
        </w:tc>
        <w:tc>
          <w:tcPr>
            <w:tcW w:w="1338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54,4</w:t>
            </w:r>
          </w:p>
        </w:tc>
        <w:tc>
          <w:tcPr>
            <w:tcW w:w="1359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2,16</w:t>
            </w:r>
          </w:p>
        </w:tc>
        <w:tc>
          <w:tcPr>
            <w:tcW w:w="1960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0,38</w:t>
            </w:r>
          </w:p>
        </w:tc>
        <w:tc>
          <w:tcPr>
            <w:tcW w:w="1466" w:type="dxa"/>
          </w:tcPr>
          <w:p w:rsidR="008B3667" w:rsidRPr="004C453C" w:rsidRDefault="008B3667" w:rsidP="0089332F">
            <w:pPr>
              <w:spacing w:line="360" w:lineRule="auto"/>
              <w:jc w:val="center"/>
            </w:pPr>
            <w:r w:rsidRPr="004C453C">
              <w:t>0,87</w:t>
            </w:r>
          </w:p>
        </w:tc>
      </w:tr>
    </w:tbl>
    <w:p w:rsidR="008B3667" w:rsidRDefault="008B3667" w:rsidP="008B3667">
      <w:pPr>
        <w:spacing w:line="360" w:lineRule="auto"/>
        <w:ind w:left="360"/>
        <w:rPr>
          <w:b/>
          <w:sz w:val="32"/>
          <w:szCs w:val="32"/>
        </w:rPr>
      </w:pPr>
    </w:p>
    <w:p w:rsidR="008B3667" w:rsidRPr="004C453C" w:rsidRDefault="008B3667" w:rsidP="008B3667">
      <w:pPr>
        <w:numPr>
          <w:ilvl w:val="0"/>
          <w:numId w:val="28"/>
        </w:numPr>
        <w:spacing w:line="360" w:lineRule="auto"/>
        <w:jc w:val="center"/>
        <w:rPr>
          <w:b/>
          <w:sz w:val="28"/>
          <w:szCs w:val="28"/>
        </w:rPr>
      </w:pPr>
      <w:r w:rsidRPr="004C453C">
        <w:rPr>
          <w:b/>
          <w:sz w:val="28"/>
          <w:szCs w:val="28"/>
        </w:rPr>
        <w:t>Выводы.</w:t>
      </w:r>
    </w:p>
    <w:p w:rsidR="008B3667" w:rsidRDefault="008B3667" w:rsidP="008B3667">
      <w:pPr>
        <w:spacing w:line="360" w:lineRule="auto"/>
        <w:jc w:val="center"/>
        <w:rPr>
          <w:sz w:val="28"/>
          <w:szCs w:val="28"/>
        </w:rPr>
      </w:pPr>
      <w:r w:rsidRPr="004C453C">
        <w:rPr>
          <w:b/>
          <w:sz w:val="28"/>
          <w:szCs w:val="28"/>
        </w:rPr>
        <w:t>5.1 Выводы, вытекающие из исследований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Проведенные расчеты показали, что объем сжигаемого топлива в первом массиве намного больше и превышает расход во втором в 11,5 раза. Это означает, что количество выбросов в Заброденском агроландшафте в десяток раз выше, чем в с. Пришиб.</w:t>
      </w:r>
      <w:r w:rsidRPr="00AC10FA">
        <w:rPr>
          <w:sz w:val="28"/>
          <w:szCs w:val="28"/>
        </w:rPr>
        <w:t xml:space="preserve"> </w:t>
      </w:r>
      <w:r w:rsidRPr="00EC5BA6">
        <w:rPr>
          <w:sz w:val="28"/>
          <w:szCs w:val="28"/>
        </w:rPr>
        <w:t>(Приложение №</w:t>
      </w:r>
      <w:r>
        <w:rPr>
          <w:sz w:val="28"/>
          <w:szCs w:val="28"/>
        </w:rPr>
        <w:t>15,16</w:t>
      </w:r>
      <w:r w:rsidRPr="00EC5BA6">
        <w:rPr>
          <w:sz w:val="28"/>
          <w:szCs w:val="28"/>
        </w:rPr>
        <w:t>) Это подтверждает проведенная нами биоиндикация,  свидетельствующая о том, что именно первый массив испытывает наибольшие нагрузки. Из-за этого усиленного потока автотранспорта в летний сезон именно в это время наблюдается максимальный объем выбросов вредных веществ в атмосферу. Динамика грузопотоков в течение 2х лет говорит о возрастающем объеме выбросов  вредных веществ в микрорайоне Заброда и, как следствие, - усугубление экологического состояния соснового массива. На  пожарище (территория ООО «Нива» с. Заброды) никаких признаков жизни обнаружить не удалось, кроме отдельных пробивающихся ростков травы.</w:t>
      </w:r>
    </w:p>
    <w:p w:rsidR="008B3667" w:rsidRPr="00EC5BA6" w:rsidRDefault="008B3667" w:rsidP="008B3667">
      <w:pPr>
        <w:spacing w:line="360" w:lineRule="auto"/>
        <w:ind w:firstLine="708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 Изменение окраски хвои, верхушечный некроз говорят о загрязнении воздуха двуокисью серы и окисями азота, хлороз- о повышенном содержании этилена. Отсутствие лишайников вблизи дороги указывает на содержание диоксида серы 0,3 мг/м3, что выше нормы. Все эти данные свидетельствуют о негативном влиянии автотранспорта на сосновый агроланшафт прежде всего с. Заброды. Проведенные исследования позволяют подтвердить выдвинутые гипотезы.</w:t>
      </w:r>
    </w:p>
    <w:p w:rsidR="008B3667" w:rsidRPr="00EC5BA6" w:rsidRDefault="008B3667" w:rsidP="008B3667">
      <w:pPr>
        <w:spacing w:line="360" w:lineRule="auto"/>
        <w:ind w:firstLine="708"/>
        <w:jc w:val="both"/>
        <w:rPr>
          <w:sz w:val="28"/>
          <w:szCs w:val="28"/>
        </w:rPr>
      </w:pPr>
      <w:r w:rsidRPr="00EC5BA6">
        <w:rPr>
          <w:sz w:val="28"/>
          <w:szCs w:val="28"/>
        </w:rPr>
        <w:lastRenderedPageBreak/>
        <w:t xml:space="preserve"> Полученные результаты позволяют сделать общий вывод о том, что вопрос изучения воздействия транспортных средств на агроландшафт и здоровье проживающих и отдыхающих  там людей очень актуален. Локальный мониторинг состояния почвенной фауны, лишайников, наблюдение за динамикой движения автотранспорта и количества выбросов вредных веществ в атмосферу заставляют задуматься о растущих нагрузках на сосновый агроландшафт, которые могут привести к нарушению экологического равновесия в нем. </w:t>
      </w:r>
    </w:p>
    <w:p w:rsidR="008B3667" w:rsidRPr="00AC10FA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  Участие школьников в решении данной проблемы видится в ведении мониторинга данного участка экосистемы, в своевременном оповещении руководства лесничества о результатах исследований и в выступлениях в периодической печати.</w:t>
      </w:r>
    </w:p>
    <w:p w:rsidR="008B3667" w:rsidRPr="004C453C" w:rsidRDefault="008B3667" w:rsidP="008B3667">
      <w:pPr>
        <w:spacing w:line="360" w:lineRule="auto"/>
        <w:jc w:val="center"/>
        <w:rPr>
          <w:sz w:val="28"/>
          <w:szCs w:val="28"/>
        </w:rPr>
      </w:pPr>
      <w:r w:rsidRPr="004C453C">
        <w:rPr>
          <w:b/>
          <w:sz w:val="28"/>
          <w:szCs w:val="28"/>
        </w:rPr>
        <w:t>5.2 Общие выводы.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  Изучив соответствующую теме литературу, научно-исследовательские работы членов НОУ «Олимп», проведя полевые исследования, встретившись со специалистами, мы пришли к следующим выводам:</w:t>
      </w:r>
    </w:p>
    <w:p w:rsidR="008B3667" w:rsidRPr="00EC5BA6" w:rsidRDefault="008B3667" w:rsidP="008B3667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Ландшафты формируются под влиянием ладшафтообразующих компонентов, подразделяющихся на зональные (климат, почва, растительность и животный мир) и азональные (геологическое строение и рельеф).</w:t>
      </w:r>
    </w:p>
    <w:p w:rsidR="008B3667" w:rsidRPr="00EC5BA6" w:rsidRDefault="008B3667" w:rsidP="008B3667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Наряду с природными ландшафтообразующими факторами немаловажное значение имеет деятельность человека. В нашей местности – это, прежде всего, воздействие с/х производства, автомобильного транспорта, жителей.</w:t>
      </w:r>
    </w:p>
    <w:p w:rsidR="008B3667" w:rsidRPr="00EC5BA6" w:rsidRDefault="008B3667" w:rsidP="008B3667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Установили, что естественные ландшафты района в значительной мере утратили своё разнообразие и индивидуальность и встречаются все реже на фоне с/х антропогенных ландшафтов.</w:t>
      </w:r>
    </w:p>
    <w:p w:rsidR="008B3667" w:rsidRPr="00EC5BA6" w:rsidRDefault="008B3667" w:rsidP="008B3667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В процессе полевых исследований, проводимых в местах отдыха горожан и вблизи оживленной автомобильной трассы, установили пагубное влияние на состояние экосистем автомобильного транспорта, </w:t>
      </w:r>
      <w:r w:rsidRPr="00EC5BA6">
        <w:rPr>
          <w:sz w:val="28"/>
          <w:szCs w:val="28"/>
        </w:rPr>
        <w:lastRenderedPageBreak/>
        <w:t>используя метод биоиндикации. Полученные результаты отражает сводная таблица (Приложение№</w:t>
      </w:r>
      <w:r>
        <w:rPr>
          <w:sz w:val="28"/>
          <w:szCs w:val="28"/>
        </w:rPr>
        <w:t>8</w:t>
      </w:r>
      <w:r w:rsidRPr="00EC5BA6">
        <w:rPr>
          <w:sz w:val="28"/>
          <w:szCs w:val="28"/>
        </w:rPr>
        <w:t xml:space="preserve">). </w:t>
      </w:r>
    </w:p>
    <w:p w:rsidR="008B3667" w:rsidRPr="00EC5BA6" w:rsidRDefault="008B3667" w:rsidP="008B3667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Определили, что в непосредственной близости от дороги хвоинки на ветвях сосны были усохшими с некротическими черными и желтыми пятнами. По мере удаления от автомобильной дороги процент усохших и некротических хвоинок снижается, аналогично изменяется количество шишек и семян.</w:t>
      </w:r>
      <w:r>
        <w:rPr>
          <w:sz w:val="28"/>
          <w:szCs w:val="28"/>
        </w:rPr>
        <w:t xml:space="preserve"> </w:t>
      </w:r>
      <w:r w:rsidRPr="00EC5BA6">
        <w:rPr>
          <w:sz w:val="28"/>
          <w:szCs w:val="28"/>
        </w:rPr>
        <w:t xml:space="preserve"> </w:t>
      </w:r>
    </w:p>
    <w:p w:rsidR="008B3667" w:rsidRPr="00EC5BA6" w:rsidRDefault="008B3667" w:rsidP="008B3667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Растущий автопарк  с 2</w:t>
      </w:r>
      <w:r>
        <w:rPr>
          <w:sz w:val="28"/>
          <w:szCs w:val="28"/>
        </w:rPr>
        <w:t>5</w:t>
      </w:r>
      <w:r w:rsidRPr="00EC5BA6">
        <w:rPr>
          <w:sz w:val="28"/>
          <w:szCs w:val="28"/>
        </w:rPr>
        <w:t>100</w:t>
      </w:r>
      <w:r>
        <w:rPr>
          <w:sz w:val="28"/>
          <w:szCs w:val="28"/>
        </w:rPr>
        <w:t xml:space="preserve"> (2010</w:t>
      </w:r>
      <w:r w:rsidRPr="00EC5BA6">
        <w:rPr>
          <w:sz w:val="28"/>
          <w:szCs w:val="28"/>
        </w:rPr>
        <w:t xml:space="preserve"> г.) </w:t>
      </w:r>
      <w:r>
        <w:rPr>
          <w:sz w:val="28"/>
          <w:szCs w:val="28"/>
        </w:rPr>
        <w:t>до 28</w:t>
      </w:r>
      <w:r w:rsidRPr="00EC5BA6">
        <w:rPr>
          <w:sz w:val="28"/>
          <w:szCs w:val="28"/>
        </w:rPr>
        <w:t xml:space="preserve">689 </w:t>
      </w:r>
      <w:r>
        <w:rPr>
          <w:sz w:val="28"/>
          <w:szCs w:val="28"/>
        </w:rPr>
        <w:t>(2012</w:t>
      </w:r>
      <w:r w:rsidRPr="00EC5BA6">
        <w:rPr>
          <w:sz w:val="28"/>
          <w:szCs w:val="28"/>
        </w:rPr>
        <w:t xml:space="preserve"> г.) и экологическая безграмотность населения приводят к уничтожению растительного покрова агроландшафтов, шишек, лишайников, животных, что повышает риск эрозии почв и повреждения лесных насаждений.</w:t>
      </w:r>
    </w:p>
    <w:p w:rsidR="008B3667" w:rsidRPr="00EC5BA6" w:rsidRDefault="008B3667" w:rsidP="008B3667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Подтвердили выводы ученых ВГУ о высокой эмиссионной нагрузке на атмосферу в Калачеевском районе: показатели коэффициентов- 0,35т/чел.- 10,22т/км² в год, общий объем выбросов: от стационарных источников- 9,836тыс. т./год, от передвижных- 11,888тыс. т/год.</w:t>
      </w:r>
    </w:p>
    <w:p w:rsidR="008B3667" w:rsidRPr="00EC5BA6" w:rsidRDefault="008B3667" w:rsidP="008B3667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Учет грузопотоков  через лесной массив с. З</w:t>
      </w:r>
      <w:r>
        <w:rPr>
          <w:sz w:val="28"/>
          <w:szCs w:val="28"/>
        </w:rPr>
        <w:t>аброды на протяжении 3 лет (2010, 2011, 2012</w:t>
      </w:r>
      <w:r w:rsidRPr="00EC5BA6">
        <w:rPr>
          <w:sz w:val="28"/>
          <w:szCs w:val="28"/>
        </w:rPr>
        <w:t xml:space="preserve">) подтверждает сезонность выбросов в атмосферу: в летний период объем выбросов </w:t>
      </w:r>
      <w:r>
        <w:rPr>
          <w:sz w:val="28"/>
          <w:szCs w:val="28"/>
        </w:rPr>
        <w:t>значительно больше .</w:t>
      </w:r>
    </w:p>
    <w:p w:rsidR="008B3667" w:rsidRPr="003206F7" w:rsidRDefault="008B3667" w:rsidP="008B3667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3206F7">
        <w:rPr>
          <w:sz w:val="28"/>
          <w:szCs w:val="28"/>
        </w:rPr>
        <w:t>Подвергли сомнению выводы ученых ВГУ, что нагрузки на атмосферу автотранспортом в Калачеевском районе снижаю</w:t>
      </w:r>
      <w:r>
        <w:rPr>
          <w:sz w:val="28"/>
          <w:szCs w:val="28"/>
        </w:rPr>
        <w:t>тся, так как грузопоток увеличивается.</w:t>
      </w:r>
      <w:r w:rsidRPr="003206F7">
        <w:rPr>
          <w:sz w:val="28"/>
          <w:szCs w:val="28"/>
        </w:rPr>
        <w:t xml:space="preserve"> Выяснили, что большую роль в плачевном состоянии данных агроландшафтов сыграла их бесхозность: ранее они были на балансе совхозов, затем их передали в сельские поселения, которые ими не занимались. На данный момент судьба их находится в стадии принятия решения.</w:t>
      </w:r>
    </w:p>
    <w:p w:rsidR="008B3667" w:rsidRPr="00EC5BA6" w:rsidRDefault="008B3667" w:rsidP="008B3667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Очень медленно ликвидируются последствия пожаров лета 2010г. В сосновом массиве с. Заброды пока ничего не сделано. В с. Пришиб высажено </w:t>
      </w:r>
      <w:smartTag w:uri="urn:schemas-microsoft-com:office:smarttags" w:element="metricconverter">
        <w:smartTagPr>
          <w:attr w:name="ProductID" w:val="5 га"/>
        </w:smartTagPr>
        <w:r w:rsidRPr="00EC5BA6">
          <w:rPr>
            <w:sz w:val="28"/>
            <w:szCs w:val="28"/>
          </w:rPr>
          <w:t>5 га</w:t>
        </w:r>
      </w:smartTag>
      <w:r w:rsidRPr="00EC5BA6">
        <w:rPr>
          <w:sz w:val="28"/>
          <w:szCs w:val="28"/>
        </w:rPr>
        <w:t xml:space="preserve"> сосны, что свидетельствует о разном подходе местных администраций и хозяйственников к делу охраны окружающей среды.</w:t>
      </w:r>
    </w:p>
    <w:p w:rsidR="008B3667" w:rsidRPr="00EC5BA6" w:rsidRDefault="008B3667" w:rsidP="008B3667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lastRenderedPageBreak/>
        <w:t>Недостаточное внимание к экологическим проблемам со стороны хозяйственников и властей объясняется отсутствием финансов и государственного подхода к этому делу.</w:t>
      </w:r>
    </w:p>
    <w:p w:rsidR="008B3667" w:rsidRPr="003206F7" w:rsidRDefault="008B3667" w:rsidP="008B3667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В конце работы мы дали рекомендации  о путях решения данной экологической проблемы.</w:t>
      </w:r>
    </w:p>
    <w:p w:rsidR="008B3667" w:rsidRPr="004C453C" w:rsidRDefault="008B3667" w:rsidP="008B3667">
      <w:pPr>
        <w:spacing w:line="360" w:lineRule="auto"/>
        <w:jc w:val="center"/>
        <w:rPr>
          <w:sz w:val="28"/>
          <w:szCs w:val="28"/>
        </w:rPr>
      </w:pPr>
      <w:r w:rsidRPr="004C453C">
        <w:rPr>
          <w:b/>
          <w:sz w:val="28"/>
          <w:szCs w:val="28"/>
        </w:rPr>
        <w:t>6. Заключение</w:t>
      </w:r>
    </w:p>
    <w:p w:rsidR="008B3667" w:rsidRPr="00EC5BA6" w:rsidRDefault="008B3667" w:rsidP="008B3667">
      <w:pPr>
        <w:spacing w:line="360" w:lineRule="auto"/>
        <w:ind w:left="360"/>
        <w:jc w:val="both"/>
        <w:rPr>
          <w:sz w:val="28"/>
          <w:szCs w:val="28"/>
        </w:rPr>
      </w:pPr>
      <w:r w:rsidRPr="004C453C">
        <w:t xml:space="preserve">   </w:t>
      </w:r>
      <w:r w:rsidRPr="00EC5BA6">
        <w:rPr>
          <w:sz w:val="28"/>
          <w:szCs w:val="28"/>
        </w:rPr>
        <w:t>Данная работа является частью комплексного исследования влияния современных тенденций в развитии АПК на экологию экосистем Калачеевского района, проводимого членами НОУ «Олимп» с 2005 года. Они пришли к выводу о том, что  природосберегающим технологиям в принимаемых правительством законах о развитии аграрного сектора не уделяется должного внимания, также  отсутствует достаточное финансирование  со стороны государства на эти цели. Это привело к обострению экологического воздействия хозяйства на состояние природных комплексов. Мы продолжили их исследования, частично используя материал, накопленный ими, выбрав в качестве объектов конкретные лесные  ландшафты. В проведении исследований нам помогали работники Калачеевского лесничества: главный лесничий Шмыков В.А., помощник лесничего Иванова Е.В., эколог администрации района Тарасенко В.С., краевед Лисунов В.Д., мастер по вождению агротехникума Богачев В.Г., специалисты автопредприятия.  исходя из этого.</w:t>
      </w:r>
    </w:p>
    <w:p w:rsidR="008B3667" w:rsidRPr="00EC5BA6" w:rsidRDefault="008B3667" w:rsidP="008B3667">
      <w:pPr>
        <w:spacing w:line="360" w:lineRule="auto"/>
        <w:ind w:left="360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Проведя мониторинг сосновых насаждений, проанализировав сделанные выводы  мы предлагаем:</w:t>
      </w:r>
    </w:p>
    <w:p w:rsidR="008B3667" w:rsidRPr="00EC5BA6" w:rsidRDefault="008B3667" w:rsidP="008B3667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В районе должен быть разработан перспективный план по восстановлению лесных  ландшафтов и сохранению существующих. </w:t>
      </w:r>
    </w:p>
    <w:p w:rsidR="008B3667" w:rsidRPr="00EC5BA6" w:rsidRDefault="008B3667" w:rsidP="008B3667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Должен быть налажен систематический мониторинг состояния лесных массивов, прежде всего окрестностей Калача, испытывающих наибольший прессинг со стороны человека.</w:t>
      </w:r>
    </w:p>
    <w:p w:rsidR="008B3667" w:rsidRPr="00EC5BA6" w:rsidRDefault="008B3667" w:rsidP="008B3667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По возможности осуществить перевод транспорта на экологически чистое топливо (газ, электричество)</w:t>
      </w:r>
    </w:p>
    <w:p w:rsidR="008B3667" w:rsidRPr="00EC5BA6" w:rsidRDefault="008B3667" w:rsidP="008B3667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lastRenderedPageBreak/>
        <w:t xml:space="preserve">Продумать вопросы финансирования производителей, поощряя использование ими природосберегающих технологий. </w:t>
      </w:r>
    </w:p>
    <w:p w:rsidR="008B3667" w:rsidRPr="00EC5BA6" w:rsidRDefault="008B3667" w:rsidP="008B3667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Найти нишу в национальной программе с выделением средств для решения экологических проблем.</w:t>
      </w:r>
    </w:p>
    <w:p w:rsidR="008B3667" w:rsidRPr="00EC5BA6" w:rsidRDefault="008B3667" w:rsidP="008B3667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Для восстановления утраченных сосновых агроландшафтов шире использовать возможности питомника Калачеевского лесничества.</w:t>
      </w:r>
    </w:p>
    <w:p w:rsidR="008B3667" w:rsidRPr="00EC5BA6" w:rsidRDefault="008B3667" w:rsidP="008B3667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Уменьшить поток транспорта через Калач, построив объездную магистраль с выходом на трассу «Дон» в сторону Богучара и Павловска.</w:t>
      </w:r>
    </w:p>
    <w:p w:rsidR="008B3667" w:rsidRPr="00EC5BA6" w:rsidRDefault="008B3667" w:rsidP="008B3667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Снизить рекреационную нагрузку, заменив множество стихийных тропинок асфальтированными дорожками, установить по их ходу урны.</w:t>
      </w:r>
    </w:p>
    <w:p w:rsidR="008B3667" w:rsidRPr="00EC5BA6" w:rsidRDefault="008B3667" w:rsidP="008B3667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Необходимо усилить работу по воспитанию у населения экологического сознания.</w:t>
      </w:r>
    </w:p>
    <w:p w:rsidR="008B3667" w:rsidRPr="00EC5BA6" w:rsidRDefault="008B3667" w:rsidP="008B3667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Шире использовать с этой целью передачи местного телевидения и страницы районной газеты «Калачеевские зори».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  Материалы данной работы обсуждались на заседании научного общества «Олимп», использовались на уроках экологии в 9 классах. Набат экологических проблем района должны услышать все. И только сообща, при совместном усилии всех структур власти, сельхозпроизводителей и каждого жителя наш край станет цветущим и богатым.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                                                    Любите сторону родную!</w:t>
      </w:r>
    </w:p>
    <w:p w:rsidR="008B3667" w:rsidRPr="00EC5BA6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                                                      Храните Родину святую</w:t>
      </w:r>
    </w:p>
    <w:p w:rsidR="008B3667" w:rsidRPr="003206F7" w:rsidRDefault="008B3667" w:rsidP="008B3667">
      <w:p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 xml:space="preserve">                                                  И станет лучше жизнь опять</w:t>
      </w:r>
    </w:p>
    <w:p w:rsidR="008B3667" w:rsidRDefault="008B3667" w:rsidP="008B3667">
      <w:pPr>
        <w:spacing w:line="360" w:lineRule="auto"/>
        <w:jc w:val="both"/>
      </w:pPr>
    </w:p>
    <w:p w:rsidR="008B3667" w:rsidRDefault="008B3667" w:rsidP="008B3667">
      <w:pPr>
        <w:spacing w:line="360" w:lineRule="auto"/>
        <w:jc w:val="both"/>
      </w:pPr>
    </w:p>
    <w:p w:rsidR="008B3667" w:rsidRDefault="008B3667" w:rsidP="008B3667">
      <w:pPr>
        <w:rPr>
          <w:sz w:val="28"/>
          <w:szCs w:val="28"/>
        </w:rPr>
      </w:pPr>
    </w:p>
    <w:p w:rsidR="008B3667" w:rsidRPr="00222999" w:rsidRDefault="008B3667" w:rsidP="008B3667">
      <w:pPr>
        <w:tabs>
          <w:tab w:val="left" w:pos="4993"/>
        </w:tabs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№1</w:t>
      </w:r>
    </w:p>
    <w:p w:rsidR="008B3667" w:rsidRDefault="008B3667" w:rsidP="008B3667">
      <w:pPr>
        <w:tabs>
          <w:tab w:val="left" w:pos="4993"/>
        </w:tabs>
        <w:jc w:val="center"/>
      </w:pPr>
      <w:r>
        <w:rPr>
          <w:b/>
          <w:sz w:val="28"/>
          <w:szCs w:val="28"/>
        </w:rPr>
        <w:t>Лесные пожары</w:t>
      </w:r>
    </w:p>
    <w:p w:rsidR="008B3667" w:rsidRDefault="008B3667" w:rsidP="008B3667">
      <w:pPr>
        <w:tabs>
          <w:tab w:val="left" w:pos="4993"/>
        </w:tabs>
        <w:jc w:val="center"/>
      </w:pPr>
    </w:p>
    <w:p w:rsidR="008B3667" w:rsidRDefault="008B3667" w:rsidP="008B3667">
      <w:pPr>
        <w:tabs>
          <w:tab w:val="left" w:pos="4993"/>
        </w:tabs>
        <w:jc w:val="center"/>
      </w:pPr>
    </w:p>
    <w:p w:rsidR="008B3667" w:rsidRPr="00DE66A8" w:rsidRDefault="008B3667" w:rsidP="008B3667">
      <w:pPr>
        <w:tabs>
          <w:tab w:val="left" w:pos="4993"/>
        </w:tabs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176530</wp:posOffset>
            </wp:positionV>
            <wp:extent cx="6972300" cy="3966210"/>
            <wp:effectExtent l="0" t="0" r="0" b="0"/>
            <wp:wrapNone/>
            <wp:docPr id="90" name="Объект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  <w:r w:rsidRPr="00DE66A8">
        <w:rPr>
          <w:b/>
          <w:sz w:val="28"/>
          <w:szCs w:val="28"/>
        </w:rPr>
        <w:t>Диаграмма пожаров на территории Калачеевского лесничества 2010</w:t>
      </w:r>
    </w:p>
    <w:p w:rsidR="008B3667" w:rsidRPr="00DE66A8" w:rsidRDefault="008B3667" w:rsidP="008B3667">
      <w:pPr>
        <w:tabs>
          <w:tab w:val="left" w:pos="4993"/>
        </w:tabs>
        <w:jc w:val="center"/>
        <w:rPr>
          <w:b/>
          <w:sz w:val="28"/>
          <w:szCs w:val="28"/>
        </w:rPr>
      </w:pPr>
    </w:p>
    <w:p w:rsidR="008B3667" w:rsidRDefault="008B3667" w:rsidP="008B3667">
      <w:pPr>
        <w:tabs>
          <w:tab w:val="left" w:pos="4993"/>
        </w:tabs>
        <w:jc w:val="center"/>
      </w:pPr>
    </w:p>
    <w:p w:rsidR="008B3667" w:rsidRDefault="008B3667" w:rsidP="008B3667">
      <w:pPr>
        <w:tabs>
          <w:tab w:val="left" w:pos="4993"/>
        </w:tabs>
        <w:jc w:val="center"/>
      </w:pPr>
    </w:p>
    <w:p w:rsidR="008B3667" w:rsidRDefault="008B3667" w:rsidP="008B3667">
      <w:pPr>
        <w:tabs>
          <w:tab w:val="left" w:pos="4993"/>
        </w:tabs>
        <w:jc w:val="center"/>
      </w:pPr>
    </w:p>
    <w:p w:rsidR="008B3667" w:rsidRDefault="008B3667" w:rsidP="008B3667">
      <w:pPr>
        <w:tabs>
          <w:tab w:val="left" w:pos="4993"/>
        </w:tabs>
        <w:jc w:val="center"/>
      </w:pPr>
    </w:p>
    <w:p w:rsidR="008B3667" w:rsidRDefault="008B3667" w:rsidP="008B3667">
      <w:pPr>
        <w:tabs>
          <w:tab w:val="left" w:pos="4993"/>
        </w:tabs>
        <w:jc w:val="center"/>
      </w:pPr>
    </w:p>
    <w:p w:rsidR="008B3667" w:rsidRDefault="008B3667" w:rsidP="008B3667">
      <w:pPr>
        <w:tabs>
          <w:tab w:val="left" w:pos="4993"/>
        </w:tabs>
        <w:jc w:val="center"/>
      </w:pPr>
    </w:p>
    <w:p w:rsidR="008B3667" w:rsidRDefault="008B3667" w:rsidP="008B3667">
      <w:pPr>
        <w:tabs>
          <w:tab w:val="left" w:pos="4993"/>
        </w:tabs>
        <w:jc w:val="center"/>
      </w:pPr>
    </w:p>
    <w:p w:rsidR="008B3667" w:rsidRDefault="008B3667" w:rsidP="008B3667">
      <w:pPr>
        <w:tabs>
          <w:tab w:val="left" w:pos="4993"/>
        </w:tabs>
        <w:jc w:val="center"/>
      </w:pPr>
    </w:p>
    <w:p w:rsidR="008B3667" w:rsidRDefault="008B3667" w:rsidP="008B3667">
      <w:pPr>
        <w:tabs>
          <w:tab w:val="left" w:pos="4993"/>
        </w:tabs>
        <w:jc w:val="center"/>
      </w:pPr>
    </w:p>
    <w:p w:rsidR="008B3667" w:rsidRDefault="008B3667" w:rsidP="008B3667">
      <w:pPr>
        <w:tabs>
          <w:tab w:val="left" w:pos="4993"/>
        </w:tabs>
        <w:jc w:val="center"/>
      </w:pPr>
    </w:p>
    <w:p w:rsidR="008B3667" w:rsidRDefault="008B3667" w:rsidP="008B3667">
      <w:pPr>
        <w:tabs>
          <w:tab w:val="left" w:pos="4993"/>
        </w:tabs>
        <w:jc w:val="center"/>
      </w:pPr>
    </w:p>
    <w:p w:rsidR="008B3667" w:rsidRDefault="008B3667" w:rsidP="008B3667">
      <w:pPr>
        <w:tabs>
          <w:tab w:val="left" w:pos="4993"/>
        </w:tabs>
        <w:jc w:val="center"/>
      </w:pPr>
    </w:p>
    <w:p w:rsidR="008B3667" w:rsidRDefault="008B3667" w:rsidP="008B3667">
      <w:pPr>
        <w:tabs>
          <w:tab w:val="left" w:pos="4993"/>
        </w:tabs>
        <w:jc w:val="center"/>
      </w:pPr>
    </w:p>
    <w:p w:rsidR="008B3667" w:rsidRDefault="008B3667" w:rsidP="008B3667">
      <w:pPr>
        <w:tabs>
          <w:tab w:val="left" w:pos="4993"/>
        </w:tabs>
        <w:jc w:val="center"/>
      </w:pPr>
    </w:p>
    <w:p w:rsidR="008B3667" w:rsidRDefault="008B3667" w:rsidP="008B3667">
      <w:pPr>
        <w:tabs>
          <w:tab w:val="left" w:pos="4993"/>
        </w:tabs>
        <w:jc w:val="center"/>
      </w:pPr>
    </w:p>
    <w:p w:rsidR="008B3667" w:rsidRDefault="008B3667" w:rsidP="008B3667">
      <w:pPr>
        <w:tabs>
          <w:tab w:val="left" w:pos="4993"/>
        </w:tabs>
        <w:jc w:val="center"/>
      </w:pPr>
    </w:p>
    <w:p w:rsidR="008B3667" w:rsidRDefault="008B3667" w:rsidP="008B3667">
      <w:pPr>
        <w:tabs>
          <w:tab w:val="left" w:pos="4993"/>
        </w:tabs>
      </w:pPr>
    </w:p>
    <w:p w:rsidR="008B3667" w:rsidRDefault="008B3667" w:rsidP="008B3667">
      <w:pPr>
        <w:tabs>
          <w:tab w:val="left" w:pos="4993"/>
        </w:tabs>
      </w:pPr>
    </w:p>
    <w:p w:rsidR="008B3667" w:rsidRDefault="008B3667" w:rsidP="008B3667">
      <w:pPr>
        <w:tabs>
          <w:tab w:val="left" w:pos="4993"/>
        </w:tabs>
      </w:pPr>
    </w:p>
    <w:p w:rsidR="008B3667" w:rsidRDefault="008B3667" w:rsidP="008B3667">
      <w:pPr>
        <w:tabs>
          <w:tab w:val="left" w:pos="4993"/>
        </w:tabs>
        <w:jc w:val="center"/>
      </w:pPr>
      <w:r>
        <w:rPr>
          <w:noProof/>
        </w:rPr>
        <w:drawing>
          <wp:inline distT="0" distB="0" distL="0" distR="0">
            <wp:extent cx="6153150" cy="4095750"/>
            <wp:effectExtent l="19050" t="0" r="0" b="0"/>
            <wp:docPr id="3" name="Рисунок 1" descr="077-0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77-01-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667" w:rsidRDefault="008B3667" w:rsidP="008B3667">
      <w:pPr>
        <w:tabs>
          <w:tab w:val="left" w:pos="4993"/>
        </w:tabs>
        <w:jc w:val="center"/>
      </w:pPr>
    </w:p>
    <w:p w:rsidR="008B3667" w:rsidRPr="006A3200" w:rsidRDefault="008B3667" w:rsidP="008B3667">
      <w:pPr>
        <w:tabs>
          <w:tab w:val="left" w:pos="4993"/>
        </w:tabs>
        <w:jc w:val="center"/>
        <w:rPr>
          <w:sz w:val="28"/>
          <w:szCs w:val="28"/>
        </w:rPr>
      </w:pPr>
      <w:r w:rsidRPr="006A3200">
        <w:rPr>
          <w:sz w:val="28"/>
          <w:szCs w:val="28"/>
        </w:rPr>
        <w:t>Июль 2010г. с. Заброды</w:t>
      </w:r>
    </w:p>
    <w:p w:rsidR="008B3667" w:rsidRPr="006A3200" w:rsidRDefault="008B3667" w:rsidP="008B3667">
      <w:pPr>
        <w:tabs>
          <w:tab w:val="left" w:pos="4993"/>
        </w:tabs>
        <w:jc w:val="center"/>
        <w:rPr>
          <w:sz w:val="28"/>
          <w:szCs w:val="28"/>
        </w:rPr>
      </w:pPr>
    </w:p>
    <w:p w:rsidR="008B3667" w:rsidRPr="006A3200" w:rsidRDefault="008B3667" w:rsidP="008B3667">
      <w:pPr>
        <w:rPr>
          <w:sz w:val="28"/>
          <w:szCs w:val="28"/>
        </w:rPr>
      </w:pPr>
    </w:p>
    <w:p w:rsidR="008B3667" w:rsidRDefault="008B3667" w:rsidP="008B3667">
      <w:pPr>
        <w:jc w:val="center"/>
        <w:rPr>
          <w:sz w:val="28"/>
          <w:szCs w:val="28"/>
        </w:rPr>
      </w:pPr>
    </w:p>
    <w:p w:rsidR="008B3667" w:rsidRDefault="008B3667" w:rsidP="008B3667">
      <w:pPr>
        <w:rPr>
          <w:sz w:val="28"/>
          <w:szCs w:val="28"/>
        </w:rPr>
      </w:pPr>
    </w:p>
    <w:p w:rsidR="008B3667" w:rsidRDefault="008B3667" w:rsidP="008B3667">
      <w:pPr>
        <w:rPr>
          <w:sz w:val="28"/>
          <w:szCs w:val="28"/>
        </w:rPr>
      </w:pPr>
    </w:p>
    <w:p w:rsidR="008B3667" w:rsidRDefault="008B3667" w:rsidP="008B3667">
      <w:pPr>
        <w:jc w:val="right"/>
        <w:rPr>
          <w:sz w:val="28"/>
          <w:szCs w:val="28"/>
        </w:rPr>
      </w:pPr>
    </w:p>
    <w:p w:rsidR="008B3667" w:rsidRDefault="008B3667" w:rsidP="008B3667">
      <w:pPr>
        <w:jc w:val="right"/>
        <w:rPr>
          <w:sz w:val="28"/>
          <w:szCs w:val="28"/>
        </w:rPr>
      </w:pPr>
    </w:p>
    <w:p w:rsidR="008B3667" w:rsidRPr="00222999" w:rsidRDefault="008B3667" w:rsidP="008B3667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№2</w:t>
      </w:r>
    </w:p>
    <w:p w:rsidR="008B3667" w:rsidRPr="00002133" w:rsidRDefault="008B3667" w:rsidP="008B3667">
      <w:pPr>
        <w:jc w:val="center"/>
        <w:rPr>
          <w:b/>
          <w:sz w:val="28"/>
          <w:szCs w:val="28"/>
          <w:u w:val="single"/>
        </w:rPr>
      </w:pPr>
      <w:r w:rsidRPr="00002133">
        <w:rPr>
          <w:b/>
          <w:sz w:val="28"/>
          <w:szCs w:val="28"/>
          <w:u w:val="single"/>
        </w:rPr>
        <w:t>Объекты исследования</w:t>
      </w:r>
    </w:p>
    <w:p w:rsidR="008B3667" w:rsidRDefault="008B3667" w:rsidP="008B3667">
      <w:pPr>
        <w:jc w:val="center"/>
        <w:rPr>
          <w:u w:val="single"/>
        </w:rPr>
      </w:pPr>
    </w:p>
    <w:p w:rsidR="008B3667" w:rsidRDefault="008B3667" w:rsidP="008B3667">
      <w:pPr>
        <w:jc w:val="center"/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4286250" cy="4276725"/>
            <wp:effectExtent l="19050" t="0" r="0" b="0"/>
            <wp:docPr id="4" name="Рисунок 4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667" w:rsidRDefault="008B3667" w:rsidP="008B3667"/>
    <w:p w:rsidR="008B3667" w:rsidRPr="006A3200" w:rsidRDefault="008B3667" w:rsidP="008B3667">
      <w:pPr>
        <w:tabs>
          <w:tab w:val="left" w:pos="8790"/>
        </w:tabs>
        <w:jc w:val="center"/>
        <w:rPr>
          <w:sz w:val="28"/>
          <w:szCs w:val="28"/>
        </w:rPr>
      </w:pPr>
      <w:r w:rsidRPr="006A3200">
        <w:rPr>
          <w:sz w:val="28"/>
          <w:szCs w:val="28"/>
        </w:rPr>
        <w:t>с. Заброды , район  агротехникума 02.2011</w:t>
      </w:r>
    </w:p>
    <w:p w:rsidR="008B3667" w:rsidRDefault="008B3667" w:rsidP="008B3667">
      <w:pPr>
        <w:tabs>
          <w:tab w:val="left" w:pos="8790"/>
        </w:tabs>
        <w:jc w:val="center"/>
      </w:pPr>
    </w:p>
    <w:p w:rsidR="008B3667" w:rsidRDefault="008B3667" w:rsidP="008B3667">
      <w:pPr>
        <w:tabs>
          <w:tab w:val="left" w:pos="8790"/>
        </w:tabs>
        <w:jc w:val="center"/>
      </w:pPr>
      <w:r>
        <w:rPr>
          <w:noProof/>
        </w:rPr>
        <w:drawing>
          <wp:inline distT="0" distB="0" distL="0" distR="0">
            <wp:extent cx="4429125" cy="3819525"/>
            <wp:effectExtent l="19050" t="0" r="9525" b="0"/>
            <wp:docPr id="5" name="Рисунок 5" descr="IMG_4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42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667" w:rsidRPr="006A3200" w:rsidRDefault="008B3667" w:rsidP="008B3667">
      <w:pPr>
        <w:rPr>
          <w:sz w:val="28"/>
          <w:szCs w:val="28"/>
        </w:rPr>
      </w:pPr>
    </w:p>
    <w:p w:rsidR="008B3667" w:rsidRPr="006A3200" w:rsidRDefault="008B3667" w:rsidP="008B3667">
      <w:pPr>
        <w:tabs>
          <w:tab w:val="left" w:pos="4993"/>
        </w:tabs>
        <w:rPr>
          <w:sz w:val="28"/>
          <w:szCs w:val="28"/>
        </w:rPr>
      </w:pPr>
      <w:r w:rsidRPr="006A3200">
        <w:rPr>
          <w:sz w:val="28"/>
          <w:szCs w:val="28"/>
        </w:rPr>
        <w:tab/>
        <w:t>Центр с. Пришиб</w:t>
      </w:r>
    </w:p>
    <w:p w:rsidR="008B3667" w:rsidRDefault="008B3667" w:rsidP="008B3667">
      <w:pPr>
        <w:tabs>
          <w:tab w:val="left" w:pos="4993"/>
        </w:tabs>
      </w:pPr>
    </w:p>
    <w:p w:rsidR="008B3667" w:rsidRPr="006A3200" w:rsidRDefault="008B3667" w:rsidP="008B3667">
      <w:pPr>
        <w:tabs>
          <w:tab w:val="left" w:pos="1103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№3</w:t>
      </w:r>
    </w:p>
    <w:p w:rsidR="008B3667" w:rsidRDefault="008B3667" w:rsidP="008B3667">
      <w:pPr>
        <w:tabs>
          <w:tab w:val="left" w:pos="1103"/>
        </w:tabs>
        <w:jc w:val="right"/>
      </w:pPr>
    </w:p>
    <w:p w:rsidR="008B3667" w:rsidRPr="00002133" w:rsidRDefault="008B3667" w:rsidP="008B3667">
      <w:pPr>
        <w:tabs>
          <w:tab w:val="left" w:pos="1103"/>
        </w:tabs>
        <w:jc w:val="right"/>
      </w:pPr>
    </w:p>
    <w:p w:rsidR="008B3667" w:rsidRDefault="008B3667" w:rsidP="008B3667">
      <w:r>
        <w:t xml:space="preserve">                              </w:t>
      </w:r>
      <w:r>
        <w:rPr>
          <w:noProof/>
        </w:rPr>
        <w:drawing>
          <wp:inline distT="0" distB="0" distL="0" distR="0">
            <wp:extent cx="5095875" cy="2238375"/>
            <wp:effectExtent l="19050" t="0" r="9525" b="0"/>
            <wp:docPr id="6" name="Рисунок 6" descr="IMG_3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32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667" w:rsidRDefault="008B3667" w:rsidP="008B3667">
      <w:pPr>
        <w:tabs>
          <w:tab w:val="left" w:pos="4993"/>
        </w:tabs>
      </w:pPr>
    </w:p>
    <w:p w:rsidR="008B3667" w:rsidRPr="006A3200" w:rsidRDefault="008B3667" w:rsidP="008B3667">
      <w:pPr>
        <w:tabs>
          <w:tab w:val="left" w:pos="4993"/>
        </w:tabs>
        <w:jc w:val="center"/>
        <w:rPr>
          <w:sz w:val="28"/>
          <w:szCs w:val="28"/>
        </w:rPr>
      </w:pPr>
      <w:r w:rsidRPr="006A3200">
        <w:rPr>
          <w:sz w:val="28"/>
          <w:szCs w:val="28"/>
        </w:rPr>
        <w:t>Район агротехникума 01.2012</w:t>
      </w:r>
    </w:p>
    <w:p w:rsidR="008B3667" w:rsidRPr="006A3200" w:rsidRDefault="008B3667" w:rsidP="008B3667">
      <w:pPr>
        <w:tabs>
          <w:tab w:val="left" w:pos="4993"/>
        </w:tabs>
        <w:rPr>
          <w:sz w:val="28"/>
          <w:szCs w:val="28"/>
        </w:rPr>
      </w:pPr>
    </w:p>
    <w:p w:rsidR="008B3667" w:rsidRDefault="008B3667" w:rsidP="008B3667">
      <w:pPr>
        <w:tabs>
          <w:tab w:val="left" w:pos="4993"/>
        </w:tabs>
      </w:pPr>
    </w:p>
    <w:p w:rsidR="008B3667" w:rsidRPr="006A3200" w:rsidRDefault="008B3667" w:rsidP="008B3667">
      <w:pPr>
        <w:tabs>
          <w:tab w:val="left" w:pos="4993"/>
        </w:tabs>
        <w:jc w:val="right"/>
        <w:rPr>
          <w:sz w:val="28"/>
          <w:szCs w:val="28"/>
        </w:rPr>
      </w:pPr>
      <w:r w:rsidRPr="006A3200">
        <w:rPr>
          <w:sz w:val="28"/>
          <w:szCs w:val="28"/>
        </w:rPr>
        <w:t>Приложение №  4</w:t>
      </w:r>
    </w:p>
    <w:p w:rsidR="008B3667" w:rsidRDefault="008B3667" w:rsidP="008B3667">
      <w:pPr>
        <w:tabs>
          <w:tab w:val="left" w:pos="4993"/>
        </w:tabs>
      </w:pPr>
    </w:p>
    <w:p w:rsidR="008B3667" w:rsidRDefault="008B3667" w:rsidP="008B3667">
      <w:pPr>
        <w:tabs>
          <w:tab w:val="left" w:pos="4993"/>
        </w:tabs>
      </w:pPr>
      <w:r>
        <w:rPr>
          <w:noProof/>
          <w:sz w:val="28"/>
          <w:szCs w:val="28"/>
        </w:rPr>
        <w:pict>
          <v:shape id="_x0000_s1117" type="#_x0000_t75" style="position:absolute;margin-left:40.2pt;margin-top:8.15pt;width:532.85pt;height:456.45pt;z-index:251667456;visibility:visible">
            <v:imagedata r:id="rId12" o:title=""/>
            <v:path arrowok="t"/>
            <o:lock v:ext="edit" aspectratio="f"/>
          </v:shape>
          <o:OLEObject Type="Embed" ProgID="Word.Document.8" ShapeID="_x0000_s1117" DrawAspect="Content" ObjectID="_1520697599" r:id="rId13">
            <o:FieldCodes>\s</o:FieldCodes>
          </o:OLEObject>
        </w:pict>
      </w:r>
    </w:p>
    <w:p w:rsidR="008B3667" w:rsidRDefault="008B3667" w:rsidP="008B3667">
      <w:pPr>
        <w:tabs>
          <w:tab w:val="left" w:pos="4993"/>
        </w:tabs>
      </w:pPr>
    </w:p>
    <w:p w:rsidR="008B3667" w:rsidRDefault="008B3667" w:rsidP="008B3667">
      <w:pPr>
        <w:tabs>
          <w:tab w:val="left" w:pos="4993"/>
        </w:tabs>
        <w:jc w:val="right"/>
        <w:rPr>
          <w:sz w:val="28"/>
          <w:szCs w:val="28"/>
        </w:rPr>
      </w:pPr>
    </w:p>
    <w:p w:rsidR="008B3667" w:rsidRDefault="008B3667" w:rsidP="008B3667">
      <w:pPr>
        <w:tabs>
          <w:tab w:val="left" w:pos="4993"/>
        </w:tabs>
        <w:jc w:val="right"/>
        <w:rPr>
          <w:sz w:val="28"/>
          <w:szCs w:val="28"/>
        </w:rPr>
      </w:pPr>
    </w:p>
    <w:p w:rsidR="008B3667" w:rsidRDefault="008B3667" w:rsidP="008B3667">
      <w:pPr>
        <w:tabs>
          <w:tab w:val="left" w:pos="4993"/>
        </w:tabs>
        <w:jc w:val="right"/>
        <w:rPr>
          <w:sz w:val="28"/>
          <w:szCs w:val="28"/>
        </w:rPr>
      </w:pPr>
    </w:p>
    <w:p w:rsidR="008B3667" w:rsidRDefault="008B3667" w:rsidP="008B3667">
      <w:pPr>
        <w:tabs>
          <w:tab w:val="left" w:pos="4993"/>
        </w:tabs>
        <w:jc w:val="right"/>
        <w:rPr>
          <w:sz w:val="28"/>
          <w:szCs w:val="28"/>
        </w:rPr>
      </w:pPr>
    </w:p>
    <w:p w:rsidR="008B3667" w:rsidRDefault="008B3667" w:rsidP="008B3667">
      <w:pPr>
        <w:tabs>
          <w:tab w:val="left" w:pos="4993"/>
        </w:tabs>
        <w:jc w:val="right"/>
        <w:rPr>
          <w:sz w:val="28"/>
          <w:szCs w:val="28"/>
        </w:rPr>
      </w:pPr>
    </w:p>
    <w:p w:rsidR="008B3667" w:rsidRDefault="008B3667" w:rsidP="008B3667">
      <w:pPr>
        <w:tabs>
          <w:tab w:val="left" w:pos="4993"/>
        </w:tabs>
        <w:jc w:val="right"/>
        <w:rPr>
          <w:sz w:val="28"/>
          <w:szCs w:val="28"/>
        </w:rPr>
      </w:pPr>
    </w:p>
    <w:p w:rsidR="008B3667" w:rsidRDefault="008B3667" w:rsidP="008B3667">
      <w:pPr>
        <w:tabs>
          <w:tab w:val="left" w:pos="4993"/>
        </w:tabs>
        <w:jc w:val="right"/>
        <w:rPr>
          <w:sz w:val="28"/>
          <w:szCs w:val="28"/>
        </w:rPr>
      </w:pPr>
    </w:p>
    <w:p w:rsidR="008B3667" w:rsidRDefault="008B3667" w:rsidP="008B3667">
      <w:pPr>
        <w:tabs>
          <w:tab w:val="left" w:pos="4993"/>
        </w:tabs>
        <w:jc w:val="right"/>
        <w:rPr>
          <w:sz w:val="28"/>
          <w:szCs w:val="28"/>
        </w:rPr>
      </w:pPr>
    </w:p>
    <w:p w:rsidR="008B3667" w:rsidRDefault="008B3667" w:rsidP="008B3667">
      <w:pPr>
        <w:tabs>
          <w:tab w:val="left" w:pos="4993"/>
        </w:tabs>
        <w:jc w:val="right"/>
        <w:rPr>
          <w:sz w:val="28"/>
          <w:szCs w:val="28"/>
        </w:rPr>
      </w:pPr>
    </w:p>
    <w:p w:rsidR="008B3667" w:rsidRDefault="008B3667" w:rsidP="008B3667">
      <w:pPr>
        <w:tabs>
          <w:tab w:val="left" w:pos="4993"/>
        </w:tabs>
        <w:jc w:val="right"/>
        <w:rPr>
          <w:sz w:val="28"/>
          <w:szCs w:val="28"/>
        </w:rPr>
      </w:pPr>
    </w:p>
    <w:p w:rsidR="008B3667" w:rsidRDefault="008B3667" w:rsidP="008B3667">
      <w:pPr>
        <w:tabs>
          <w:tab w:val="left" w:pos="4993"/>
        </w:tabs>
        <w:jc w:val="right"/>
        <w:rPr>
          <w:sz w:val="28"/>
          <w:szCs w:val="28"/>
        </w:rPr>
      </w:pPr>
    </w:p>
    <w:p w:rsidR="008B3667" w:rsidRDefault="008B3667" w:rsidP="008B3667">
      <w:pPr>
        <w:tabs>
          <w:tab w:val="left" w:pos="4993"/>
        </w:tabs>
        <w:jc w:val="right"/>
        <w:rPr>
          <w:sz w:val="28"/>
          <w:szCs w:val="28"/>
        </w:rPr>
      </w:pPr>
    </w:p>
    <w:p w:rsidR="008B3667" w:rsidRDefault="008B3667" w:rsidP="008B3667">
      <w:pPr>
        <w:tabs>
          <w:tab w:val="left" w:pos="4993"/>
        </w:tabs>
        <w:jc w:val="right"/>
        <w:rPr>
          <w:sz w:val="28"/>
          <w:szCs w:val="28"/>
        </w:rPr>
      </w:pPr>
    </w:p>
    <w:p w:rsidR="008B3667" w:rsidRDefault="008B3667" w:rsidP="008B3667">
      <w:pPr>
        <w:tabs>
          <w:tab w:val="left" w:pos="4993"/>
        </w:tabs>
        <w:jc w:val="right"/>
        <w:rPr>
          <w:sz w:val="28"/>
          <w:szCs w:val="28"/>
        </w:rPr>
      </w:pPr>
    </w:p>
    <w:p w:rsidR="008B3667" w:rsidRDefault="008B3667" w:rsidP="008B3667">
      <w:pPr>
        <w:tabs>
          <w:tab w:val="left" w:pos="4993"/>
        </w:tabs>
        <w:jc w:val="right"/>
        <w:rPr>
          <w:sz w:val="28"/>
          <w:szCs w:val="28"/>
        </w:rPr>
      </w:pPr>
    </w:p>
    <w:p w:rsidR="008B3667" w:rsidRDefault="008B3667" w:rsidP="008B3667">
      <w:pPr>
        <w:tabs>
          <w:tab w:val="left" w:pos="4993"/>
        </w:tabs>
        <w:jc w:val="right"/>
        <w:rPr>
          <w:sz w:val="28"/>
          <w:szCs w:val="28"/>
        </w:rPr>
      </w:pPr>
    </w:p>
    <w:p w:rsidR="008B3667" w:rsidRDefault="008B3667" w:rsidP="008B3667">
      <w:pPr>
        <w:tabs>
          <w:tab w:val="left" w:pos="4993"/>
        </w:tabs>
        <w:jc w:val="right"/>
        <w:rPr>
          <w:sz w:val="28"/>
          <w:szCs w:val="28"/>
        </w:rPr>
      </w:pPr>
    </w:p>
    <w:p w:rsidR="008B3667" w:rsidRDefault="008B3667" w:rsidP="008B3667">
      <w:pPr>
        <w:tabs>
          <w:tab w:val="left" w:pos="4993"/>
        </w:tabs>
        <w:jc w:val="right"/>
        <w:rPr>
          <w:sz w:val="28"/>
          <w:szCs w:val="28"/>
        </w:rPr>
      </w:pPr>
    </w:p>
    <w:p w:rsidR="008B3667" w:rsidRDefault="008B3667" w:rsidP="008B3667">
      <w:pPr>
        <w:tabs>
          <w:tab w:val="left" w:pos="4993"/>
        </w:tabs>
        <w:jc w:val="right"/>
        <w:rPr>
          <w:sz w:val="28"/>
          <w:szCs w:val="28"/>
        </w:rPr>
      </w:pPr>
    </w:p>
    <w:p w:rsidR="008B3667" w:rsidRDefault="008B3667" w:rsidP="008B3667">
      <w:pPr>
        <w:tabs>
          <w:tab w:val="left" w:pos="4993"/>
        </w:tabs>
        <w:jc w:val="right"/>
        <w:rPr>
          <w:sz w:val="28"/>
          <w:szCs w:val="28"/>
        </w:rPr>
      </w:pPr>
    </w:p>
    <w:p w:rsidR="008B3667" w:rsidRDefault="008B3667" w:rsidP="008B3667">
      <w:pPr>
        <w:tabs>
          <w:tab w:val="left" w:pos="4993"/>
        </w:tabs>
        <w:jc w:val="right"/>
        <w:rPr>
          <w:sz w:val="28"/>
          <w:szCs w:val="28"/>
        </w:rPr>
      </w:pPr>
    </w:p>
    <w:p w:rsidR="008B3667" w:rsidRDefault="008B3667" w:rsidP="008B3667">
      <w:pPr>
        <w:tabs>
          <w:tab w:val="left" w:pos="4993"/>
        </w:tabs>
        <w:jc w:val="right"/>
        <w:rPr>
          <w:sz w:val="28"/>
          <w:szCs w:val="28"/>
        </w:rPr>
      </w:pPr>
    </w:p>
    <w:p w:rsidR="008B3667" w:rsidRDefault="008B3667" w:rsidP="008B3667">
      <w:pPr>
        <w:tabs>
          <w:tab w:val="left" w:pos="4993"/>
        </w:tabs>
        <w:jc w:val="right"/>
        <w:rPr>
          <w:sz w:val="28"/>
          <w:szCs w:val="28"/>
        </w:rPr>
      </w:pPr>
    </w:p>
    <w:p w:rsidR="008B3667" w:rsidRDefault="008B3667" w:rsidP="008B3667">
      <w:pPr>
        <w:tabs>
          <w:tab w:val="left" w:pos="4993"/>
        </w:tabs>
        <w:jc w:val="right"/>
        <w:rPr>
          <w:sz w:val="28"/>
          <w:szCs w:val="28"/>
        </w:rPr>
      </w:pPr>
    </w:p>
    <w:p w:rsidR="008B3667" w:rsidRDefault="008B3667" w:rsidP="008B3667">
      <w:pPr>
        <w:tabs>
          <w:tab w:val="left" w:pos="4993"/>
        </w:tabs>
        <w:jc w:val="right"/>
        <w:rPr>
          <w:sz w:val="28"/>
          <w:szCs w:val="28"/>
        </w:rPr>
      </w:pPr>
    </w:p>
    <w:p w:rsidR="008B3667" w:rsidRDefault="008B3667" w:rsidP="008B3667">
      <w:pPr>
        <w:tabs>
          <w:tab w:val="left" w:pos="4993"/>
        </w:tabs>
        <w:jc w:val="right"/>
        <w:rPr>
          <w:sz w:val="28"/>
          <w:szCs w:val="28"/>
        </w:rPr>
      </w:pPr>
    </w:p>
    <w:p w:rsidR="008B3667" w:rsidRDefault="008B3667" w:rsidP="008B3667">
      <w:pPr>
        <w:tabs>
          <w:tab w:val="left" w:pos="4993"/>
        </w:tabs>
        <w:jc w:val="right"/>
        <w:rPr>
          <w:sz w:val="28"/>
          <w:szCs w:val="28"/>
        </w:rPr>
      </w:pPr>
    </w:p>
    <w:p w:rsidR="008B3667" w:rsidRDefault="008B3667" w:rsidP="008B3667">
      <w:pPr>
        <w:tabs>
          <w:tab w:val="left" w:pos="4993"/>
        </w:tabs>
        <w:jc w:val="right"/>
        <w:rPr>
          <w:sz w:val="28"/>
          <w:szCs w:val="28"/>
        </w:rPr>
      </w:pPr>
    </w:p>
    <w:p w:rsidR="008B3667" w:rsidRDefault="008B3667" w:rsidP="008B3667">
      <w:pPr>
        <w:tabs>
          <w:tab w:val="left" w:pos="4993"/>
        </w:tabs>
        <w:jc w:val="right"/>
        <w:rPr>
          <w:sz w:val="28"/>
          <w:szCs w:val="28"/>
        </w:rPr>
      </w:pPr>
    </w:p>
    <w:p w:rsidR="008B3667" w:rsidRDefault="008B3667" w:rsidP="008B3667">
      <w:pPr>
        <w:tabs>
          <w:tab w:val="left" w:pos="4993"/>
        </w:tabs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№5</w:t>
      </w:r>
    </w:p>
    <w:p w:rsidR="008B3667" w:rsidRDefault="008B3667" w:rsidP="008B3667">
      <w:pPr>
        <w:tabs>
          <w:tab w:val="left" w:pos="4993"/>
        </w:tabs>
        <w:jc w:val="right"/>
      </w:pPr>
    </w:p>
    <w:p w:rsidR="008B3667" w:rsidRPr="00002133" w:rsidRDefault="008B3667" w:rsidP="008B3667">
      <w:pPr>
        <w:jc w:val="center"/>
        <w:rPr>
          <w:b/>
          <w:sz w:val="28"/>
          <w:szCs w:val="28"/>
        </w:rPr>
      </w:pPr>
      <w:r w:rsidRPr="00002133">
        <w:rPr>
          <w:b/>
          <w:sz w:val="28"/>
          <w:szCs w:val="28"/>
        </w:rPr>
        <w:t xml:space="preserve">Выбросы </w:t>
      </w:r>
      <w:r>
        <w:rPr>
          <w:b/>
          <w:sz w:val="28"/>
          <w:szCs w:val="28"/>
        </w:rPr>
        <w:t>загрязняющих</w:t>
      </w:r>
      <w:r w:rsidRPr="00002133">
        <w:rPr>
          <w:b/>
          <w:sz w:val="28"/>
          <w:szCs w:val="28"/>
        </w:rPr>
        <w:t xml:space="preserve"> веществ в атмосферу. Среднегодовые показатели показатели (1998- 2007 гг.)</w:t>
      </w:r>
    </w:p>
    <w:tbl>
      <w:tblPr>
        <w:tblpPr w:leftFromText="180" w:rightFromText="180" w:vertAnchor="text" w:horzAnchor="margin" w:tblpY="350"/>
        <w:tblW w:w="1149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59"/>
        <w:gridCol w:w="2093"/>
        <w:gridCol w:w="2147"/>
        <w:gridCol w:w="2370"/>
        <w:gridCol w:w="2125"/>
      </w:tblGrid>
      <w:tr w:rsidR="008B3667" w:rsidRPr="00962BAB" w:rsidTr="008933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/>
        </w:trPr>
        <w:tc>
          <w:tcPr>
            <w:tcW w:w="27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Районы и городские округа</w:t>
            </w:r>
          </w:p>
        </w:tc>
        <w:tc>
          <w:tcPr>
            <w:tcW w:w="4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5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Выбросы (тыс тонн/год)</w:t>
            </w:r>
          </w:p>
        </w:tc>
        <w:tc>
          <w:tcPr>
            <w:tcW w:w="4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ind w:left="70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Коэффициент суммарной эмиссионной нагрузки (тонн/год)</w:t>
            </w:r>
          </w:p>
        </w:tc>
      </w:tr>
      <w:tr w:rsidR="008B3667" w:rsidRPr="00962BAB" w:rsidTr="008933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27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ind w:left="52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стационарных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ind w:left="52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передвижных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ind w:left="70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На 1 человека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ind w:left="70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На 1 кв. км.</w:t>
            </w:r>
          </w:p>
        </w:tc>
      </w:tr>
      <w:tr w:rsidR="008B3667" w:rsidRPr="00962BAB" w:rsidTr="008933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/>
        </w:trPr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Бобровский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0,830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52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5,582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60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0,116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70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2,84</w:t>
            </w:r>
          </w:p>
        </w:tc>
      </w:tr>
      <w:tr w:rsidR="008B3667" w:rsidRPr="00962BAB" w:rsidTr="008933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/>
        </w:trPr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Богучарский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0,296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52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6,346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60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0,162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70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3,03</w:t>
            </w:r>
          </w:p>
        </w:tc>
      </w:tr>
      <w:tr w:rsidR="008B3667" w:rsidRPr="00962BAB" w:rsidTr="008933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/>
        </w:trPr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Борисоглебский гор.округ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0,832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52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12,867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60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0,175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70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9,64</w:t>
            </w:r>
          </w:p>
        </w:tc>
      </w:tr>
      <w:tr w:rsidR="008B3667" w:rsidRPr="00962BAB" w:rsidTr="008933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/>
        </w:trPr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Бутурлиновский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1,325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52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11,067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60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0,227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70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6,73</w:t>
            </w:r>
          </w:p>
        </w:tc>
      </w:tr>
      <w:tr w:rsidR="008B3667" w:rsidRPr="00962BAB" w:rsidTr="008933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/>
        </w:trPr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Верхнемамонский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0,065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52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4,204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60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0,206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70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3,17</w:t>
            </w:r>
          </w:p>
        </w:tc>
      </w:tr>
      <w:tr w:rsidR="008B3667" w:rsidRPr="00962BAB" w:rsidTr="008933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/>
        </w:trPr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Верхнехавский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0,471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52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4,684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60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0,191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70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4,11</w:t>
            </w:r>
          </w:p>
        </w:tc>
      </w:tr>
      <w:tr w:rsidR="008B3667" w:rsidRPr="00962BAB" w:rsidTr="008933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/>
        </w:trPr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Воробьевеки 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0,196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52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4,143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60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0,201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70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3,51</w:t>
            </w:r>
          </w:p>
        </w:tc>
      </w:tr>
      <w:tr w:rsidR="008B3667" w:rsidRPr="00962BAB" w:rsidTr="008933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/>
        </w:trPr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Гор. округ город Воронеж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13,670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52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118,214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60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0,138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70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268,06</w:t>
            </w:r>
          </w:p>
        </w:tc>
      </w:tr>
      <w:tr w:rsidR="008B3667" w:rsidRPr="00962BAB" w:rsidTr="008933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/>
        </w:trPr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140"/>
              <w:rPr>
                <w:rFonts w:ascii="Times New Roman" w:hAnsi="Times New Roman"/>
                <w:b/>
                <w:sz w:val="24"/>
                <w:szCs w:val="24"/>
              </w:rPr>
            </w:pPr>
            <w:r w:rsidRPr="008767F5">
              <w:rPr>
                <w:rFonts w:ascii="Times New Roman" w:hAnsi="Times New Roman"/>
                <w:b/>
                <w:sz w:val="24"/>
                <w:szCs w:val="24"/>
              </w:rPr>
              <w:t>Калачеевский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580"/>
              <w:rPr>
                <w:rFonts w:ascii="Times New Roman" w:hAnsi="Times New Roman"/>
                <w:b/>
                <w:sz w:val="24"/>
                <w:szCs w:val="24"/>
              </w:rPr>
            </w:pPr>
            <w:r w:rsidRPr="008767F5">
              <w:rPr>
                <w:rFonts w:ascii="Times New Roman" w:hAnsi="Times New Roman"/>
                <w:b/>
                <w:sz w:val="24"/>
                <w:szCs w:val="24"/>
              </w:rPr>
              <w:t>9,836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520"/>
              <w:rPr>
                <w:rFonts w:ascii="Times New Roman" w:hAnsi="Times New Roman"/>
                <w:b/>
                <w:sz w:val="24"/>
                <w:szCs w:val="24"/>
              </w:rPr>
            </w:pPr>
            <w:r w:rsidRPr="008767F5">
              <w:rPr>
                <w:rFonts w:ascii="Times New Roman" w:hAnsi="Times New Roman"/>
                <w:b/>
                <w:sz w:val="24"/>
                <w:szCs w:val="24"/>
              </w:rPr>
              <w:t>11,8.88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600"/>
              <w:rPr>
                <w:rFonts w:ascii="Times New Roman" w:hAnsi="Times New Roman"/>
                <w:b/>
                <w:sz w:val="24"/>
                <w:szCs w:val="24"/>
              </w:rPr>
            </w:pPr>
            <w:r w:rsidRPr="008767F5">
              <w:rPr>
                <w:rFonts w:ascii="Times New Roman" w:hAnsi="Times New Roman"/>
                <w:b/>
                <w:sz w:val="24"/>
                <w:szCs w:val="24"/>
              </w:rPr>
              <w:t>0,349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700"/>
              <w:rPr>
                <w:rFonts w:ascii="Times New Roman" w:hAnsi="Times New Roman"/>
                <w:b/>
                <w:sz w:val="24"/>
                <w:szCs w:val="24"/>
              </w:rPr>
            </w:pPr>
            <w:r w:rsidRPr="008767F5">
              <w:rPr>
                <w:rFonts w:ascii="Times New Roman" w:hAnsi="Times New Roman"/>
                <w:b/>
                <w:sz w:val="24"/>
                <w:szCs w:val="24"/>
              </w:rPr>
              <w:t>10,22</w:t>
            </w:r>
          </w:p>
        </w:tc>
      </w:tr>
      <w:tr w:rsidR="008B3667" w:rsidRPr="00962BAB" w:rsidTr="008933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/>
        </w:trPr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Каменский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0,199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52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4,411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60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0,206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70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4,61</w:t>
            </w:r>
          </w:p>
        </w:tc>
      </w:tr>
      <w:tr w:rsidR="008B3667" w:rsidRPr="00962BAB" w:rsidTr="008933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/>
        </w:trPr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Кантемировский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4,363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52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4,957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60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0,221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70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4,15</w:t>
            </w:r>
          </w:p>
        </w:tc>
      </w:tr>
      <w:tr w:rsidR="008B3667" w:rsidRPr="00962BAB" w:rsidTr="008933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/>
        </w:trPr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Каширский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0,179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52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9,941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60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0,152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70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9,04</w:t>
            </w:r>
          </w:p>
        </w:tc>
      </w:tr>
      <w:tr w:rsidR="008B3667" w:rsidRPr="00962BAB" w:rsidTr="008933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/>
        </w:trPr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Лискинский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3,140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52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16,137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60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0,188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70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9,19</w:t>
            </w:r>
          </w:p>
        </w:tc>
      </w:tr>
      <w:tr w:rsidR="008B3667" w:rsidRPr="00962BAB" w:rsidTr="008933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/>
        </w:trPr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Нижнедевицкий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0,285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52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3,345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60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0,148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70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3,04</w:t>
            </w:r>
          </w:p>
        </w:tc>
      </w:tr>
      <w:tr w:rsidR="008B3667" w:rsidRPr="00962BAB" w:rsidTr="008933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/>
        </w:trPr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Новоусманский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0,479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52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6,094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60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0,105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70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5,27</w:t>
            </w:r>
          </w:p>
        </w:tc>
      </w:tr>
      <w:tr w:rsidR="008B3667" w:rsidRPr="00962BAB" w:rsidTr="008933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/>
        </w:trPr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Новохоперский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1,875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52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5,448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60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0,158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70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3,12</w:t>
            </w:r>
          </w:p>
        </w:tc>
      </w:tr>
      <w:tr w:rsidR="008B3667" w:rsidRPr="00962BAB" w:rsidTr="008933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/>
        </w:trPr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Эльховатский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0,518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52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4,387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60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0,190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70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4,69</w:t>
            </w:r>
          </w:p>
        </w:tc>
      </w:tr>
      <w:tr w:rsidR="008B3667" w:rsidRPr="00962BAB" w:rsidTr="008933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/>
        </w:trPr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Острогожский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3,052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52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11,637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60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0,237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70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8,40</w:t>
            </w:r>
          </w:p>
        </w:tc>
      </w:tr>
      <w:tr w:rsidR="008B3667" w:rsidRPr="00962BAB" w:rsidTr="008933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/>
        </w:trPr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Павловский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1,923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52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9,556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60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0,195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70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6,06</w:t>
            </w:r>
          </w:p>
        </w:tc>
      </w:tr>
      <w:tr w:rsidR="008B3667" w:rsidRPr="00962BAB" w:rsidTr="008933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/>
        </w:trPr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lastRenderedPageBreak/>
              <w:t>Панинский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1,674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52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2,893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60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0,144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70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3,27</w:t>
            </w:r>
          </w:p>
        </w:tc>
      </w:tr>
      <w:tr w:rsidR="008B3667" w:rsidRPr="00962BAB" w:rsidTr="008933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/>
        </w:trPr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 xml:space="preserve"> Петропавловский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0,153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52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5,437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60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0,233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70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3,40</w:t>
            </w:r>
          </w:p>
        </w:tc>
      </w:tr>
      <w:tr w:rsidR="008B3667" w:rsidRPr="00962BAB" w:rsidTr="008933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/>
        </w:trPr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 xml:space="preserve"> Поворинский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0,506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52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5,463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60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0,165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70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5,51</w:t>
            </w:r>
          </w:p>
        </w:tc>
      </w:tr>
      <w:tr w:rsidR="008B3667" w:rsidRPr="00962BAB" w:rsidTr="008933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/>
        </w:trPr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 xml:space="preserve"> Подгоренский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0,625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52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2,821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60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0,115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3667" w:rsidRPr="008767F5" w:rsidRDefault="008B3667" w:rsidP="0089332F">
            <w:pPr>
              <w:pStyle w:val="ad"/>
              <w:shd w:val="clear" w:color="auto" w:fill="auto"/>
              <w:spacing w:line="240" w:lineRule="auto"/>
              <w:ind w:left="700"/>
              <w:rPr>
                <w:rFonts w:ascii="Times New Roman" w:hAnsi="Times New Roman"/>
                <w:sz w:val="24"/>
                <w:szCs w:val="24"/>
              </w:rPr>
            </w:pPr>
            <w:r w:rsidRPr="008767F5">
              <w:rPr>
                <w:rFonts w:ascii="Times New Roman" w:hAnsi="Times New Roman"/>
                <w:sz w:val="24"/>
                <w:szCs w:val="24"/>
              </w:rPr>
              <w:t>2,18</w:t>
            </w:r>
          </w:p>
        </w:tc>
      </w:tr>
    </w:tbl>
    <w:p w:rsidR="008B3667" w:rsidRDefault="008B3667" w:rsidP="008B3667"/>
    <w:p w:rsidR="008B3667" w:rsidRDefault="008B3667" w:rsidP="008B3667">
      <w:pPr>
        <w:jc w:val="center"/>
      </w:pPr>
    </w:p>
    <w:p w:rsidR="008B3667" w:rsidRDefault="008B3667" w:rsidP="008B3667">
      <w:pPr>
        <w:jc w:val="center"/>
      </w:pPr>
      <w:r>
        <w:t xml:space="preserve">                                                                                                                                                </w:t>
      </w:r>
    </w:p>
    <w:p w:rsidR="008B3667" w:rsidRDefault="008B3667" w:rsidP="008B3667">
      <w:pPr>
        <w:jc w:val="right"/>
      </w:pPr>
      <w:r>
        <w:t xml:space="preserve"> </w:t>
      </w:r>
      <w:r>
        <w:rPr>
          <w:sz w:val="28"/>
          <w:szCs w:val="28"/>
        </w:rPr>
        <w:t xml:space="preserve">      </w:t>
      </w:r>
    </w:p>
    <w:p w:rsidR="008B3667" w:rsidRDefault="008B3667" w:rsidP="008B3667">
      <w:pPr>
        <w:jc w:val="right"/>
      </w:pPr>
    </w:p>
    <w:p w:rsidR="008B3667" w:rsidRPr="00D41702" w:rsidRDefault="008B3667" w:rsidP="008B3667">
      <w:pPr>
        <w:jc w:val="center"/>
        <w:rPr>
          <w:sz w:val="28"/>
          <w:szCs w:val="28"/>
        </w:rPr>
      </w:pPr>
      <w:r>
        <w:t xml:space="preserve">      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>Приложение №6</w:t>
      </w:r>
    </w:p>
    <w:p w:rsidR="008B3667" w:rsidRDefault="008B3667" w:rsidP="008B3667">
      <w:pPr>
        <w:tabs>
          <w:tab w:val="left" w:pos="4993"/>
        </w:tabs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1269365</wp:posOffset>
            </wp:positionH>
            <wp:positionV relativeFrom="paragraph">
              <wp:posOffset>36830</wp:posOffset>
            </wp:positionV>
            <wp:extent cx="4986655" cy="3695700"/>
            <wp:effectExtent l="0" t="0" r="0" b="0"/>
            <wp:wrapNone/>
            <wp:docPr id="92" name="Объект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8B3667" w:rsidRDefault="008B3667" w:rsidP="008B3667">
      <w:pPr>
        <w:tabs>
          <w:tab w:val="left" w:pos="4993"/>
        </w:tabs>
      </w:pPr>
    </w:p>
    <w:p w:rsidR="008B3667" w:rsidRDefault="008B3667" w:rsidP="008B3667">
      <w:pPr>
        <w:tabs>
          <w:tab w:val="left" w:pos="4993"/>
        </w:tabs>
      </w:pPr>
    </w:p>
    <w:p w:rsidR="008B3667" w:rsidRDefault="008B3667" w:rsidP="008B3667">
      <w:pPr>
        <w:tabs>
          <w:tab w:val="left" w:pos="4993"/>
        </w:tabs>
      </w:pPr>
    </w:p>
    <w:p w:rsidR="008B3667" w:rsidRDefault="008B3667" w:rsidP="008B3667">
      <w:pPr>
        <w:tabs>
          <w:tab w:val="left" w:pos="4993"/>
        </w:tabs>
      </w:pPr>
    </w:p>
    <w:p w:rsidR="008B3667" w:rsidRDefault="008B3667" w:rsidP="008B3667">
      <w:pPr>
        <w:tabs>
          <w:tab w:val="left" w:pos="4993"/>
        </w:tabs>
      </w:pPr>
    </w:p>
    <w:p w:rsidR="008B3667" w:rsidRDefault="008B3667" w:rsidP="008B3667">
      <w:pPr>
        <w:tabs>
          <w:tab w:val="left" w:pos="4993"/>
        </w:tabs>
      </w:pPr>
    </w:p>
    <w:p w:rsidR="008B3667" w:rsidRDefault="008B3667" w:rsidP="008B3667">
      <w:pPr>
        <w:tabs>
          <w:tab w:val="left" w:pos="4993"/>
        </w:tabs>
      </w:pPr>
    </w:p>
    <w:p w:rsidR="008B3667" w:rsidRDefault="008B3667" w:rsidP="008B3667">
      <w:pPr>
        <w:tabs>
          <w:tab w:val="left" w:pos="4993"/>
        </w:tabs>
      </w:pPr>
    </w:p>
    <w:p w:rsidR="008B3667" w:rsidRDefault="008B3667" w:rsidP="008B3667">
      <w:pPr>
        <w:tabs>
          <w:tab w:val="left" w:pos="4993"/>
        </w:tabs>
      </w:pPr>
    </w:p>
    <w:p w:rsidR="008B3667" w:rsidRDefault="008B3667" w:rsidP="008B3667">
      <w:pPr>
        <w:tabs>
          <w:tab w:val="left" w:pos="4993"/>
        </w:tabs>
      </w:pPr>
    </w:p>
    <w:p w:rsidR="008B3667" w:rsidRDefault="008B3667" w:rsidP="008B3667">
      <w:pPr>
        <w:tabs>
          <w:tab w:val="left" w:pos="4993"/>
        </w:tabs>
      </w:pPr>
    </w:p>
    <w:p w:rsidR="008B3667" w:rsidRDefault="008B3667" w:rsidP="008B3667">
      <w:pPr>
        <w:tabs>
          <w:tab w:val="left" w:pos="4993"/>
        </w:tabs>
      </w:pPr>
    </w:p>
    <w:p w:rsidR="008B3667" w:rsidRDefault="008B3667" w:rsidP="008B3667">
      <w:pPr>
        <w:tabs>
          <w:tab w:val="left" w:pos="4993"/>
        </w:tabs>
      </w:pPr>
    </w:p>
    <w:p w:rsidR="008B3667" w:rsidRDefault="008B3667" w:rsidP="008B3667">
      <w:pPr>
        <w:tabs>
          <w:tab w:val="left" w:pos="4993"/>
        </w:tabs>
      </w:pPr>
    </w:p>
    <w:p w:rsidR="008B3667" w:rsidRDefault="008B3667" w:rsidP="008B3667">
      <w:pPr>
        <w:tabs>
          <w:tab w:val="left" w:pos="4993"/>
        </w:tabs>
      </w:pPr>
    </w:p>
    <w:p w:rsidR="008B3667" w:rsidRDefault="008B3667" w:rsidP="008B3667">
      <w:pPr>
        <w:tabs>
          <w:tab w:val="left" w:pos="4993"/>
        </w:tabs>
      </w:pPr>
    </w:p>
    <w:p w:rsidR="008B3667" w:rsidRDefault="008B3667" w:rsidP="008B3667">
      <w:pPr>
        <w:tabs>
          <w:tab w:val="left" w:pos="4993"/>
        </w:tabs>
      </w:pPr>
    </w:p>
    <w:p w:rsidR="008B3667" w:rsidRDefault="008B3667" w:rsidP="008B3667">
      <w:pPr>
        <w:tabs>
          <w:tab w:val="left" w:pos="4993"/>
        </w:tabs>
      </w:pPr>
    </w:p>
    <w:p w:rsidR="008B3667" w:rsidRDefault="008B3667" w:rsidP="008B3667"/>
    <w:p w:rsidR="008B3667" w:rsidRDefault="008B3667" w:rsidP="008B3667"/>
    <w:p w:rsidR="008B3667" w:rsidRDefault="008B3667" w:rsidP="008B3667"/>
    <w:p w:rsidR="008B3667" w:rsidRDefault="008B3667" w:rsidP="008B3667"/>
    <w:p w:rsidR="008B3667" w:rsidRPr="00222999" w:rsidRDefault="008B3667" w:rsidP="008B3667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№7</w:t>
      </w:r>
    </w:p>
    <w:p w:rsidR="008B3667" w:rsidRDefault="008B3667" w:rsidP="008B3667">
      <w:pPr>
        <w:jc w:val="right"/>
      </w:pPr>
    </w:p>
    <w:p w:rsidR="008B3667" w:rsidRPr="00002133" w:rsidRDefault="008B3667" w:rsidP="008B3667">
      <w:pPr>
        <w:jc w:val="right"/>
      </w:pPr>
    </w:p>
    <w:p w:rsidR="008B3667" w:rsidRPr="00002133" w:rsidRDefault="008B3667" w:rsidP="008B36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002133">
        <w:rPr>
          <w:b/>
          <w:sz w:val="28"/>
          <w:szCs w:val="28"/>
        </w:rPr>
        <w:t>Динамика грузопотоков через сосновый массив с. Заброды</w:t>
      </w:r>
    </w:p>
    <w:p w:rsidR="008B3667" w:rsidRPr="00002133" w:rsidRDefault="008B3667" w:rsidP="008B3667">
      <w:pPr>
        <w:jc w:val="center"/>
        <w:rPr>
          <w:b/>
          <w:sz w:val="28"/>
          <w:szCs w:val="28"/>
        </w:rPr>
      </w:pPr>
      <w:r w:rsidRPr="00002133">
        <w:rPr>
          <w:b/>
          <w:sz w:val="28"/>
          <w:szCs w:val="28"/>
        </w:rPr>
        <w:t xml:space="preserve">  (лето, осень)</w:t>
      </w:r>
    </w:p>
    <w:p w:rsidR="008B3667" w:rsidRDefault="008B3667" w:rsidP="008B3667">
      <w:pPr>
        <w:jc w:val="center"/>
        <w:rPr>
          <w:sz w:val="32"/>
          <w:szCs w:val="32"/>
        </w:rPr>
      </w:pPr>
    </w:p>
    <w:p w:rsidR="008B3667" w:rsidRPr="00002133" w:rsidRDefault="008B3667" w:rsidP="008B3667">
      <w:r>
        <w:rPr>
          <w:sz w:val="32"/>
          <w:szCs w:val="32"/>
        </w:rPr>
        <w:lastRenderedPageBreak/>
        <w:t xml:space="preserve">                 </w:t>
      </w:r>
      <w:r>
        <w:rPr>
          <w:noProof/>
          <w:sz w:val="32"/>
          <w:szCs w:val="32"/>
        </w:rPr>
        <w:drawing>
          <wp:inline distT="0" distB="0" distL="0" distR="0">
            <wp:extent cx="5534025" cy="3076575"/>
            <wp:effectExtent l="0" t="0" r="0" b="0"/>
            <wp:docPr id="7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B3667" w:rsidRPr="00002133" w:rsidRDefault="008B3667" w:rsidP="008B3667"/>
    <w:p w:rsidR="008B3667" w:rsidRPr="00002133" w:rsidRDefault="008B3667" w:rsidP="008B3667"/>
    <w:p w:rsidR="008B3667" w:rsidRPr="00002133" w:rsidRDefault="008B3667" w:rsidP="008B3667"/>
    <w:p w:rsidR="008B3667" w:rsidRPr="00002133" w:rsidRDefault="008B3667" w:rsidP="008B3667"/>
    <w:p w:rsidR="008B3667" w:rsidRDefault="008B3667" w:rsidP="008B3667"/>
    <w:p w:rsidR="008B3667" w:rsidRDefault="008B3667" w:rsidP="008B3667"/>
    <w:p w:rsidR="008B3667" w:rsidRPr="00002133" w:rsidRDefault="008B3667" w:rsidP="008B3667"/>
    <w:p w:rsidR="008B3667" w:rsidRPr="00002133" w:rsidRDefault="008B3667" w:rsidP="008B3667"/>
    <w:p w:rsidR="008B3667" w:rsidRPr="00002133" w:rsidRDefault="008B3667" w:rsidP="008B3667"/>
    <w:p w:rsidR="008B3667" w:rsidRPr="00222999" w:rsidRDefault="008B3667" w:rsidP="008B3667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№8 </w:t>
      </w:r>
    </w:p>
    <w:p w:rsidR="008B3667" w:rsidRPr="00002133" w:rsidRDefault="008B3667" w:rsidP="008B3667">
      <w:r>
        <w:t xml:space="preserve">       </w:t>
      </w:r>
    </w:p>
    <w:p w:rsidR="008B3667" w:rsidRPr="00002133" w:rsidRDefault="008B3667" w:rsidP="008B3667">
      <w:r>
        <w:rPr>
          <w:sz w:val="28"/>
          <w:szCs w:val="28"/>
          <w:u w:val="single"/>
        </w:rPr>
        <w:t xml:space="preserve">                                                                   </w:t>
      </w:r>
    </w:p>
    <w:tbl>
      <w:tblPr>
        <w:tblW w:w="1219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1"/>
        <w:gridCol w:w="1559"/>
        <w:gridCol w:w="1814"/>
        <w:gridCol w:w="1446"/>
        <w:gridCol w:w="1559"/>
        <w:gridCol w:w="287"/>
        <w:gridCol w:w="1273"/>
        <w:gridCol w:w="83"/>
        <w:gridCol w:w="1759"/>
      </w:tblGrid>
      <w:tr w:rsidR="008B3667" w:rsidRPr="00A869AE" w:rsidTr="0089332F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2411" w:type="dxa"/>
            <w:vMerge w:val="restart"/>
          </w:tcPr>
          <w:p w:rsidR="008B3667" w:rsidRPr="00EE7838" w:rsidRDefault="008B3667" w:rsidP="0089332F">
            <w:pPr>
              <w:tabs>
                <w:tab w:val="left" w:pos="2881"/>
              </w:tabs>
              <w:jc w:val="center"/>
              <w:rPr>
                <w:sz w:val="28"/>
                <w:szCs w:val="28"/>
              </w:rPr>
            </w:pPr>
            <w:r w:rsidRPr="00EE7838">
              <w:rPr>
                <w:sz w:val="28"/>
                <w:szCs w:val="28"/>
              </w:rPr>
              <w:t>Виды исследования</w:t>
            </w:r>
          </w:p>
        </w:tc>
        <w:tc>
          <w:tcPr>
            <w:tcW w:w="4819" w:type="dxa"/>
            <w:gridSpan w:val="3"/>
            <w:tcBorders>
              <w:right w:val="thinThickSmallGap" w:sz="24" w:space="0" w:color="auto"/>
            </w:tcBorders>
          </w:tcPr>
          <w:p w:rsidR="008B3667" w:rsidRPr="00A869AE" w:rsidRDefault="008B3667" w:rsidP="0089332F">
            <w:pPr>
              <w:tabs>
                <w:tab w:val="left" w:pos="2881"/>
              </w:tabs>
              <w:jc w:val="center"/>
              <w:rPr>
                <w:sz w:val="28"/>
                <w:szCs w:val="28"/>
              </w:rPr>
            </w:pPr>
            <w:r w:rsidRPr="00A869AE">
              <w:rPr>
                <w:sz w:val="28"/>
                <w:szCs w:val="28"/>
              </w:rPr>
              <w:t>Массив с. Заброды</w:t>
            </w:r>
          </w:p>
        </w:tc>
        <w:tc>
          <w:tcPr>
            <w:tcW w:w="4961" w:type="dxa"/>
            <w:gridSpan w:val="5"/>
            <w:tcBorders>
              <w:left w:val="thinThickSmallGap" w:sz="24" w:space="0" w:color="auto"/>
              <w:right w:val="single" w:sz="4" w:space="0" w:color="auto"/>
            </w:tcBorders>
          </w:tcPr>
          <w:p w:rsidR="008B3667" w:rsidRPr="00A869AE" w:rsidRDefault="008B3667" w:rsidP="0089332F">
            <w:pPr>
              <w:tabs>
                <w:tab w:val="left" w:pos="288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Массив с. Пришиб</w:t>
            </w:r>
          </w:p>
        </w:tc>
      </w:tr>
      <w:tr w:rsidR="008B3667" w:rsidTr="0089332F">
        <w:tblPrEx>
          <w:tblCellMar>
            <w:top w:w="0" w:type="dxa"/>
            <w:bottom w:w="0" w:type="dxa"/>
          </w:tblCellMar>
        </w:tblPrEx>
        <w:trPr>
          <w:trHeight w:val="322"/>
        </w:trPr>
        <w:tc>
          <w:tcPr>
            <w:tcW w:w="2411" w:type="dxa"/>
            <w:vMerge/>
          </w:tcPr>
          <w:p w:rsidR="008B3667" w:rsidRDefault="008B3667" w:rsidP="0089332F">
            <w:pPr>
              <w:tabs>
                <w:tab w:val="left" w:pos="2881"/>
              </w:tabs>
              <w:jc w:val="center"/>
              <w:rPr>
                <w:sz w:val="28"/>
                <w:szCs w:val="28"/>
                <w:u w:val="single"/>
              </w:rPr>
            </w:pPr>
          </w:p>
        </w:tc>
        <w:tc>
          <w:tcPr>
            <w:tcW w:w="1559" w:type="dxa"/>
          </w:tcPr>
          <w:p w:rsidR="008B3667" w:rsidRPr="00A869AE" w:rsidRDefault="008B3667" w:rsidP="0089332F">
            <w:pPr>
              <w:tabs>
                <w:tab w:val="left" w:pos="2881"/>
              </w:tabs>
              <w:jc w:val="center"/>
            </w:pPr>
            <w:r w:rsidRPr="00A869AE">
              <w:t>Точка №1</w:t>
            </w:r>
          </w:p>
        </w:tc>
        <w:tc>
          <w:tcPr>
            <w:tcW w:w="1814" w:type="dxa"/>
          </w:tcPr>
          <w:p w:rsidR="008B3667" w:rsidRPr="00A869AE" w:rsidRDefault="008B3667" w:rsidP="0089332F">
            <w:pPr>
              <w:tabs>
                <w:tab w:val="left" w:pos="2881"/>
              </w:tabs>
            </w:pPr>
            <w:r>
              <w:t>Точка №2</w:t>
            </w:r>
          </w:p>
        </w:tc>
        <w:tc>
          <w:tcPr>
            <w:tcW w:w="1446" w:type="dxa"/>
            <w:tcBorders>
              <w:right w:val="thinThickSmallGap" w:sz="24" w:space="0" w:color="auto"/>
            </w:tcBorders>
          </w:tcPr>
          <w:p w:rsidR="008B3667" w:rsidRPr="00A869AE" w:rsidRDefault="008B3667" w:rsidP="0089332F">
            <w:pPr>
              <w:tabs>
                <w:tab w:val="left" w:pos="2881"/>
              </w:tabs>
              <w:jc w:val="center"/>
            </w:pPr>
            <w:r>
              <w:t>Точка №3</w:t>
            </w:r>
          </w:p>
        </w:tc>
        <w:tc>
          <w:tcPr>
            <w:tcW w:w="1846" w:type="dxa"/>
            <w:gridSpan w:val="2"/>
            <w:tcBorders>
              <w:left w:val="thinThickSmallGap" w:sz="24" w:space="0" w:color="auto"/>
            </w:tcBorders>
          </w:tcPr>
          <w:p w:rsidR="008B3667" w:rsidRDefault="008B3667" w:rsidP="0089332F">
            <w:pPr>
              <w:tabs>
                <w:tab w:val="left" w:pos="2881"/>
              </w:tabs>
              <w:rPr>
                <w:sz w:val="28"/>
                <w:szCs w:val="28"/>
                <w:u w:val="single"/>
              </w:rPr>
            </w:pPr>
            <w:r w:rsidRPr="00A869AE">
              <w:t>Точка №1</w:t>
            </w:r>
          </w:p>
        </w:tc>
        <w:tc>
          <w:tcPr>
            <w:tcW w:w="1356" w:type="dxa"/>
            <w:gridSpan w:val="2"/>
          </w:tcPr>
          <w:p w:rsidR="008B3667" w:rsidRDefault="008B3667" w:rsidP="0089332F">
            <w:pPr>
              <w:tabs>
                <w:tab w:val="left" w:pos="2881"/>
              </w:tabs>
              <w:jc w:val="center"/>
              <w:rPr>
                <w:sz w:val="28"/>
                <w:szCs w:val="28"/>
                <w:u w:val="single"/>
              </w:rPr>
            </w:pPr>
            <w:r>
              <w:t>Точка №2</w:t>
            </w:r>
          </w:p>
        </w:tc>
        <w:tc>
          <w:tcPr>
            <w:tcW w:w="1759" w:type="dxa"/>
          </w:tcPr>
          <w:p w:rsidR="008B3667" w:rsidRDefault="008B3667" w:rsidP="0089332F">
            <w:pPr>
              <w:tabs>
                <w:tab w:val="left" w:pos="2881"/>
              </w:tabs>
              <w:jc w:val="center"/>
              <w:rPr>
                <w:sz w:val="28"/>
                <w:szCs w:val="28"/>
                <w:u w:val="single"/>
              </w:rPr>
            </w:pPr>
            <w:r>
              <w:t>Точка №3</w:t>
            </w:r>
          </w:p>
        </w:tc>
      </w:tr>
      <w:tr w:rsidR="008B3667" w:rsidRPr="001A25F7" w:rsidTr="0089332F">
        <w:tblPrEx>
          <w:tblCellMar>
            <w:top w:w="0" w:type="dxa"/>
            <w:bottom w:w="0" w:type="dxa"/>
          </w:tblCellMar>
        </w:tblPrEx>
        <w:trPr>
          <w:trHeight w:val="332"/>
        </w:trPr>
        <w:tc>
          <w:tcPr>
            <w:tcW w:w="2411" w:type="dxa"/>
          </w:tcPr>
          <w:p w:rsidR="008B3667" w:rsidRPr="001A25F7" w:rsidRDefault="008B3667" w:rsidP="0089332F">
            <w:pPr>
              <w:tabs>
                <w:tab w:val="left" w:pos="2881"/>
              </w:tabs>
              <w:jc w:val="center"/>
              <w:rPr>
                <w:sz w:val="26"/>
                <w:szCs w:val="26"/>
              </w:rPr>
            </w:pPr>
            <w:r w:rsidRPr="001A25F7">
              <w:rPr>
                <w:sz w:val="26"/>
                <w:szCs w:val="26"/>
              </w:rPr>
              <w:t>Изначальная площадь</w:t>
            </w:r>
          </w:p>
        </w:tc>
        <w:tc>
          <w:tcPr>
            <w:tcW w:w="4819" w:type="dxa"/>
            <w:gridSpan w:val="3"/>
            <w:tcBorders>
              <w:right w:val="thinThickSmallGap" w:sz="24" w:space="0" w:color="auto"/>
            </w:tcBorders>
          </w:tcPr>
          <w:p w:rsidR="008B3667" w:rsidRPr="001A25F7" w:rsidRDefault="008B3667" w:rsidP="0089332F">
            <w:pPr>
              <w:tabs>
                <w:tab w:val="left" w:pos="2881"/>
              </w:tabs>
              <w:jc w:val="center"/>
              <w:rPr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115 га"/>
              </w:smartTagPr>
              <w:r w:rsidRPr="001A25F7">
                <w:rPr>
                  <w:sz w:val="26"/>
                  <w:szCs w:val="26"/>
                </w:rPr>
                <w:t>115 га</w:t>
              </w:r>
            </w:smartTag>
          </w:p>
        </w:tc>
        <w:tc>
          <w:tcPr>
            <w:tcW w:w="4961" w:type="dxa"/>
            <w:gridSpan w:val="5"/>
            <w:tcBorders>
              <w:left w:val="thinThickSmallGap" w:sz="24" w:space="0" w:color="auto"/>
            </w:tcBorders>
          </w:tcPr>
          <w:p w:rsidR="008B3667" w:rsidRPr="001A25F7" w:rsidRDefault="008B3667" w:rsidP="0089332F">
            <w:pPr>
              <w:tabs>
                <w:tab w:val="left" w:pos="2881"/>
              </w:tabs>
              <w:jc w:val="center"/>
              <w:rPr>
                <w:sz w:val="26"/>
                <w:szCs w:val="26"/>
              </w:rPr>
            </w:pPr>
            <w:smartTag w:uri="urn:schemas-microsoft-com:office:smarttags" w:element="metricconverter">
              <w:smartTagPr>
                <w:attr w:name="ProductID" w:val="14 га"/>
              </w:smartTagPr>
              <w:r w:rsidRPr="001A25F7">
                <w:rPr>
                  <w:sz w:val="26"/>
                  <w:szCs w:val="26"/>
                </w:rPr>
                <w:t>14 га</w:t>
              </w:r>
            </w:smartTag>
          </w:p>
        </w:tc>
      </w:tr>
      <w:tr w:rsidR="008B3667" w:rsidRPr="001A25F7" w:rsidTr="0089332F">
        <w:tblPrEx>
          <w:tblCellMar>
            <w:top w:w="0" w:type="dxa"/>
            <w:bottom w:w="0" w:type="dxa"/>
          </w:tblCellMar>
        </w:tblPrEx>
        <w:trPr>
          <w:trHeight w:val="504"/>
        </w:trPr>
        <w:tc>
          <w:tcPr>
            <w:tcW w:w="2411" w:type="dxa"/>
          </w:tcPr>
          <w:p w:rsidR="008B3667" w:rsidRPr="001A25F7" w:rsidRDefault="008B3667" w:rsidP="0089332F">
            <w:pPr>
              <w:tabs>
                <w:tab w:val="left" w:pos="2881"/>
              </w:tabs>
              <w:jc w:val="center"/>
              <w:rPr>
                <w:sz w:val="26"/>
                <w:szCs w:val="26"/>
              </w:rPr>
            </w:pPr>
            <w:r w:rsidRPr="001A25F7">
              <w:rPr>
                <w:sz w:val="26"/>
                <w:szCs w:val="26"/>
              </w:rPr>
              <w:t>Сокращение площади</w:t>
            </w:r>
          </w:p>
        </w:tc>
        <w:tc>
          <w:tcPr>
            <w:tcW w:w="4819" w:type="dxa"/>
            <w:gridSpan w:val="3"/>
            <w:tcBorders>
              <w:right w:val="thinThickSmallGap" w:sz="24" w:space="0" w:color="auto"/>
            </w:tcBorders>
          </w:tcPr>
          <w:p w:rsidR="008B3667" w:rsidRPr="001A25F7" w:rsidRDefault="008B3667" w:rsidP="0089332F">
            <w:pPr>
              <w:tabs>
                <w:tab w:val="left" w:pos="2881"/>
              </w:tabs>
              <w:jc w:val="center"/>
              <w:rPr>
                <w:sz w:val="26"/>
                <w:szCs w:val="26"/>
              </w:rPr>
            </w:pPr>
            <w:r w:rsidRPr="001A25F7">
              <w:rPr>
                <w:sz w:val="26"/>
                <w:szCs w:val="26"/>
              </w:rPr>
              <w:t>Постоянно сокращалось</w:t>
            </w:r>
          </w:p>
          <w:p w:rsidR="008B3667" w:rsidRPr="001A25F7" w:rsidRDefault="008B3667" w:rsidP="0089332F">
            <w:pPr>
              <w:tabs>
                <w:tab w:val="left" w:pos="2881"/>
              </w:tabs>
              <w:jc w:val="center"/>
              <w:rPr>
                <w:sz w:val="26"/>
                <w:szCs w:val="26"/>
              </w:rPr>
            </w:pPr>
            <w:r w:rsidRPr="001A25F7">
              <w:rPr>
                <w:sz w:val="26"/>
                <w:szCs w:val="26"/>
              </w:rPr>
              <w:t>(стройки, пожары)</w:t>
            </w:r>
          </w:p>
        </w:tc>
        <w:tc>
          <w:tcPr>
            <w:tcW w:w="4961" w:type="dxa"/>
            <w:gridSpan w:val="5"/>
            <w:tcBorders>
              <w:left w:val="thinThickSmallGap" w:sz="24" w:space="0" w:color="auto"/>
            </w:tcBorders>
          </w:tcPr>
          <w:p w:rsidR="008B3667" w:rsidRPr="001A25F7" w:rsidRDefault="008B3667" w:rsidP="0089332F">
            <w:pPr>
              <w:tabs>
                <w:tab w:val="left" w:pos="2881"/>
              </w:tabs>
              <w:jc w:val="center"/>
              <w:rPr>
                <w:sz w:val="26"/>
                <w:szCs w:val="26"/>
              </w:rPr>
            </w:pPr>
            <w:r w:rsidRPr="001A25F7">
              <w:rPr>
                <w:sz w:val="26"/>
                <w:szCs w:val="26"/>
              </w:rPr>
              <w:t>Практически неизменно</w:t>
            </w:r>
          </w:p>
        </w:tc>
      </w:tr>
      <w:tr w:rsidR="008B3667" w:rsidTr="0089332F">
        <w:tblPrEx>
          <w:tblCellMar>
            <w:top w:w="0" w:type="dxa"/>
            <w:bottom w:w="0" w:type="dxa"/>
          </w:tblCellMar>
        </w:tblPrEx>
        <w:trPr>
          <w:trHeight w:val="539"/>
        </w:trPr>
        <w:tc>
          <w:tcPr>
            <w:tcW w:w="2411" w:type="dxa"/>
          </w:tcPr>
          <w:p w:rsidR="008B3667" w:rsidRPr="001A25F7" w:rsidRDefault="008B3667" w:rsidP="0089332F">
            <w:pPr>
              <w:tabs>
                <w:tab w:val="left" w:pos="2881"/>
              </w:tabs>
              <w:jc w:val="center"/>
              <w:rPr>
                <w:sz w:val="26"/>
                <w:szCs w:val="26"/>
              </w:rPr>
            </w:pPr>
            <w:r w:rsidRPr="001A25F7">
              <w:rPr>
                <w:sz w:val="26"/>
                <w:szCs w:val="26"/>
              </w:rPr>
              <w:t>Наличие погибших деревьев</w:t>
            </w:r>
          </w:p>
        </w:tc>
        <w:tc>
          <w:tcPr>
            <w:tcW w:w="1559" w:type="dxa"/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>есть, много</w:t>
            </w:r>
          </w:p>
        </w:tc>
        <w:tc>
          <w:tcPr>
            <w:tcW w:w="1814" w:type="dxa"/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>единичные случаи</w:t>
            </w:r>
          </w:p>
        </w:tc>
        <w:tc>
          <w:tcPr>
            <w:tcW w:w="1446" w:type="dxa"/>
            <w:tcBorders>
              <w:right w:val="thinThickSmallGap" w:sz="24" w:space="0" w:color="auto"/>
            </w:tcBorders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>нет</w:t>
            </w:r>
          </w:p>
        </w:tc>
        <w:tc>
          <w:tcPr>
            <w:tcW w:w="1559" w:type="dxa"/>
            <w:tcBorders>
              <w:left w:val="thinThickSmallGap" w:sz="24" w:space="0" w:color="auto"/>
            </w:tcBorders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  <w:u w:val="single"/>
              </w:rPr>
            </w:pPr>
            <w:r w:rsidRPr="00AC02DA">
              <w:rPr>
                <w:sz w:val="22"/>
                <w:szCs w:val="22"/>
              </w:rPr>
              <w:t>нет</w:t>
            </w:r>
          </w:p>
        </w:tc>
        <w:tc>
          <w:tcPr>
            <w:tcW w:w="1560" w:type="dxa"/>
            <w:gridSpan w:val="2"/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  <w:u w:val="single"/>
              </w:rPr>
            </w:pPr>
            <w:r w:rsidRPr="00AC02DA">
              <w:rPr>
                <w:sz w:val="22"/>
                <w:szCs w:val="22"/>
              </w:rPr>
              <w:t>нет</w:t>
            </w:r>
          </w:p>
        </w:tc>
        <w:tc>
          <w:tcPr>
            <w:tcW w:w="1842" w:type="dxa"/>
            <w:gridSpan w:val="2"/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  <w:u w:val="single"/>
              </w:rPr>
            </w:pPr>
            <w:r w:rsidRPr="00AC02DA">
              <w:rPr>
                <w:sz w:val="22"/>
                <w:szCs w:val="22"/>
              </w:rPr>
              <w:t>нет</w:t>
            </w:r>
          </w:p>
        </w:tc>
      </w:tr>
      <w:tr w:rsidR="008B3667" w:rsidTr="0089332F">
        <w:tblPrEx>
          <w:tblCellMar>
            <w:top w:w="0" w:type="dxa"/>
            <w:bottom w:w="0" w:type="dxa"/>
          </w:tblCellMar>
        </w:tblPrEx>
        <w:trPr>
          <w:trHeight w:val="65"/>
        </w:trPr>
        <w:tc>
          <w:tcPr>
            <w:tcW w:w="2411" w:type="dxa"/>
          </w:tcPr>
          <w:p w:rsidR="008B3667" w:rsidRPr="001A25F7" w:rsidRDefault="008B3667" w:rsidP="0089332F">
            <w:pPr>
              <w:tabs>
                <w:tab w:val="left" w:pos="288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</w:t>
            </w:r>
            <w:r w:rsidRPr="001A25F7">
              <w:rPr>
                <w:sz w:val="26"/>
                <w:szCs w:val="26"/>
              </w:rPr>
              <w:t>устота расположения хвои</w:t>
            </w:r>
          </w:p>
        </w:tc>
        <w:tc>
          <w:tcPr>
            <w:tcW w:w="1559" w:type="dxa"/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>редко</w:t>
            </w:r>
          </w:p>
        </w:tc>
        <w:tc>
          <w:tcPr>
            <w:tcW w:w="1814" w:type="dxa"/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>средне</w:t>
            </w:r>
          </w:p>
        </w:tc>
        <w:tc>
          <w:tcPr>
            <w:tcW w:w="1446" w:type="dxa"/>
            <w:tcBorders>
              <w:right w:val="thinThickSmallGap" w:sz="24" w:space="0" w:color="auto"/>
            </w:tcBorders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>густо</w:t>
            </w:r>
          </w:p>
        </w:tc>
        <w:tc>
          <w:tcPr>
            <w:tcW w:w="1559" w:type="dxa"/>
            <w:tcBorders>
              <w:left w:val="thinThickSmallGap" w:sz="24" w:space="0" w:color="auto"/>
            </w:tcBorders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  <w:u w:val="single"/>
              </w:rPr>
            </w:pPr>
            <w:r w:rsidRPr="00AC02DA">
              <w:rPr>
                <w:sz w:val="22"/>
                <w:szCs w:val="22"/>
              </w:rPr>
              <w:t>средне</w:t>
            </w:r>
          </w:p>
        </w:tc>
        <w:tc>
          <w:tcPr>
            <w:tcW w:w="1560" w:type="dxa"/>
            <w:gridSpan w:val="2"/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  <w:u w:val="single"/>
              </w:rPr>
            </w:pPr>
            <w:r w:rsidRPr="00AC02DA">
              <w:rPr>
                <w:sz w:val="22"/>
                <w:szCs w:val="22"/>
              </w:rPr>
              <w:t>густо</w:t>
            </w:r>
          </w:p>
        </w:tc>
        <w:tc>
          <w:tcPr>
            <w:tcW w:w="1842" w:type="dxa"/>
            <w:gridSpan w:val="2"/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  <w:u w:val="single"/>
              </w:rPr>
            </w:pPr>
            <w:r w:rsidRPr="00AC02DA">
              <w:rPr>
                <w:sz w:val="22"/>
                <w:szCs w:val="22"/>
              </w:rPr>
              <w:t>густо</w:t>
            </w:r>
          </w:p>
        </w:tc>
      </w:tr>
      <w:tr w:rsidR="008B3667" w:rsidTr="0089332F">
        <w:tblPrEx>
          <w:tblCellMar>
            <w:top w:w="0" w:type="dxa"/>
            <w:bottom w:w="0" w:type="dxa"/>
          </w:tblCellMar>
        </w:tblPrEx>
        <w:trPr>
          <w:trHeight w:val="672"/>
        </w:trPr>
        <w:tc>
          <w:tcPr>
            <w:tcW w:w="2411" w:type="dxa"/>
          </w:tcPr>
          <w:p w:rsidR="008B3667" w:rsidRPr="001A25F7" w:rsidRDefault="008B3667" w:rsidP="0089332F">
            <w:pPr>
              <w:tabs>
                <w:tab w:val="left" w:pos="2881"/>
              </w:tabs>
              <w:jc w:val="center"/>
              <w:rPr>
                <w:sz w:val="26"/>
                <w:szCs w:val="26"/>
              </w:rPr>
            </w:pPr>
            <w:r w:rsidRPr="001A25F7">
              <w:rPr>
                <w:sz w:val="26"/>
                <w:szCs w:val="26"/>
              </w:rPr>
              <w:t>Степень развития лапника</w:t>
            </w:r>
          </w:p>
        </w:tc>
        <w:tc>
          <w:tcPr>
            <w:tcW w:w="1559" w:type="dxa"/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>редкое расположе</w:t>
            </w:r>
          </w:p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>ние</w:t>
            </w:r>
          </w:p>
        </w:tc>
        <w:tc>
          <w:tcPr>
            <w:tcW w:w="1814" w:type="dxa"/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>Среднее</w:t>
            </w:r>
          </w:p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46" w:type="dxa"/>
            <w:tcBorders>
              <w:right w:val="thinThickSmallGap" w:sz="24" w:space="0" w:color="auto"/>
            </w:tcBorders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>Густо</w:t>
            </w:r>
          </w:p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  <w:u w:val="single"/>
              </w:rPr>
            </w:pPr>
            <w:r w:rsidRPr="00AC02DA">
              <w:rPr>
                <w:sz w:val="22"/>
                <w:szCs w:val="22"/>
              </w:rPr>
              <w:t>расположены</w:t>
            </w:r>
          </w:p>
        </w:tc>
        <w:tc>
          <w:tcPr>
            <w:tcW w:w="1559" w:type="dxa"/>
            <w:tcBorders>
              <w:left w:val="thinThickSmallGap" w:sz="24" w:space="0" w:color="auto"/>
            </w:tcBorders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>Среднее</w:t>
            </w:r>
          </w:p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560" w:type="dxa"/>
            <w:gridSpan w:val="2"/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>Густо</w:t>
            </w:r>
          </w:p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  <w:u w:val="single"/>
              </w:rPr>
            </w:pPr>
            <w:r w:rsidRPr="00AC02DA">
              <w:rPr>
                <w:sz w:val="22"/>
                <w:szCs w:val="22"/>
              </w:rPr>
              <w:t>расположены</w:t>
            </w:r>
          </w:p>
        </w:tc>
        <w:tc>
          <w:tcPr>
            <w:tcW w:w="1842" w:type="dxa"/>
            <w:gridSpan w:val="2"/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>Густо</w:t>
            </w:r>
          </w:p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  <w:u w:val="single"/>
              </w:rPr>
            </w:pPr>
            <w:r w:rsidRPr="00AC02DA">
              <w:rPr>
                <w:sz w:val="22"/>
                <w:szCs w:val="22"/>
              </w:rPr>
              <w:t>расположены</w:t>
            </w:r>
          </w:p>
        </w:tc>
      </w:tr>
      <w:tr w:rsidR="008B3667" w:rsidRPr="006B7CEC" w:rsidTr="0089332F">
        <w:tblPrEx>
          <w:tblCellMar>
            <w:top w:w="0" w:type="dxa"/>
            <w:bottom w:w="0" w:type="dxa"/>
          </w:tblCellMar>
        </w:tblPrEx>
        <w:trPr>
          <w:trHeight w:val="481"/>
        </w:trPr>
        <w:tc>
          <w:tcPr>
            <w:tcW w:w="2411" w:type="dxa"/>
          </w:tcPr>
          <w:p w:rsidR="008B3667" w:rsidRPr="001A25F7" w:rsidRDefault="008B3667" w:rsidP="0089332F">
            <w:pPr>
              <w:tabs>
                <w:tab w:val="left" w:pos="2881"/>
              </w:tabs>
              <w:jc w:val="center"/>
              <w:rPr>
                <w:sz w:val="26"/>
                <w:szCs w:val="26"/>
              </w:rPr>
            </w:pPr>
            <w:r w:rsidRPr="001A25F7">
              <w:rPr>
                <w:sz w:val="26"/>
                <w:szCs w:val="26"/>
              </w:rPr>
              <w:t>Размер хвои</w:t>
            </w:r>
          </w:p>
        </w:tc>
        <w:tc>
          <w:tcPr>
            <w:tcW w:w="1559" w:type="dxa"/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5,3 см"/>
              </w:smartTagPr>
              <w:r w:rsidRPr="00AC02DA">
                <w:rPr>
                  <w:sz w:val="22"/>
                  <w:szCs w:val="22"/>
                </w:rPr>
                <w:t>5,3 см</w:t>
              </w:r>
            </w:smartTag>
          </w:p>
        </w:tc>
        <w:tc>
          <w:tcPr>
            <w:tcW w:w="1814" w:type="dxa"/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>6-</w:t>
            </w:r>
            <w:smartTag w:uri="urn:schemas-microsoft-com:office:smarttags" w:element="metricconverter">
              <w:smartTagPr>
                <w:attr w:name="ProductID" w:val="6,5 см"/>
              </w:smartTagPr>
              <w:r w:rsidRPr="00AC02DA">
                <w:rPr>
                  <w:sz w:val="22"/>
                  <w:szCs w:val="22"/>
                </w:rPr>
                <w:t>6,5 см</w:t>
              </w:r>
            </w:smartTag>
          </w:p>
        </w:tc>
        <w:tc>
          <w:tcPr>
            <w:tcW w:w="1446" w:type="dxa"/>
            <w:tcBorders>
              <w:right w:val="thinThickSmallGap" w:sz="24" w:space="0" w:color="auto"/>
            </w:tcBorders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>9-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AC02DA">
                <w:rPr>
                  <w:sz w:val="22"/>
                  <w:szCs w:val="22"/>
                </w:rPr>
                <w:t>10 см</w:t>
              </w:r>
            </w:smartTag>
          </w:p>
        </w:tc>
        <w:tc>
          <w:tcPr>
            <w:tcW w:w="1559" w:type="dxa"/>
            <w:tcBorders>
              <w:left w:val="thinThickSmallGap" w:sz="24" w:space="0" w:color="auto"/>
            </w:tcBorders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5,6 см"/>
              </w:smartTagPr>
              <w:r w:rsidRPr="00AC02DA">
                <w:rPr>
                  <w:sz w:val="22"/>
                  <w:szCs w:val="22"/>
                </w:rPr>
                <w:t>5,6 см</w:t>
              </w:r>
            </w:smartTag>
          </w:p>
        </w:tc>
        <w:tc>
          <w:tcPr>
            <w:tcW w:w="1560" w:type="dxa"/>
            <w:gridSpan w:val="2"/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>6,5-</w:t>
            </w:r>
            <w:smartTag w:uri="urn:schemas-microsoft-com:office:smarttags" w:element="metricconverter">
              <w:smartTagPr>
                <w:attr w:name="ProductID" w:val="7 см"/>
              </w:smartTagPr>
              <w:r w:rsidRPr="00AC02DA">
                <w:rPr>
                  <w:sz w:val="22"/>
                  <w:szCs w:val="22"/>
                </w:rPr>
                <w:t>7 см</w:t>
              </w:r>
            </w:smartTag>
          </w:p>
        </w:tc>
        <w:tc>
          <w:tcPr>
            <w:tcW w:w="1842" w:type="dxa"/>
            <w:gridSpan w:val="2"/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>9-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AC02DA">
                <w:rPr>
                  <w:sz w:val="22"/>
                  <w:szCs w:val="22"/>
                </w:rPr>
                <w:t>10 см</w:t>
              </w:r>
            </w:smartTag>
          </w:p>
        </w:tc>
      </w:tr>
      <w:tr w:rsidR="008B3667" w:rsidRPr="00B36CF0" w:rsidTr="0089332F">
        <w:tblPrEx>
          <w:tblCellMar>
            <w:top w:w="0" w:type="dxa"/>
            <w:bottom w:w="0" w:type="dxa"/>
          </w:tblCellMar>
        </w:tblPrEx>
        <w:trPr>
          <w:trHeight w:val="229"/>
        </w:trPr>
        <w:tc>
          <w:tcPr>
            <w:tcW w:w="2411" w:type="dxa"/>
          </w:tcPr>
          <w:p w:rsidR="008B3667" w:rsidRPr="001A25F7" w:rsidRDefault="008B3667" w:rsidP="0089332F">
            <w:pPr>
              <w:tabs>
                <w:tab w:val="left" w:pos="2881"/>
              </w:tabs>
              <w:jc w:val="center"/>
              <w:rPr>
                <w:sz w:val="26"/>
                <w:szCs w:val="26"/>
              </w:rPr>
            </w:pPr>
            <w:r w:rsidRPr="001A25F7">
              <w:rPr>
                <w:sz w:val="26"/>
                <w:szCs w:val="26"/>
              </w:rPr>
              <w:t>Цвет хвои (наличие хлороза)</w:t>
            </w:r>
          </w:p>
        </w:tc>
        <w:tc>
          <w:tcPr>
            <w:tcW w:w="1559" w:type="dxa"/>
            <w:tcBorders>
              <w:bottom w:val="nil"/>
            </w:tcBorders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>желтовато-зеленый</w:t>
            </w:r>
          </w:p>
        </w:tc>
        <w:tc>
          <w:tcPr>
            <w:tcW w:w="1814" w:type="dxa"/>
            <w:tcBorders>
              <w:bottom w:val="nil"/>
            </w:tcBorders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>Светло-зеленый</w:t>
            </w:r>
          </w:p>
        </w:tc>
        <w:tc>
          <w:tcPr>
            <w:tcW w:w="1446" w:type="dxa"/>
            <w:tcBorders>
              <w:bottom w:val="nil"/>
              <w:right w:val="thinThickSmallGap" w:sz="24" w:space="0" w:color="auto"/>
            </w:tcBorders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>Темно-зеленый с голубым отливом</w:t>
            </w:r>
          </w:p>
        </w:tc>
        <w:tc>
          <w:tcPr>
            <w:tcW w:w="1559" w:type="dxa"/>
            <w:tcBorders>
              <w:left w:val="thinThickSmallGap" w:sz="24" w:space="0" w:color="auto"/>
              <w:bottom w:val="nil"/>
            </w:tcBorders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  <w:u w:val="single"/>
              </w:rPr>
            </w:pPr>
            <w:r w:rsidRPr="00AC02DA">
              <w:rPr>
                <w:sz w:val="22"/>
                <w:szCs w:val="22"/>
              </w:rPr>
              <w:t>Светло-зеленый</w:t>
            </w:r>
          </w:p>
        </w:tc>
        <w:tc>
          <w:tcPr>
            <w:tcW w:w="1560" w:type="dxa"/>
            <w:gridSpan w:val="2"/>
            <w:tcBorders>
              <w:bottom w:val="nil"/>
            </w:tcBorders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>Светло-зеленый</w:t>
            </w:r>
          </w:p>
        </w:tc>
        <w:tc>
          <w:tcPr>
            <w:tcW w:w="1842" w:type="dxa"/>
            <w:gridSpan w:val="2"/>
            <w:tcBorders>
              <w:bottom w:val="nil"/>
            </w:tcBorders>
          </w:tcPr>
          <w:p w:rsidR="008B3667" w:rsidRPr="00AC02DA" w:rsidRDefault="008B3667" w:rsidP="0089332F">
            <w:pPr>
              <w:tabs>
                <w:tab w:val="left" w:pos="2881"/>
              </w:tabs>
              <w:rPr>
                <w:sz w:val="22"/>
                <w:szCs w:val="22"/>
                <w:u w:val="single"/>
              </w:rPr>
            </w:pPr>
            <w:r w:rsidRPr="00AC02DA">
              <w:rPr>
                <w:sz w:val="22"/>
                <w:szCs w:val="22"/>
              </w:rPr>
              <w:t xml:space="preserve"> Темно-  зеленый с голубым отливом</w:t>
            </w:r>
          </w:p>
        </w:tc>
      </w:tr>
      <w:tr w:rsidR="008B3667" w:rsidRPr="005C0DE6" w:rsidTr="0089332F">
        <w:tblPrEx>
          <w:tblCellMar>
            <w:top w:w="0" w:type="dxa"/>
            <w:bottom w:w="0" w:type="dxa"/>
          </w:tblCellMar>
        </w:tblPrEx>
        <w:trPr>
          <w:trHeight w:val="672"/>
        </w:trPr>
        <w:tc>
          <w:tcPr>
            <w:tcW w:w="2411" w:type="dxa"/>
            <w:tcBorders>
              <w:bottom w:val="single" w:sz="4" w:space="0" w:color="auto"/>
            </w:tcBorders>
          </w:tcPr>
          <w:p w:rsidR="008B3667" w:rsidRPr="001A25F7" w:rsidRDefault="008B3667" w:rsidP="0089332F">
            <w:pPr>
              <w:tabs>
                <w:tab w:val="left" w:pos="2881"/>
              </w:tabs>
              <w:jc w:val="center"/>
              <w:rPr>
                <w:sz w:val="26"/>
                <w:szCs w:val="26"/>
              </w:rPr>
            </w:pPr>
            <w:r w:rsidRPr="001A25F7">
              <w:rPr>
                <w:sz w:val="26"/>
                <w:szCs w:val="26"/>
              </w:rPr>
              <w:t>Наличие сухих хвоинок</w:t>
            </w:r>
          </w:p>
        </w:tc>
        <w:tc>
          <w:tcPr>
            <w:tcW w:w="1559" w:type="dxa"/>
            <w:tcBorders>
              <w:top w:val="nil"/>
            </w:tcBorders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 xml:space="preserve">Есть на каждой ветки; визуально </w:t>
            </w:r>
            <w:r w:rsidRPr="00AC02DA">
              <w:rPr>
                <w:sz w:val="22"/>
                <w:szCs w:val="22"/>
              </w:rPr>
              <w:lastRenderedPageBreak/>
              <w:t>легко определить</w:t>
            </w:r>
          </w:p>
        </w:tc>
        <w:tc>
          <w:tcPr>
            <w:tcW w:w="1814" w:type="dxa"/>
            <w:tcBorders>
              <w:top w:val="nil"/>
            </w:tcBorders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lastRenderedPageBreak/>
              <w:t>Есть почти на каждой ветви; единичны</w:t>
            </w:r>
          </w:p>
        </w:tc>
        <w:tc>
          <w:tcPr>
            <w:tcW w:w="1446" w:type="dxa"/>
            <w:tcBorders>
              <w:top w:val="nil"/>
              <w:right w:val="thinThickSmallGap" w:sz="24" w:space="0" w:color="auto"/>
            </w:tcBorders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>Практически отсутствуют</w:t>
            </w:r>
          </w:p>
        </w:tc>
        <w:tc>
          <w:tcPr>
            <w:tcW w:w="1559" w:type="dxa"/>
            <w:tcBorders>
              <w:top w:val="nil"/>
              <w:left w:val="thinThickSmallGap" w:sz="24" w:space="0" w:color="auto"/>
            </w:tcBorders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>Есть почти на каждой ветви; единичны</w:t>
            </w:r>
          </w:p>
        </w:tc>
        <w:tc>
          <w:tcPr>
            <w:tcW w:w="1560" w:type="dxa"/>
            <w:gridSpan w:val="2"/>
            <w:tcBorders>
              <w:top w:val="nil"/>
            </w:tcBorders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>Встречаются, но редко</w:t>
            </w:r>
          </w:p>
        </w:tc>
        <w:tc>
          <w:tcPr>
            <w:tcW w:w="1842" w:type="dxa"/>
            <w:gridSpan w:val="2"/>
            <w:tcBorders>
              <w:top w:val="nil"/>
            </w:tcBorders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>Практически отсутствуют</w:t>
            </w:r>
          </w:p>
        </w:tc>
      </w:tr>
      <w:tr w:rsidR="008B3667" w:rsidTr="0089332F">
        <w:tblPrEx>
          <w:tblCellMar>
            <w:top w:w="0" w:type="dxa"/>
            <w:bottom w:w="0" w:type="dxa"/>
          </w:tblCellMar>
        </w:tblPrEx>
        <w:trPr>
          <w:trHeight w:val="869"/>
        </w:trPr>
        <w:tc>
          <w:tcPr>
            <w:tcW w:w="2411" w:type="dxa"/>
            <w:tcBorders>
              <w:top w:val="single" w:sz="4" w:space="0" w:color="auto"/>
            </w:tcBorders>
          </w:tcPr>
          <w:p w:rsidR="008B3667" w:rsidRPr="001A25F7" w:rsidRDefault="008B3667" w:rsidP="0089332F">
            <w:pPr>
              <w:tabs>
                <w:tab w:val="left" w:pos="2881"/>
              </w:tabs>
              <w:jc w:val="center"/>
              <w:rPr>
                <w:sz w:val="26"/>
                <w:szCs w:val="26"/>
              </w:rPr>
            </w:pPr>
            <w:r w:rsidRPr="001A25F7">
              <w:rPr>
                <w:sz w:val="26"/>
                <w:szCs w:val="26"/>
              </w:rPr>
              <w:lastRenderedPageBreak/>
              <w:t>Наличие верхушечного некроза</w:t>
            </w:r>
          </w:p>
        </w:tc>
        <w:tc>
          <w:tcPr>
            <w:tcW w:w="1559" w:type="dxa"/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>есть</w:t>
            </w:r>
          </w:p>
        </w:tc>
        <w:tc>
          <w:tcPr>
            <w:tcW w:w="1814" w:type="dxa"/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>есть</w:t>
            </w:r>
          </w:p>
        </w:tc>
        <w:tc>
          <w:tcPr>
            <w:tcW w:w="1446" w:type="dxa"/>
            <w:tcBorders>
              <w:right w:val="thinThickSmallGap" w:sz="24" w:space="0" w:color="auto"/>
            </w:tcBorders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>нет</w:t>
            </w:r>
          </w:p>
        </w:tc>
        <w:tc>
          <w:tcPr>
            <w:tcW w:w="1559" w:type="dxa"/>
            <w:tcBorders>
              <w:left w:val="thinThickSmallGap" w:sz="24" w:space="0" w:color="auto"/>
            </w:tcBorders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>есть</w:t>
            </w:r>
          </w:p>
        </w:tc>
        <w:tc>
          <w:tcPr>
            <w:tcW w:w="1560" w:type="dxa"/>
            <w:gridSpan w:val="2"/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  <w:u w:val="single"/>
              </w:rPr>
            </w:pPr>
            <w:r w:rsidRPr="00AC02DA">
              <w:rPr>
                <w:sz w:val="22"/>
                <w:szCs w:val="22"/>
              </w:rPr>
              <w:t>нет</w:t>
            </w:r>
          </w:p>
        </w:tc>
        <w:tc>
          <w:tcPr>
            <w:tcW w:w="1842" w:type="dxa"/>
            <w:gridSpan w:val="2"/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  <w:u w:val="single"/>
              </w:rPr>
            </w:pPr>
            <w:r w:rsidRPr="00AC02DA">
              <w:rPr>
                <w:sz w:val="22"/>
                <w:szCs w:val="22"/>
              </w:rPr>
              <w:t>нет</w:t>
            </w:r>
          </w:p>
        </w:tc>
      </w:tr>
      <w:tr w:rsidR="008B3667" w:rsidRPr="00B20733" w:rsidTr="0089332F">
        <w:tblPrEx>
          <w:tblCellMar>
            <w:top w:w="0" w:type="dxa"/>
            <w:bottom w:w="0" w:type="dxa"/>
          </w:tblCellMar>
        </w:tblPrEx>
        <w:trPr>
          <w:trHeight w:val="662"/>
        </w:trPr>
        <w:tc>
          <w:tcPr>
            <w:tcW w:w="2411" w:type="dxa"/>
          </w:tcPr>
          <w:p w:rsidR="008B3667" w:rsidRPr="001A25F7" w:rsidRDefault="008B3667" w:rsidP="0089332F">
            <w:pPr>
              <w:tabs>
                <w:tab w:val="left" w:pos="2881"/>
              </w:tabs>
              <w:jc w:val="center"/>
              <w:rPr>
                <w:sz w:val="26"/>
                <w:szCs w:val="26"/>
              </w:rPr>
            </w:pPr>
            <w:r w:rsidRPr="001A25F7">
              <w:rPr>
                <w:sz w:val="26"/>
                <w:szCs w:val="26"/>
              </w:rPr>
              <w:t>Глубина его развития</w:t>
            </w:r>
          </w:p>
        </w:tc>
        <w:tc>
          <w:tcPr>
            <w:tcW w:w="1559" w:type="dxa"/>
            <w:tcBorders>
              <w:top w:val="nil"/>
            </w:tcBorders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>5-</w:t>
            </w:r>
            <w:smartTag w:uri="urn:schemas-microsoft-com:office:smarttags" w:element="metricconverter">
              <w:smartTagPr>
                <w:attr w:name="ProductID" w:val="6 мм"/>
              </w:smartTagPr>
              <w:r w:rsidRPr="00AC02DA">
                <w:rPr>
                  <w:sz w:val="22"/>
                  <w:szCs w:val="22"/>
                </w:rPr>
                <w:t>6 мм</w:t>
              </w:r>
            </w:smartTag>
          </w:p>
        </w:tc>
        <w:tc>
          <w:tcPr>
            <w:tcW w:w="1814" w:type="dxa"/>
            <w:tcBorders>
              <w:top w:val="nil"/>
            </w:tcBorders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>4-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AC02DA">
                <w:rPr>
                  <w:sz w:val="22"/>
                  <w:szCs w:val="22"/>
                </w:rPr>
                <w:t>5 мм</w:t>
              </w:r>
            </w:smartTag>
          </w:p>
        </w:tc>
        <w:tc>
          <w:tcPr>
            <w:tcW w:w="1446" w:type="dxa"/>
            <w:tcBorders>
              <w:top w:val="nil"/>
              <w:right w:val="thinThickSmallGap" w:sz="24" w:space="0" w:color="auto"/>
            </w:tcBorders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>Единично</w:t>
            </w:r>
          </w:p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>1-</w:t>
            </w:r>
            <w:smartTag w:uri="urn:schemas-microsoft-com:office:smarttags" w:element="metricconverter">
              <w:smartTagPr>
                <w:attr w:name="ProductID" w:val="2 мм"/>
              </w:smartTagPr>
              <w:r w:rsidRPr="00AC02DA">
                <w:rPr>
                  <w:sz w:val="22"/>
                  <w:szCs w:val="22"/>
                </w:rPr>
                <w:t>2 мм</w:t>
              </w:r>
            </w:smartTag>
            <w:r w:rsidRPr="00AC02D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thinThickSmallGap" w:sz="24" w:space="0" w:color="auto"/>
            </w:tcBorders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>1-</w:t>
            </w:r>
            <w:smartTag w:uri="urn:schemas-microsoft-com:office:smarttags" w:element="metricconverter">
              <w:smartTagPr>
                <w:attr w:name="ProductID" w:val="2 мм"/>
              </w:smartTagPr>
              <w:r w:rsidRPr="00AC02DA">
                <w:rPr>
                  <w:sz w:val="22"/>
                  <w:szCs w:val="22"/>
                </w:rPr>
                <w:t>2 мм</w:t>
              </w:r>
            </w:smartTag>
          </w:p>
        </w:tc>
        <w:tc>
          <w:tcPr>
            <w:tcW w:w="1560" w:type="dxa"/>
            <w:gridSpan w:val="2"/>
            <w:tcBorders>
              <w:top w:val="nil"/>
            </w:tcBorders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>нет</w:t>
            </w:r>
          </w:p>
        </w:tc>
        <w:tc>
          <w:tcPr>
            <w:tcW w:w="1842" w:type="dxa"/>
            <w:gridSpan w:val="2"/>
            <w:tcBorders>
              <w:top w:val="nil"/>
            </w:tcBorders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>нет</w:t>
            </w:r>
          </w:p>
        </w:tc>
      </w:tr>
      <w:tr w:rsidR="008B3667" w:rsidTr="0089332F">
        <w:tblPrEx>
          <w:tblCellMar>
            <w:top w:w="0" w:type="dxa"/>
            <w:bottom w:w="0" w:type="dxa"/>
          </w:tblCellMar>
        </w:tblPrEx>
        <w:trPr>
          <w:trHeight w:val="363"/>
        </w:trPr>
        <w:tc>
          <w:tcPr>
            <w:tcW w:w="2411" w:type="dxa"/>
            <w:tcBorders>
              <w:top w:val="nil"/>
            </w:tcBorders>
          </w:tcPr>
          <w:p w:rsidR="008B3667" w:rsidRPr="001A25F7" w:rsidRDefault="008B3667" w:rsidP="0089332F">
            <w:pPr>
              <w:tabs>
                <w:tab w:val="left" w:pos="2881"/>
              </w:tabs>
              <w:jc w:val="center"/>
              <w:rPr>
                <w:sz w:val="26"/>
                <w:szCs w:val="26"/>
              </w:rPr>
            </w:pPr>
            <w:r w:rsidRPr="001A25F7">
              <w:rPr>
                <w:sz w:val="26"/>
                <w:szCs w:val="26"/>
              </w:rPr>
              <w:t>Наличие некротических пятен на хвое</w:t>
            </w:r>
          </w:p>
        </w:tc>
        <w:tc>
          <w:tcPr>
            <w:tcW w:w="1559" w:type="dxa"/>
            <w:tcBorders>
              <w:top w:val="nil"/>
            </w:tcBorders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>встречаются часто</w:t>
            </w:r>
          </w:p>
        </w:tc>
        <w:tc>
          <w:tcPr>
            <w:tcW w:w="1814" w:type="dxa"/>
            <w:tcBorders>
              <w:top w:val="nil"/>
            </w:tcBorders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 xml:space="preserve">есть </w:t>
            </w:r>
          </w:p>
        </w:tc>
        <w:tc>
          <w:tcPr>
            <w:tcW w:w="1446" w:type="dxa"/>
            <w:tcBorders>
              <w:top w:val="nil"/>
              <w:right w:val="thinThickSmallGap" w:sz="24" w:space="0" w:color="auto"/>
            </w:tcBorders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>нет</w:t>
            </w:r>
          </w:p>
        </w:tc>
        <w:tc>
          <w:tcPr>
            <w:tcW w:w="1559" w:type="dxa"/>
            <w:tcBorders>
              <w:top w:val="nil"/>
              <w:left w:val="thinThickSmallGap" w:sz="24" w:space="0" w:color="auto"/>
            </w:tcBorders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  <w:u w:val="single"/>
              </w:rPr>
            </w:pPr>
            <w:r w:rsidRPr="00AC02DA">
              <w:rPr>
                <w:sz w:val="22"/>
                <w:szCs w:val="22"/>
              </w:rPr>
              <w:t>есть</w:t>
            </w:r>
          </w:p>
        </w:tc>
        <w:tc>
          <w:tcPr>
            <w:tcW w:w="1560" w:type="dxa"/>
            <w:gridSpan w:val="2"/>
            <w:tcBorders>
              <w:top w:val="nil"/>
            </w:tcBorders>
          </w:tcPr>
          <w:p w:rsidR="008B3667" w:rsidRPr="00AC02DA" w:rsidRDefault="008B3667" w:rsidP="0089332F">
            <w:pPr>
              <w:tabs>
                <w:tab w:val="left" w:pos="2881"/>
              </w:tabs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>Встречаются,</w:t>
            </w:r>
          </w:p>
          <w:p w:rsidR="008B3667" w:rsidRPr="00AC02DA" w:rsidRDefault="008B3667" w:rsidP="0089332F">
            <w:pPr>
              <w:tabs>
                <w:tab w:val="left" w:pos="2881"/>
              </w:tabs>
              <w:rPr>
                <w:sz w:val="22"/>
                <w:szCs w:val="22"/>
                <w:u w:val="single"/>
              </w:rPr>
            </w:pPr>
            <w:r w:rsidRPr="00AC02DA">
              <w:rPr>
                <w:sz w:val="22"/>
                <w:szCs w:val="22"/>
              </w:rPr>
              <w:t>редко</w:t>
            </w:r>
          </w:p>
        </w:tc>
        <w:tc>
          <w:tcPr>
            <w:tcW w:w="1842" w:type="dxa"/>
            <w:gridSpan w:val="2"/>
            <w:tcBorders>
              <w:top w:val="nil"/>
            </w:tcBorders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  <w:u w:val="single"/>
              </w:rPr>
            </w:pPr>
            <w:r w:rsidRPr="00AC02DA">
              <w:rPr>
                <w:sz w:val="22"/>
                <w:szCs w:val="22"/>
              </w:rPr>
              <w:t>нет</w:t>
            </w:r>
          </w:p>
        </w:tc>
      </w:tr>
      <w:tr w:rsidR="008B3667" w:rsidTr="0089332F">
        <w:tblPrEx>
          <w:tblCellMar>
            <w:top w:w="0" w:type="dxa"/>
            <w:bottom w:w="0" w:type="dxa"/>
          </w:tblCellMar>
        </w:tblPrEx>
        <w:trPr>
          <w:trHeight w:val="732"/>
        </w:trPr>
        <w:tc>
          <w:tcPr>
            <w:tcW w:w="2411" w:type="dxa"/>
            <w:tcBorders>
              <w:top w:val="nil"/>
            </w:tcBorders>
          </w:tcPr>
          <w:p w:rsidR="008B3667" w:rsidRPr="001A25F7" w:rsidRDefault="008B3667" w:rsidP="0089332F">
            <w:pPr>
              <w:tabs>
                <w:tab w:val="left" w:pos="288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Визуальная </w:t>
            </w:r>
            <w:r w:rsidRPr="001A25F7">
              <w:rPr>
                <w:sz w:val="26"/>
                <w:szCs w:val="26"/>
              </w:rPr>
              <w:t>оценка шишек</w:t>
            </w:r>
          </w:p>
        </w:tc>
        <w:tc>
          <w:tcPr>
            <w:tcW w:w="1559" w:type="dxa"/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>мало</w:t>
            </w:r>
          </w:p>
        </w:tc>
        <w:tc>
          <w:tcPr>
            <w:tcW w:w="1814" w:type="dxa"/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>мало</w:t>
            </w:r>
          </w:p>
        </w:tc>
        <w:tc>
          <w:tcPr>
            <w:tcW w:w="1446" w:type="dxa"/>
            <w:tcBorders>
              <w:right w:val="thinThickSmallGap" w:sz="24" w:space="0" w:color="auto"/>
            </w:tcBorders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>больше</w:t>
            </w:r>
          </w:p>
        </w:tc>
        <w:tc>
          <w:tcPr>
            <w:tcW w:w="1559" w:type="dxa"/>
            <w:tcBorders>
              <w:left w:val="thinThickSmallGap" w:sz="24" w:space="0" w:color="auto"/>
            </w:tcBorders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  <w:u w:val="single"/>
              </w:rPr>
            </w:pPr>
            <w:r w:rsidRPr="00AC02DA">
              <w:rPr>
                <w:sz w:val="22"/>
                <w:szCs w:val="22"/>
              </w:rPr>
              <w:t>мало</w:t>
            </w:r>
          </w:p>
        </w:tc>
        <w:tc>
          <w:tcPr>
            <w:tcW w:w="1560" w:type="dxa"/>
            <w:gridSpan w:val="2"/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>больше</w:t>
            </w:r>
          </w:p>
        </w:tc>
        <w:tc>
          <w:tcPr>
            <w:tcW w:w="1842" w:type="dxa"/>
            <w:gridSpan w:val="2"/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  <w:u w:val="single"/>
              </w:rPr>
            </w:pPr>
            <w:r w:rsidRPr="00AC02DA">
              <w:rPr>
                <w:sz w:val="22"/>
                <w:szCs w:val="22"/>
              </w:rPr>
              <w:t>больше</w:t>
            </w:r>
          </w:p>
        </w:tc>
      </w:tr>
      <w:tr w:rsidR="008B3667" w:rsidRPr="00C60F9E" w:rsidTr="0089332F">
        <w:tblPrEx>
          <w:tblCellMar>
            <w:top w:w="0" w:type="dxa"/>
            <w:bottom w:w="0" w:type="dxa"/>
          </w:tblCellMar>
        </w:tblPrEx>
        <w:trPr>
          <w:trHeight w:val="568"/>
        </w:trPr>
        <w:tc>
          <w:tcPr>
            <w:tcW w:w="2411" w:type="dxa"/>
          </w:tcPr>
          <w:p w:rsidR="008B3667" w:rsidRPr="001A25F7" w:rsidRDefault="008B3667" w:rsidP="0089332F">
            <w:pPr>
              <w:tabs>
                <w:tab w:val="left" w:pos="2881"/>
              </w:tabs>
              <w:jc w:val="center"/>
              <w:rPr>
                <w:sz w:val="26"/>
                <w:szCs w:val="26"/>
              </w:rPr>
            </w:pPr>
            <w:r w:rsidRPr="001A25F7">
              <w:rPr>
                <w:sz w:val="26"/>
                <w:szCs w:val="26"/>
              </w:rPr>
              <w:t>Число семян на 1м2</w:t>
            </w:r>
          </w:p>
        </w:tc>
        <w:tc>
          <w:tcPr>
            <w:tcW w:w="1559" w:type="dxa"/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3,8 см"/>
              </w:smartTagPr>
              <w:r w:rsidRPr="00AC02DA">
                <w:rPr>
                  <w:sz w:val="22"/>
                  <w:szCs w:val="22"/>
                </w:rPr>
                <w:t>3,8 см</w:t>
              </w:r>
            </w:smartTag>
          </w:p>
        </w:tc>
        <w:tc>
          <w:tcPr>
            <w:tcW w:w="1814" w:type="dxa"/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4 см"/>
              </w:smartTagPr>
              <w:r w:rsidRPr="00AC02DA">
                <w:rPr>
                  <w:sz w:val="22"/>
                  <w:szCs w:val="22"/>
                </w:rPr>
                <w:t>4 см</w:t>
              </w:r>
            </w:smartTag>
          </w:p>
        </w:tc>
        <w:tc>
          <w:tcPr>
            <w:tcW w:w="1446" w:type="dxa"/>
            <w:tcBorders>
              <w:right w:val="thinThickSmallGap" w:sz="24" w:space="0" w:color="auto"/>
            </w:tcBorders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>4,5см</w:t>
            </w:r>
          </w:p>
        </w:tc>
        <w:tc>
          <w:tcPr>
            <w:tcW w:w="1559" w:type="dxa"/>
            <w:tcBorders>
              <w:left w:val="thinThickSmallGap" w:sz="24" w:space="0" w:color="auto"/>
            </w:tcBorders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4, см"/>
              </w:smartTagPr>
              <w:r w:rsidRPr="00AC02DA">
                <w:rPr>
                  <w:sz w:val="22"/>
                  <w:szCs w:val="22"/>
                </w:rPr>
                <w:t>4, см</w:t>
              </w:r>
            </w:smartTag>
          </w:p>
        </w:tc>
        <w:tc>
          <w:tcPr>
            <w:tcW w:w="1560" w:type="dxa"/>
            <w:gridSpan w:val="2"/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 xml:space="preserve">4,3см </w:t>
            </w:r>
          </w:p>
        </w:tc>
        <w:tc>
          <w:tcPr>
            <w:tcW w:w="1842" w:type="dxa"/>
            <w:gridSpan w:val="2"/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>4,5-4,8см</w:t>
            </w:r>
          </w:p>
        </w:tc>
      </w:tr>
      <w:tr w:rsidR="008B3667" w:rsidTr="0089332F">
        <w:tblPrEx>
          <w:tblCellMar>
            <w:top w:w="0" w:type="dxa"/>
            <w:bottom w:w="0" w:type="dxa"/>
          </w:tblCellMar>
        </w:tblPrEx>
        <w:trPr>
          <w:trHeight w:val="317"/>
        </w:trPr>
        <w:tc>
          <w:tcPr>
            <w:tcW w:w="2411" w:type="dxa"/>
          </w:tcPr>
          <w:p w:rsidR="008B3667" w:rsidRPr="001A25F7" w:rsidRDefault="008B3667" w:rsidP="0089332F">
            <w:pPr>
              <w:tabs>
                <w:tab w:val="left" w:pos="2881"/>
              </w:tabs>
              <w:jc w:val="center"/>
              <w:rPr>
                <w:sz w:val="26"/>
                <w:szCs w:val="26"/>
              </w:rPr>
            </w:pPr>
            <w:r w:rsidRPr="001A25F7">
              <w:rPr>
                <w:sz w:val="26"/>
                <w:szCs w:val="26"/>
              </w:rPr>
              <w:t>Размер шишек</w:t>
            </w:r>
          </w:p>
        </w:tc>
        <w:tc>
          <w:tcPr>
            <w:tcW w:w="1559" w:type="dxa"/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  <w:u w:val="single"/>
              </w:rPr>
            </w:pPr>
            <w:r w:rsidRPr="00AC02DA">
              <w:rPr>
                <w:sz w:val="22"/>
                <w:szCs w:val="22"/>
              </w:rPr>
              <w:t>Упаковки, пакеты</w:t>
            </w:r>
          </w:p>
        </w:tc>
        <w:tc>
          <w:tcPr>
            <w:tcW w:w="1814" w:type="dxa"/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  <w:u w:val="single"/>
              </w:rPr>
            </w:pPr>
            <w:r w:rsidRPr="00AC02DA">
              <w:rPr>
                <w:sz w:val="22"/>
                <w:szCs w:val="22"/>
              </w:rPr>
              <w:t>Несколько мусорных свалок</w:t>
            </w:r>
          </w:p>
        </w:tc>
        <w:tc>
          <w:tcPr>
            <w:tcW w:w="1446" w:type="dxa"/>
            <w:tcBorders>
              <w:right w:val="thinThickSmallGap" w:sz="24" w:space="0" w:color="auto"/>
            </w:tcBorders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  <w:u w:val="single"/>
              </w:rPr>
            </w:pPr>
            <w:r w:rsidRPr="00AC02DA">
              <w:rPr>
                <w:sz w:val="22"/>
                <w:szCs w:val="22"/>
              </w:rPr>
              <w:t>Свалки мусора (меньше)</w:t>
            </w:r>
          </w:p>
        </w:tc>
        <w:tc>
          <w:tcPr>
            <w:tcW w:w="1559" w:type="dxa"/>
            <w:tcBorders>
              <w:left w:val="thinThickSmallGap" w:sz="24" w:space="0" w:color="auto"/>
            </w:tcBorders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  <w:u w:val="single"/>
              </w:rPr>
            </w:pPr>
            <w:r w:rsidRPr="00AC02DA">
              <w:rPr>
                <w:sz w:val="22"/>
                <w:szCs w:val="22"/>
              </w:rPr>
              <w:t>Отдельные упаковочные пакеты</w:t>
            </w:r>
          </w:p>
        </w:tc>
        <w:tc>
          <w:tcPr>
            <w:tcW w:w="1560" w:type="dxa"/>
            <w:gridSpan w:val="2"/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>отсутствует</w:t>
            </w:r>
          </w:p>
        </w:tc>
        <w:tc>
          <w:tcPr>
            <w:tcW w:w="1842" w:type="dxa"/>
            <w:gridSpan w:val="2"/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  <w:u w:val="single"/>
              </w:rPr>
            </w:pPr>
            <w:r w:rsidRPr="00AC02DA">
              <w:rPr>
                <w:sz w:val="22"/>
                <w:szCs w:val="22"/>
              </w:rPr>
              <w:t>отсутствует</w:t>
            </w:r>
          </w:p>
        </w:tc>
      </w:tr>
      <w:tr w:rsidR="008B3667" w:rsidRPr="00372C8F" w:rsidTr="0089332F">
        <w:tblPrEx>
          <w:tblCellMar>
            <w:top w:w="0" w:type="dxa"/>
            <w:bottom w:w="0" w:type="dxa"/>
          </w:tblCellMar>
        </w:tblPrEx>
        <w:trPr>
          <w:trHeight w:val="326"/>
        </w:trPr>
        <w:tc>
          <w:tcPr>
            <w:tcW w:w="2411" w:type="dxa"/>
          </w:tcPr>
          <w:p w:rsidR="008B3667" w:rsidRPr="001A25F7" w:rsidRDefault="008B3667" w:rsidP="0089332F">
            <w:pPr>
              <w:tabs>
                <w:tab w:val="left" w:pos="2881"/>
              </w:tabs>
              <w:jc w:val="center"/>
              <w:rPr>
                <w:sz w:val="26"/>
                <w:szCs w:val="26"/>
              </w:rPr>
            </w:pPr>
            <w:r w:rsidRPr="001A25F7">
              <w:rPr>
                <w:sz w:val="26"/>
                <w:szCs w:val="26"/>
              </w:rPr>
              <w:t>Наличие мусора</w:t>
            </w:r>
          </w:p>
        </w:tc>
        <w:tc>
          <w:tcPr>
            <w:tcW w:w="4819" w:type="dxa"/>
            <w:gridSpan w:val="3"/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  <w:u w:val="single"/>
              </w:rPr>
            </w:pPr>
            <w:r w:rsidRPr="00AC02DA">
              <w:rPr>
                <w:sz w:val="22"/>
                <w:szCs w:val="22"/>
              </w:rPr>
              <w:t>нет</w:t>
            </w:r>
          </w:p>
        </w:tc>
        <w:tc>
          <w:tcPr>
            <w:tcW w:w="4961" w:type="dxa"/>
            <w:gridSpan w:val="5"/>
            <w:tcBorders>
              <w:top w:val="nil"/>
              <w:left w:val="nil"/>
              <w:bottom w:val="single" w:sz="4" w:space="0" w:color="auto"/>
            </w:tcBorders>
          </w:tcPr>
          <w:p w:rsidR="008B3667" w:rsidRPr="00AC02DA" w:rsidRDefault="008B3667" w:rsidP="0089332F">
            <w:pPr>
              <w:tabs>
                <w:tab w:val="left" w:pos="2881"/>
              </w:tabs>
              <w:jc w:val="center"/>
              <w:rPr>
                <w:sz w:val="22"/>
                <w:szCs w:val="22"/>
              </w:rPr>
            </w:pPr>
            <w:r w:rsidRPr="00AC02DA">
              <w:rPr>
                <w:sz w:val="22"/>
                <w:szCs w:val="22"/>
              </w:rPr>
              <w:t>нет</w:t>
            </w:r>
          </w:p>
        </w:tc>
      </w:tr>
    </w:tbl>
    <w:p w:rsidR="008B3667" w:rsidRPr="00002133" w:rsidRDefault="008B3667" w:rsidP="008B3667"/>
    <w:p w:rsidR="008B3667" w:rsidRPr="00002133" w:rsidRDefault="008B3667" w:rsidP="008B3667"/>
    <w:p w:rsidR="008B3667" w:rsidRPr="00002133" w:rsidRDefault="008B3667" w:rsidP="008B3667"/>
    <w:p w:rsidR="008B3667" w:rsidRPr="00002133" w:rsidRDefault="008B3667" w:rsidP="008B3667"/>
    <w:p w:rsidR="008B3667" w:rsidRPr="00002133" w:rsidRDefault="008B3667" w:rsidP="008B3667"/>
    <w:p w:rsidR="008B3667" w:rsidRPr="00002133" w:rsidRDefault="008B3667" w:rsidP="008B3667"/>
    <w:p w:rsidR="008B3667" w:rsidRDefault="008B3667" w:rsidP="008B3667"/>
    <w:p w:rsidR="008B3667" w:rsidRDefault="008B3667" w:rsidP="008B3667"/>
    <w:p w:rsidR="008B3667" w:rsidRDefault="008B3667" w:rsidP="008B3667"/>
    <w:p w:rsidR="008B3667" w:rsidRDefault="008B3667" w:rsidP="008B3667"/>
    <w:p w:rsidR="008B3667" w:rsidRDefault="008B3667" w:rsidP="008B3667"/>
    <w:p w:rsidR="008B3667" w:rsidRDefault="008B3667" w:rsidP="008B3667">
      <w:r>
        <w:t xml:space="preserve">   </w:t>
      </w:r>
    </w:p>
    <w:p w:rsidR="008B3667" w:rsidRPr="00002133" w:rsidRDefault="008B3667" w:rsidP="008B3667"/>
    <w:p w:rsidR="008B3667" w:rsidRPr="00002133" w:rsidRDefault="008B3667" w:rsidP="008B3667"/>
    <w:p w:rsidR="008B3667" w:rsidRPr="00222999" w:rsidRDefault="008B3667" w:rsidP="008B3667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№9</w:t>
      </w:r>
      <w:r w:rsidRPr="00222999">
        <w:rPr>
          <w:sz w:val="28"/>
          <w:szCs w:val="28"/>
        </w:rPr>
        <w:t xml:space="preserve"> </w:t>
      </w:r>
    </w:p>
    <w:p w:rsidR="008B3667" w:rsidRPr="00222999" w:rsidRDefault="008B3667" w:rsidP="008B3667">
      <w:pPr>
        <w:rPr>
          <w:b/>
        </w:rPr>
      </w:pPr>
    </w:p>
    <w:p w:rsidR="008B3667" w:rsidRPr="00222999" w:rsidRDefault="008B3667" w:rsidP="008B3667">
      <w:pPr>
        <w:jc w:val="center"/>
        <w:rPr>
          <w:b/>
          <w:sz w:val="28"/>
          <w:szCs w:val="28"/>
        </w:rPr>
      </w:pPr>
      <w:r w:rsidRPr="00222999">
        <w:rPr>
          <w:b/>
          <w:sz w:val="28"/>
          <w:szCs w:val="28"/>
        </w:rPr>
        <w:t>Динамика изменений характеристик хвоинок в разных точках исследования.</w:t>
      </w:r>
    </w:p>
    <w:p w:rsidR="008B3667" w:rsidRPr="00222999" w:rsidRDefault="008B3667" w:rsidP="008B3667">
      <w:pPr>
        <w:jc w:val="center"/>
        <w:rPr>
          <w:b/>
          <w:sz w:val="28"/>
          <w:szCs w:val="28"/>
        </w:rPr>
      </w:pPr>
    </w:p>
    <w:p w:rsidR="008B3667" w:rsidRPr="00222999" w:rsidRDefault="008B3667" w:rsidP="008B3667">
      <w:pPr>
        <w:jc w:val="center"/>
        <w:rPr>
          <w:sz w:val="28"/>
          <w:szCs w:val="28"/>
        </w:rPr>
      </w:pPr>
      <w:r w:rsidRPr="00222999">
        <w:rPr>
          <w:sz w:val="28"/>
          <w:szCs w:val="28"/>
        </w:rPr>
        <w:t>Размеры хвоинок.</w:t>
      </w:r>
    </w:p>
    <w:p w:rsidR="008B3667" w:rsidRDefault="008B3667" w:rsidP="008B3667">
      <w:pPr>
        <w:jc w:val="center"/>
        <w:rPr>
          <w:sz w:val="32"/>
          <w:szCs w:val="32"/>
        </w:rPr>
      </w:pPr>
    </w:p>
    <w:p w:rsidR="008B3667" w:rsidRDefault="008B3667" w:rsidP="008B3667">
      <w:pPr>
        <w:jc w:val="center"/>
        <w:rPr>
          <w:szCs w:val="20"/>
        </w:rPr>
      </w:pPr>
      <w:r>
        <w:rPr>
          <w:noProof/>
          <w:szCs w:val="20"/>
        </w:rPr>
        <w:lastRenderedPageBreak/>
        <w:drawing>
          <wp:inline distT="0" distB="0" distL="0" distR="0">
            <wp:extent cx="5314950" cy="3543300"/>
            <wp:effectExtent l="0" t="0" r="0" b="0"/>
            <wp:docPr id="8" name="Объект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B3667" w:rsidRPr="009C2110" w:rsidRDefault="008B3667" w:rsidP="008B3667">
      <w:pPr>
        <w:jc w:val="right"/>
        <w:rPr>
          <w:sz w:val="28"/>
          <w:szCs w:val="28"/>
        </w:rPr>
      </w:pPr>
    </w:p>
    <w:p w:rsidR="008B3667" w:rsidRDefault="008B3667" w:rsidP="008B3667">
      <w:pPr>
        <w:jc w:val="center"/>
        <w:rPr>
          <w:szCs w:val="20"/>
        </w:rPr>
      </w:pPr>
    </w:p>
    <w:p w:rsidR="008B3667" w:rsidRPr="00222999" w:rsidRDefault="008B3667" w:rsidP="008B3667">
      <w:pPr>
        <w:jc w:val="center"/>
        <w:rPr>
          <w:b/>
          <w:sz w:val="28"/>
          <w:szCs w:val="28"/>
        </w:rPr>
      </w:pPr>
      <w:r w:rsidRPr="00222999">
        <w:rPr>
          <w:b/>
          <w:sz w:val="28"/>
          <w:szCs w:val="28"/>
        </w:rPr>
        <w:t>Глубина верхушечного некроза.</w:t>
      </w:r>
    </w:p>
    <w:p w:rsidR="008B3667" w:rsidRPr="004B0348" w:rsidRDefault="008B3667" w:rsidP="008B3667">
      <w:pPr>
        <w:jc w:val="center"/>
        <w:rPr>
          <w:sz w:val="32"/>
          <w:szCs w:val="32"/>
        </w:rPr>
      </w:pPr>
    </w:p>
    <w:p w:rsidR="008B3667" w:rsidRPr="009C2110" w:rsidRDefault="008B3667" w:rsidP="008B3667">
      <w:pPr>
        <w:jc w:val="center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5314950" cy="3238500"/>
            <wp:effectExtent l="0" t="0" r="0" b="0"/>
            <wp:docPr id="9" name="Объект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Pr="004B0348">
        <w:rPr>
          <w:sz w:val="28"/>
          <w:szCs w:val="28"/>
        </w:rPr>
        <w:t xml:space="preserve">        </w:t>
      </w:r>
    </w:p>
    <w:p w:rsidR="008B3667" w:rsidRPr="00002133" w:rsidRDefault="008B3667" w:rsidP="008B3667"/>
    <w:p w:rsidR="008B3667" w:rsidRPr="00002133" w:rsidRDefault="008B3667" w:rsidP="008B3667">
      <w:r>
        <w:t xml:space="preserve">    </w:t>
      </w:r>
    </w:p>
    <w:p w:rsidR="008B3667" w:rsidRDefault="008B3667" w:rsidP="008B3667"/>
    <w:p w:rsidR="008B3667" w:rsidRDefault="008B3667" w:rsidP="008B3667"/>
    <w:p w:rsidR="008B3667" w:rsidRDefault="008B3667" w:rsidP="008B3667"/>
    <w:p w:rsidR="008B3667" w:rsidRDefault="008B3667" w:rsidP="008B3667"/>
    <w:p w:rsidR="008B3667" w:rsidRDefault="008B3667" w:rsidP="008B3667">
      <w:pPr>
        <w:jc w:val="right"/>
      </w:pPr>
    </w:p>
    <w:p w:rsidR="008B3667" w:rsidRPr="00D41702" w:rsidRDefault="008B3667" w:rsidP="008B3667">
      <w:pPr>
        <w:jc w:val="right"/>
        <w:rPr>
          <w:sz w:val="28"/>
          <w:szCs w:val="28"/>
        </w:rPr>
      </w:pPr>
      <w:r w:rsidRPr="00D41702">
        <w:rPr>
          <w:sz w:val="28"/>
          <w:szCs w:val="28"/>
        </w:rPr>
        <w:t xml:space="preserve">Приложение № 10 </w:t>
      </w:r>
    </w:p>
    <w:p w:rsidR="008B3667" w:rsidRPr="0014570E" w:rsidRDefault="008B3667" w:rsidP="008B3667">
      <w:pPr>
        <w:jc w:val="center"/>
        <w:rPr>
          <w:sz w:val="28"/>
          <w:szCs w:val="28"/>
        </w:rPr>
      </w:pPr>
      <w:r w:rsidRPr="0014570E">
        <w:rPr>
          <w:sz w:val="28"/>
          <w:szCs w:val="28"/>
        </w:rPr>
        <w:t>Биоиндикация</w:t>
      </w:r>
    </w:p>
    <w:p w:rsidR="008B3667" w:rsidRPr="0014570E" w:rsidRDefault="008B3667" w:rsidP="008B3667">
      <w:pPr>
        <w:jc w:val="center"/>
        <w:rPr>
          <w:sz w:val="28"/>
          <w:szCs w:val="28"/>
        </w:rPr>
      </w:pPr>
      <w:r w:rsidRPr="0014570E">
        <w:rPr>
          <w:sz w:val="28"/>
          <w:szCs w:val="28"/>
        </w:rPr>
        <w:t>Материал из точек исследования 12.2011г.</w:t>
      </w:r>
    </w:p>
    <w:p w:rsidR="008B3667" w:rsidRDefault="008B3667" w:rsidP="008B366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948055</wp:posOffset>
            </wp:positionH>
            <wp:positionV relativeFrom="paragraph">
              <wp:posOffset>160020</wp:posOffset>
            </wp:positionV>
            <wp:extent cx="5652135" cy="3748405"/>
            <wp:effectExtent l="19050" t="0" r="5715" b="0"/>
            <wp:wrapSquare wrapText="left"/>
            <wp:docPr id="91" name="Рисунок 91" descr="лап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лапк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35" cy="374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3667" w:rsidRPr="00222999" w:rsidRDefault="008B3667" w:rsidP="008B3667"/>
    <w:p w:rsidR="008B3667" w:rsidRPr="00222999" w:rsidRDefault="008B3667" w:rsidP="008B3667"/>
    <w:p w:rsidR="008B3667" w:rsidRPr="00222999" w:rsidRDefault="008B3667" w:rsidP="008B3667"/>
    <w:p w:rsidR="008B3667" w:rsidRPr="00222999" w:rsidRDefault="008B3667" w:rsidP="008B3667"/>
    <w:p w:rsidR="008B3667" w:rsidRPr="00222999" w:rsidRDefault="008B3667" w:rsidP="008B3667"/>
    <w:p w:rsidR="008B3667" w:rsidRPr="00222999" w:rsidRDefault="008B3667" w:rsidP="008B3667"/>
    <w:p w:rsidR="008B3667" w:rsidRPr="00222999" w:rsidRDefault="008B3667" w:rsidP="008B3667"/>
    <w:p w:rsidR="008B3667" w:rsidRPr="00222999" w:rsidRDefault="008B3667" w:rsidP="008B3667"/>
    <w:p w:rsidR="008B3667" w:rsidRPr="00222999" w:rsidRDefault="008B3667" w:rsidP="008B3667"/>
    <w:p w:rsidR="008B3667" w:rsidRPr="00222999" w:rsidRDefault="008B3667" w:rsidP="008B3667"/>
    <w:p w:rsidR="008B3667" w:rsidRPr="00222999" w:rsidRDefault="008B3667" w:rsidP="008B3667"/>
    <w:p w:rsidR="008B3667" w:rsidRPr="00222999" w:rsidRDefault="008B3667" w:rsidP="008B3667"/>
    <w:p w:rsidR="008B3667" w:rsidRPr="00222999" w:rsidRDefault="008B3667" w:rsidP="008B3667"/>
    <w:p w:rsidR="008B3667" w:rsidRPr="00222999" w:rsidRDefault="008B3667" w:rsidP="008B3667"/>
    <w:p w:rsidR="008B3667" w:rsidRPr="00222999" w:rsidRDefault="008B3667" w:rsidP="008B3667"/>
    <w:p w:rsidR="008B3667" w:rsidRPr="00222999" w:rsidRDefault="008B3667" w:rsidP="008B3667"/>
    <w:p w:rsidR="008B3667" w:rsidRPr="00222999" w:rsidRDefault="008B3667" w:rsidP="008B3667"/>
    <w:p w:rsidR="008B3667" w:rsidRPr="00222999" w:rsidRDefault="008B3667" w:rsidP="008B3667"/>
    <w:p w:rsidR="008B3667" w:rsidRDefault="008B3667" w:rsidP="008B3667"/>
    <w:p w:rsidR="008B3667" w:rsidRDefault="008B3667" w:rsidP="008B3667"/>
    <w:p w:rsidR="008B3667" w:rsidRDefault="008B3667" w:rsidP="008B3667"/>
    <w:p w:rsidR="008B3667" w:rsidRDefault="008B3667" w:rsidP="008B3667"/>
    <w:p w:rsidR="008B3667" w:rsidRDefault="008B3667" w:rsidP="008B3667">
      <w:pPr>
        <w:jc w:val="center"/>
      </w:pPr>
      <w:r>
        <w:rPr>
          <w:noProof/>
        </w:rPr>
        <w:drawing>
          <wp:inline distT="0" distB="0" distL="0" distR="0">
            <wp:extent cx="5629275" cy="3457575"/>
            <wp:effectExtent l="19050" t="0" r="9525" b="0"/>
            <wp:docPr id="10" name="Рисунок 10" descr="IMG_4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42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667" w:rsidRDefault="008B3667" w:rsidP="008B3667">
      <w:r>
        <w:t xml:space="preserve">    </w:t>
      </w:r>
    </w:p>
    <w:p w:rsidR="008B3667" w:rsidRDefault="008B3667" w:rsidP="008B3667">
      <w:pPr>
        <w:jc w:val="right"/>
      </w:pPr>
    </w:p>
    <w:p w:rsidR="008B3667" w:rsidRPr="0014570E" w:rsidRDefault="008B3667" w:rsidP="008B3667">
      <w:pPr>
        <w:jc w:val="center"/>
        <w:rPr>
          <w:sz w:val="28"/>
          <w:szCs w:val="28"/>
        </w:rPr>
      </w:pPr>
      <w:r w:rsidRPr="0014570E">
        <w:rPr>
          <w:sz w:val="28"/>
          <w:szCs w:val="28"/>
        </w:rPr>
        <w:t>С. Пришиб. Точка исследования №2 04.2012г.</w:t>
      </w:r>
    </w:p>
    <w:p w:rsidR="008B3667" w:rsidRDefault="008B3667" w:rsidP="008B3667">
      <w:pPr>
        <w:jc w:val="right"/>
      </w:pPr>
    </w:p>
    <w:p w:rsidR="008B3667" w:rsidRDefault="008B3667" w:rsidP="008B3667">
      <w:pPr>
        <w:jc w:val="right"/>
      </w:pPr>
    </w:p>
    <w:p w:rsidR="008B3667" w:rsidRDefault="008B3667" w:rsidP="008B3667">
      <w:pPr>
        <w:jc w:val="right"/>
      </w:pPr>
    </w:p>
    <w:p w:rsidR="008B3667" w:rsidRDefault="008B3667" w:rsidP="008B3667"/>
    <w:p w:rsidR="008B3667" w:rsidRDefault="008B3667" w:rsidP="008B3667"/>
    <w:p w:rsidR="008B3667" w:rsidRDefault="008B3667" w:rsidP="008B3667"/>
    <w:p w:rsidR="008B3667" w:rsidRDefault="008B3667" w:rsidP="008B3667"/>
    <w:p w:rsidR="008B3667" w:rsidRDefault="008B3667" w:rsidP="008B3667"/>
    <w:p w:rsidR="008B3667" w:rsidRDefault="008B3667" w:rsidP="008B3667">
      <w:pPr>
        <w:jc w:val="right"/>
      </w:pPr>
    </w:p>
    <w:p w:rsidR="008B3667" w:rsidRPr="00D41702" w:rsidRDefault="008B3667" w:rsidP="008B3667">
      <w:pPr>
        <w:jc w:val="right"/>
        <w:rPr>
          <w:sz w:val="28"/>
          <w:szCs w:val="28"/>
        </w:rPr>
      </w:pPr>
      <w:r w:rsidRPr="00D41702">
        <w:rPr>
          <w:sz w:val="28"/>
          <w:szCs w:val="28"/>
        </w:rPr>
        <w:t>Приложение № 11</w:t>
      </w:r>
    </w:p>
    <w:p w:rsidR="008B3667" w:rsidRPr="0014570E" w:rsidRDefault="008B3667" w:rsidP="008B3667">
      <w:pPr>
        <w:jc w:val="center"/>
        <w:rPr>
          <w:sz w:val="28"/>
          <w:szCs w:val="28"/>
        </w:rPr>
      </w:pPr>
      <w:r w:rsidRPr="0014570E">
        <w:rPr>
          <w:sz w:val="28"/>
          <w:szCs w:val="28"/>
        </w:rPr>
        <w:t>Степень поражения хвои</w:t>
      </w:r>
    </w:p>
    <w:p w:rsidR="008B3667" w:rsidRDefault="008B3667" w:rsidP="008B3667">
      <w:pPr>
        <w:jc w:val="center"/>
      </w:pPr>
    </w:p>
    <w:p w:rsidR="008B3667" w:rsidRDefault="008B3667" w:rsidP="008B3667">
      <w:pPr>
        <w:jc w:val="center"/>
      </w:pPr>
      <w:r>
        <w:rPr>
          <w:noProof/>
        </w:rPr>
        <w:drawing>
          <wp:inline distT="0" distB="0" distL="0" distR="0">
            <wp:extent cx="5514975" cy="3343275"/>
            <wp:effectExtent l="19050" t="0" r="9525" b="0"/>
            <wp:docPr id="11" name="Рисунок 11" descr="DSC00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086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667" w:rsidRDefault="008B3667" w:rsidP="008B3667">
      <w:pPr>
        <w:jc w:val="center"/>
      </w:pPr>
    </w:p>
    <w:p w:rsidR="008B3667" w:rsidRPr="0014570E" w:rsidRDefault="008B3667" w:rsidP="008B3667">
      <w:pPr>
        <w:jc w:val="center"/>
        <w:rPr>
          <w:sz w:val="28"/>
          <w:szCs w:val="28"/>
        </w:rPr>
      </w:pPr>
      <w:r w:rsidRPr="0014570E">
        <w:rPr>
          <w:sz w:val="28"/>
          <w:szCs w:val="28"/>
        </w:rPr>
        <w:t>с. Заброды 12.2011г. Точка исследования №1</w:t>
      </w:r>
    </w:p>
    <w:p w:rsidR="008B3667" w:rsidRPr="0014570E" w:rsidRDefault="008B3667" w:rsidP="008B3667">
      <w:pPr>
        <w:jc w:val="center"/>
        <w:rPr>
          <w:sz w:val="28"/>
          <w:szCs w:val="28"/>
        </w:rPr>
      </w:pPr>
    </w:p>
    <w:p w:rsidR="008B3667" w:rsidRPr="0014570E" w:rsidRDefault="008B3667" w:rsidP="008B3667">
      <w:pPr>
        <w:jc w:val="center"/>
        <w:rPr>
          <w:sz w:val="28"/>
          <w:szCs w:val="28"/>
        </w:rPr>
      </w:pPr>
    </w:p>
    <w:p w:rsidR="008B3667" w:rsidRDefault="008B3667" w:rsidP="008B3667">
      <w:pPr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5543550" cy="3790950"/>
            <wp:effectExtent l="19050" t="0" r="0" b="0"/>
            <wp:docPr id="12" name="Рисунок 12" descr="IMG_3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394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667" w:rsidRDefault="008B3667" w:rsidP="008B3667">
      <w:pPr>
        <w:jc w:val="center"/>
      </w:pPr>
    </w:p>
    <w:p w:rsidR="008B3667" w:rsidRDefault="008B3667" w:rsidP="008B3667">
      <w:pPr>
        <w:jc w:val="center"/>
      </w:pPr>
    </w:p>
    <w:p w:rsidR="008B3667" w:rsidRPr="0014570E" w:rsidRDefault="008B3667" w:rsidP="008B3667">
      <w:pPr>
        <w:jc w:val="center"/>
        <w:rPr>
          <w:sz w:val="28"/>
          <w:szCs w:val="28"/>
        </w:rPr>
      </w:pPr>
      <w:r w:rsidRPr="0014570E">
        <w:rPr>
          <w:sz w:val="28"/>
          <w:szCs w:val="28"/>
        </w:rPr>
        <w:t>с. Заброды. Точки исследования №3 12.2011г.</w:t>
      </w:r>
    </w:p>
    <w:p w:rsidR="008B3667" w:rsidRDefault="008B3667" w:rsidP="008B3667">
      <w:pPr>
        <w:jc w:val="center"/>
      </w:pPr>
    </w:p>
    <w:p w:rsidR="008B3667" w:rsidRDefault="008B3667" w:rsidP="008B3667">
      <w:pPr>
        <w:jc w:val="center"/>
      </w:pPr>
    </w:p>
    <w:p w:rsidR="008B3667" w:rsidRDefault="008B3667" w:rsidP="008B3667">
      <w:pPr>
        <w:jc w:val="center"/>
      </w:pPr>
    </w:p>
    <w:p w:rsidR="008B3667" w:rsidRDefault="008B3667" w:rsidP="008B3667">
      <w:pPr>
        <w:jc w:val="center"/>
      </w:pPr>
    </w:p>
    <w:p w:rsidR="008B3667" w:rsidRDefault="008B3667" w:rsidP="008B3667">
      <w:pPr>
        <w:jc w:val="center"/>
      </w:pPr>
    </w:p>
    <w:p w:rsidR="008B3667" w:rsidRDefault="008B3667" w:rsidP="008B3667"/>
    <w:p w:rsidR="008B3667" w:rsidRDefault="008B3667" w:rsidP="008B3667">
      <w:pPr>
        <w:jc w:val="center"/>
      </w:pPr>
    </w:p>
    <w:p w:rsidR="008B3667" w:rsidRDefault="008B3667" w:rsidP="008B3667">
      <w:pPr>
        <w:jc w:val="right"/>
        <w:rPr>
          <w:sz w:val="28"/>
          <w:szCs w:val="28"/>
        </w:rPr>
      </w:pPr>
      <w:r w:rsidRPr="00D41702">
        <w:rPr>
          <w:sz w:val="28"/>
          <w:szCs w:val="28"/>
        </w:rPr>
        <w:t>Приложение № 12</w:t>
      </w:r>
    </w:p>
    <w:p w:rsidR="008B3667" w:rsidRDefault="008B3667" w:rsidP="008B3667">
      <w:pPr>
        <w:rPr>
          <w:sz w:val="28"/>
          <w:szCs w:val="28"/>
        </w:rPr>
      </w:pPr>
    </w:p>
    <w:p w:rsidR="008B3667" w:rsidRPr="00D41702" w:rsidRDefault="008B3667" w:rsidP="008B3667">
      <w:pPr>
        <w:jc w:val="right"/>
        <w:rPr>
          <w:sz w:val="28"/>
          <w:szCs w:val="28"/>
        </w:rPr>
      </w:pPr>
    </w:p>
    <w:p w:rsidR="008B3667" w:rsidRDefault="008B3667" w:rsidP="008B3667">
      <w:pPr>
        <w:jc w:val="center"/>
        <w:rPr>
          <w:b/>
          <w:sz w:val="28"/>
          <w:szCs w:val="28"/>
        </w:rPr>
      </w:pPr>
      <w:r w:rsidRPr="0014570E">
        <w:rPr>
          <w:b/>
          <w:sz w:val="28"/>
          <w:szCs w:val="28"/>
        </w:rPr>
        <w:t xml:space="preserve">Лихеноиндикация </w:t>
      </w:r>
      <w:r w:rsidRPr="0014570E">
        <w:rPr>
          <w:sz w:val="28"/>
          <w:szCs w:val="28"/>
        </w:rPr>
        <w:t>12.2011г.</w:t>
      </w:r>
    </w:p>
    <w:p w:rsidR="008B3667" w:rsidRPr="0014570E" w:rsidRDefault="008B3667" w:rsidP="008B3667">
      <w:pPr>
        <w:jc w:val="center"/>
        <w:rPr>
          <w:b/>
          <w:sz w:val="28"/>
          <w:szCs w:val="28"/>
        </w:rPr>
      </w:pPr>
    </w:p>
    <w:p w:rsidR="008B3667" w:rsidRDefault="008B3667" w:rsidP="008B3667">
      <w:pPr>
        <w:jc w:val="center"/>
        <w:rPr>
          <w:sz w:val="28"/>
          <w:szCs w:val="28"/>
        </w:rPr>
      </w:pPr>
      <w:r>
        <w:rPr>
          <w:sz w:val="28"/>
          <w:szCs w:val="28"/>
        </w:rPr>
        <w:t>с.Заброды .</w:t>
      </w:r>
    </w:p>
    <w:p w:rsidR="008B3667" w:rsidRDefault="008B3667" w:rsidP="008B366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Точка исследования №2</w:t>
      </w:r>
    </w:p>
    <w:p w:rsidR="008B3667" w:rsidRDefault="008B3667" w:rsidP="008B3667">
      <w:pPr>
        <w:jc w:val="right"/>
        <w:rPr>
          <w:sz w:val="28"/>
          <w:szCs w:val="28"/>
        </w:rPr>
      </w:pPr>
    </w:p>
    <w:p w:rsidR="008B3667" w:rsidRDefault="008B3667" w:rsidP="008B366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2625" cy="3810000"/>
            <wp:effectExtent l="19050" t="0" r="9525" b="0"/>
            <wp:docPr id="13" name="Рисунок 2" descr="DSC00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0097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667" w:rsidRDefault="008B3667" w:rsidP="008B3667">
      <w:pPr>
        <w:rPr>
          <w:sz w:val="28"/>
          <w:szCs w:val="28"/>
        </w:rPr>
      </w:pPr>
    </w:p>
    <w:p w:rsidR="008B3667" w:rsidRDefault="008B3667" w:rsidP="008B366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10250" cy="3810000"/>
            <wp:effectExtent l="19050" t="0" r="0" b="0"/>
            <wp:docPr id="14" name="Рисунок 3" descr="DSC00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0097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667" w:rsidRDefault="008B3667" w:rsidP="008B3667">
      <w:pPr>
        <w:jc w:val="right"/>
        <w:rPr>
          <w:sz w:val="28"/>
          <w:szCs w:val="28"/>
        </w:rPr>
      </w:pPr>
    </w:p>
    <w:p w:rsidR="008B3667" w:rsidRDefault="008B3667" w:rsidP="008B366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с. Пришиб. </w:t>
      </w:r>
    </w:p>
    <w:p w:rsidR="008B3667" w:rsidRDefault="008B3667" w:rsidP="008B3667">
      <w:pPr>
        <w:jc w:val="center"/>
        <w:rPr>
          <w:sz w:val="28"/>
          <w:szCs w:val="28"/>
        </w:rPr>
      </w:pPr>
      <w:r>
        <w:rPr>
          <w:sz w:val="28"/>
          <w:szCs w:val="28"/>
        </w:rPr>
        <w:t>Точка исследования №2</w:t>
      </w:r>
    </w:p>
    <w:p w:rsidR="008B3667" w:rsidRDefault="008B3667" w:rsidP="008B3667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Приложение№13</w:t>
      </w:r>
    </w:p>
    <w:p w:rsidR="008B3667" w:rsidRDefault="008B3667" w:rsidP="008B3667">
      <w:pPr>
        <w:jc w:val="right"/>
        <w:rPr>
          <w:sz w:val="28"/>
          <w:szCs w:val="28"/>
        </w:rPr>
      </w:pPr>
    </w:p>
    <w:p w:rsidR="008B3667" w:rsidRDefault="008B3667" w:rsidP="008B3667">
      <w:pPr>
        <w:jc w:val="center"/>
        <w:rPr>
          <w:sz w:val="28"/>
          <w:szCs w:val="28"/>
        </w:rPr>
      </w:pPr>
      <w:r w:rsidRPr="0014570E">
        <w:rPr>
          <w:sz w:val="28"/>
          <w:szCs w:val="28"/>
        </w:rPr>
        <w:t>с. Заброды</w:t>
      </w:r>
      <w:r>
        <w:rPr>
          <w:sz w:val="28"/>
          <w:szCs w:val="28"/>
        </w:rPr>
        <w:t>.</w:t>
      </w:r>
    </w:p>
    <w:p w:rsidR="008B3667" w:rsidRPr="0014570E" w:rsidRDefault="008B3667" w:rsidP="008B3667">
      <w:pPr>
        <w:jc w:val="center"/>
        <w:rPr>
          <w:sz w:val="28"/>
          <w:szCs w:val="28"/>
        </w:rPr>
      </w:pPr>
      <w:r w:rsidRPr="0014570E">
        <w:rPr>
          <w:sz w:val="28"/>
          <w:szCs w:val="28"/>
        </w:rPr>
        <w:t xml:space="preserve">  Точка исследования № 3</w:t>
      </w:r>
    </w:p>
    <w:p w:rsidR="008B3667" w:rsidRDefault="008B3667" w:rsidP="008B3667"/>
    <w:p w:rsidR="008B3667" w:rsidRDefault="008B3667" w:rsidP="008B3667">
      <w:pPr>
        <w:jc w:val="center"/>
      </w:pPr>
      <w:r>
        <w:rPr>
          <w:noProof/>
        </w:rPr>
        <w:drawing>
          <wp:inline distT="0" distB="0" distL="0" distR="0">
            <wp:extent cx="5686425" cy="3619500"/>
            <wp:effectExtent l="19050" t="0" r="9525" b="0"/>
            <wp:docPr id="15" name="Рисунок 15" descr="DSC00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097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667" w:rsidRDefault="008B3667" w:rsidP="008B3667">
      <w:pPr>
        <w:jc w:val="center"/>
      </w:pPr>
    </w:p>
    <w:p w:rsidR="008B3667" w:rsidRDefault="008B3667" w:rsidP="008B3667">
      <w:pPr>
        <w:jc w:val="center"/>
      </w:pPr>
    </w:p>
    <w:p w:rsidR="008B3667" w:rsidRDefault="008B3667" w:rsidP="008B3667">
      <w:pPr>
        <w:jc w:val="center"/>
      </w:pPr>
      <w:r>
        <w:rPr>
          <w:noProof/>
        </w:rPr>
        <w:lastRenderedPageBreak/>
        <w:drawing>
          <wp:inline distT="0" distB="0" distL="0" distR="0">
            <wp:extent cx="5838825" cy="3590925"/>
            <wp:effectExtent l="19050" t="0" r="9525" b="0"/>
            <wp:docPr id="16" name="Рисунок 16" descr="DSC00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097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667" w:rsidRPr="0014570E" w:rsidRDefault="008B3667" w:rsidP="008B3667">
      <w:pPr>
        <w:jc w:val="center"/>
        <w:rPr>
          <w:sz w:val="28"/>
          <w:szCs w:val="28"/>
        </w:rPr>
      </w:pPr>
    </w:p>
    <w:p w:rsidR="008B3667" w:rsidRDefault="008B3667" w:rsidP="008B3667">
      <w:pPr>
        <w:jc w:val="center"/>
        <w:rPr>
          <w:sz w:val="28"/>
          <w:szCs w:val="28"/>
        </w:rPr>
      </w:pPr>
      <w:r w:rsidRPr="0014570E">
        <w:rPr>
          <w:sz w:val="28"/>
          <w:szCs w:val="28"/>
        </w:rPr>
        <w:t>Ле</w:t>
      </w:r>
      <w:r>
        <w:rPr>
          <w:sz w:val="28"/>
          <w:szCs w:val="28"/>
        </w:rPr>
        <w:t xml:space="preserve">сной массив с. Пришиб. </w:t>
      </w:r>
      <w:r w:rsidRPr="0014570E">
        <w:rPr>
          <w:sz w:val="28"/>
          <w:szCs w:val="28"/>
        </w:rPr>
        <w:t>Точка исследования № 3</w:t>
      </w:r>
    </w:p>
    <w:p w:rsidR="008B3667" w:rsidRPr="0014570E" w:rsidRDefault="008B3667" w:rsidP="008B3667">
      <w:pPr>
        <w:jc w:val="center"/>
        <w:rPr>
          <w:sz w:val="28"/>
          <w:szCs w:val="28"/>
        </w:rPr>
      </w:pPr>
      <w:r>
        <w:rPr>
          <w:sz w:val="28"/>
          <w:szCs w:val="28"/>
        </w:rPr>
        <w:t>Пармелия,ксантория.</w:t>
      </w:r>
      <w:r w:rsidRPr="0014570E">
        <w:rPr>
          <w:sz w:val="28"/>
          <w:szCs w:val="28"/>
        </w:rPr>
        <w:t xml:space="preserve"> </w:t>
      </w:r>
    </w:p>
    <w:p w:rsidR="008B3667" w:rsidRDefault="008B3667" w:rsidP="008B3667">
      <w:pPr>
        <w:jc w:val="center"/>
      </w:pPr>
    </w:p>
    <w:p w:rsidR="008B3667" w:rsidRDefault="008B3667" w:rsidP="008B3667"/>
    <w:p w:rsidR="008B3667" w:rsidRDefault="008B3667" w:rsidP="008B3667"/>
    <w:p w:rsidR="008B3667" w:rsidRDefault="008B3667" w:rsidP="008B3667"/>
    <w:p w:rsidR="008B3667" w:rsidRDefault="008B3667" w:rsidP="008B3667"/>
    <w:p w:rsidR="008B3667" w:rsidRDefault="008B3667" w:rsidP="008B3667"/>
    <w:p w:rsidR="008B3667" w:rsidRDefault="008B3667" w:rsidP="008B3667"/>
    <w:p w:rsidR="008B3667" w:rsidRDefault="008B3667" w:rsidP="008B3667"/>
    <w:p w:rsidR="008B3667" w:rsidRDefault="008B3667" w:rsidP="008B3667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Приложение№ 14</w:t>
      </w:r>
    </w:p>
    <w:p w:rsidR="008B3667" w:rsidRPr="007236C3" w:rsidRDefault="008B3667" w:rsidP="008B3667">
      <w:pPr>
        <w:jc w:val="right"/>
        <w:rPr>
          <w:sz w:val="28"/>
          <w:szCs w:val="28"/>
        </w:rPr>
      </w:pPr>
    </w:p>
    <w:p w:rsidR="008B3667" w:rsidRPr="00833580" w:rsidRDefault="008B3667" w:rsidP="008B3667">
      <w:pPr>
        <w:jc w:val="center"/>
        <w:rPr>
          <w:b/>
          <w:sz w:val="28"/>
          <w:szCs w:val="28"/>
        </w:rPr>
      </w:pPr>
      <w:r w:rsidRPr="00833580">
        <w:rPr>
          <w:b/>
          <w:sz w:val="28"/>
          <w:szCs w:val="28"/>
        </w:rPr>
        <w:t>Объем сжигаемого автотранспортом топлива</w:t>
      </w:r>
    </w:p>
    <w:p w:rsidR="008B3667" w:rsidRDefault="008B3667" w:rsidP="008B36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 прохождении лесных массивов летом, осенью.</w:t>
      </w:r>
    </w:p>
    <w:p w:rsidR="008B3667" w:rsidRDefault="008B3667" w:rsidP="008B3667">
      <w:pPr>
        <w:jc w:val="center"/>
        <w:rPr>
          <w:b/>
          <w:sz w:val="28"/>
          <w:szCs w:val="28"/>
        </w:rPr>
      </w:pPr>
    </w:p>
    <w:p w:rsidR="008B3667" w:rsidRPr="00833580" w:rsidRDefault="008B3667" w:rsidP="008B3667">
      <w:pPr>
        <w:jc w:val="right"/>
        <w:rPr>
          <w:sz w:val="28"/>
          <w:szCs w:val="28"/>
        </w:rPr>
      </w:pPr>
      <w:r w:rsidRPr="00833580">
        <w:rPr>
          <w:sz w:val="28"/>
          <w:szCs w:val="28"/>
        </w:rPr>
        <w:t>Таблица №</w:t>
      </w:r>
      <w:r>
        <w:rPr>
          <w:sz w:val="28"/>
          <w:szCs w:val="28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3"/>
        <w:gridCol w:w="7"/>
        <w:gridCol w:w="1583"/>
        <w:gridCol w:w="7"/>
        <w:gridCol w:w="1575"/>
        <w:gridCol w:w="8"/>
        <w:gridCol w:w="1594"/>
        <w:gridCol w:w="1591"/>
        <w:gridCol w:w="1593"/>
      </w:tblGrid>
      <w:tr w:rsidR="008B3667" w:rsidRPr="00447612" w:rsidTr="0089332F">
        <w:tc>
          <w:tcPr>
            <w:tcW w:w="16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Вид автомобиля</w:t>
            </w:r>
          </w:p>
        </w:tc>
        <w:tc>
          <w:tcPr>
            <w:tcW w:w="4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с. Заброды-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447612">
                <w:rPr>
                  <w:sz w:val="27"/>
                  <w:szCs w:val="27"/>
                </w:rPr>
                <w:t>1 км</w:t>
              </w:r>
            </w:smartTag>
          </w:p>
        </w:tc>
        <w:tc>
          <w:tcPr>
            <w:tcW w:w="31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с. Пришиб-</w:t>
            </w:r>
            <w:smartTag w:uri="urn:schemas-microsoft-com:office:smarttags" w:element="metricconverter">
              <w:smartTagPr>
                <w:attr w:name="ProductID" w:val="0.350 км"/>
              </w:smartTagPr>
              <w:r w:rsidRPr="00447612">
                <w:rPr>
                  <w:sz w:val="27"/>
                  <w:szCs w:val="27"/>
                </w:rPr>
                <w:t>0.350 км</w:t>
              </w:r>
            </w:smartTag>
          </w:p>
        </w:tc>
      </w:tr>
      <w:tr w:rsidR="008B3667" w:rsidRPr="00447612" w:rsidTr="0089332F">
        <w:trPr>
          <w:trHeight w:val="105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3667" w:rsidRPr="00447612" w:rsidRDefault="008B3667" w:rsidP="0089332F">
            <w:pPr>
              <w:rPr>
                <w:sz w:val="27"/>
                <w:szCs w:val="27"/>
              </w:rPr>
            </w:pP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Число машин</w:t>
            </w:r>
          </w:p>
        </w:tc>
        <w:tc>
          <w:tcPr>
            <w:tcW w:w="1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 xml:space="preserve">Расход топлива на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447612">
                <w:rPr>
                  <w:sz w:val="27"/>
                  <w:szCs w:val="27"/>
                </w:rPr>
                <w:t>1 км</w:t>
              </w:r>
            </w:smartTag>
            <w:r w:rsidRPr="00447612">
              <w:rPr>
                <w:sz w:val="27"/>
                <w:szCs w:val="27"/>
              </w:rPr>
              <w:t xml:space="preserve"> 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Общий объём(л)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Число машин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Общий объём(л)</w:t>
            </w:r>
          </w:p>
        </w:tc>
      </w:tr>
      <w:tr w:rsidR="008B3667" w:rsidRPr="00447612" w:rsidTr="0089332F">
        <w:trPr>
          <w:trHeight w:val="24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667" w:rsidRPr="00447612" w:rsidRDefault="008B3667" w:rsidP="0089332F">
            <w:pPr>
              <w:rPr>
                <w:sz w:val="27"/>
                <w:szCs w:val="27"/>
              </w:rPr>
            </w:pPr>
          </w:p>
        </w:tc>
        <w:tc>
          <w:tcPr>
            <w:tcW w:w="795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Л е т о 2011</w:t>
            </w:r>
          </w:p>
        </w:tc>
      </w:tr>
      <w:tr w:rsidR="008B3667" w:rsidRPr="00447612" w:rsidTr="0089332F"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Легковые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317</w:t>
            </w:r>
          </w:p>
        </w:tc>
        <w:tc>
          <w:tcPr>
            <w:tcW w:w="1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0,065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20,605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43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0,93</w:t>
            </w:r>
          </w:p>
        </w:tc>
      </w:tr>
      <w:tr w:rsidR="008B3667" w:rsidRPr="00447612" w:rsidTr="0089332F"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Грузовые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37</w:t>
            </w:r>
          </w:p>
        </w:tc>
        <w:tc>
          <w:tcPr>
            <w:tcW w:w="1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0,41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15,17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0,82</w:t>
            </w:r>
          </w:p>
        </w:tc>
      </w:tr>
      <w:tr w:rsidR="008B3667" w:rsidRPr="00447612" w:rsidTr="0089332F">
        <w:trPr>
          <w:trHeight w:val="420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Автобусы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21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0,41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8,61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-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-</w:t>
            </w:r>
          </w:p>
        </w:tc>
      </w:tr>
      <w:tr w:rsidR="008B3667" w:rsidRPr="00447612" w:rsidTr="0089332F">
        <w:trPr>
          <w:trHeight w:val="420"/>
        </w:trPr>
        <w:tc>
          <w:tcPr>
            <w:tcW w:w="47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Суммарный расход топлива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44,385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1,75</w:t>
            </w:r>
          </w:p>
        </w:tc>
      </w:tr>
      <w:tr w:rsidR="008B3667" w:rsidRPr="00447612" w:rsidTr="0089332F">
        <w:tc>
          <w:tcPr>
            <w:tcW w:w="16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rPr>
                <w:sz w:val="27"/>
                <w:szCs w:val="27"/>
              </w:rPr>
            </w:pPr>
          </w:p>
        </w:tc>
        <w:tc>
          <w:tcPr>
            <w:tcW w:w="4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с. Заброды-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447612">
                <w:rPr>
                  <w:sz w:val="27"/>
                  <w:szCs w:val="27"/>
                </w:rPr>
                <w:t>1 км</w:t>
              </w:r>
            </w:smartTag>
          </w:p>
        </w:tc>
        <w:tc>
          <w:tcPr>
            <w:tcW w:w="31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с. Пришиб-</w:t>
            </w:r>
            <w:smartTag w:uri="urn:schemas-microsoft-com:office:smarttags" w:element="metricconverter">
              <w:smartTagPr>
                <w:attr w:name="ProductID" w:val="0.350 км"/>
              </w:smartTagPr>
              <w:r w:rsidRPr="00447612">
                <w:rPr>
                  <w:sz w:val="27"/>
                  <w:szCs w:val="27"/>
                </w:rPr>
                <w:t>0.350 км</w:t>
              </w:r>
            </w:smartTag>
          </w:p>
        </w:tc>
      </w:tr>
      <w:tr w:rsidR="008B3667" w:rsidRPr="00447612" w:rsidTr="0089332F">
        <w:trPr>
          <w:trHeight w:val="24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667" w:rsidRPr="00447612" w:rsidRDefault="008B3667" w:rsidP="0089332F">
            <w:pPr>
              <w:rPr>
                <w:sz w:val="27"/>
                <w:szCs w:val="27"/>
              </w:rPr>
            </w:pPr>
          </w:p>
        </w:tc>
        <w:tc>
          <w:tcPr>
            <w:tcW w:w="795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О с е н ь 2011</w:t>
            </w:r>
          </w:p>
        </w:tc>
      </w:tr>
      <w:tr w:rsidR="008B3667" w:rsidRPr="00447612" w:rsidTr="0089332F"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Легковые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225</w:t>
            </w:r>
          </w:p>
        </w:tc>
        <w:tc>
          <w:tcPr>
            <w:tcW w:w="1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0,065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14,625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37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0,8</w:t>
            </w:r>
          </w:p>
        </w:tc>
      </w:tr>
      <w:tr w:rsidR="008B3667" w:rsidRPr="00447612" w:rsidTr="0089332F"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lastRenderedPageBreak/>
              <w:t>Грузовые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46</w:t>
            </w:r>
          </w:p>
        </w:tc>
        <w:tc>
          <w:tcPr>
            <w:tcW w:w="1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0,41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18,86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0,96</w:t>
            </w:r>
          </w:p>
        </w:tc>
      </w:tr>
      <w:tr w:rsidR="008B3667" w:rsidRPr="00447612" w:rsidTr="0089332F">
        <w:trPr>
          <w:trHeight w:val="420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Автобусы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14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0,41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5,74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-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-</w:t>
            </w:r>
          </w:p>
        </w:tc>
      </w:tr>
      <w:tr w:rsidR="008B3667" w:rsidRPr="00447612" w:rsidTr="0089332F">
        <w:trPr>
          <w:trHeight w:val="420"/>
        </w:trPr>
        <w:tc>
          <w:tcPr>
            <w:tcW w:w="47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Суммарный расход топлива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38,625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1,76</w:t>
            </w:r>
          </w:p>
        </w:tc>
      </w:tr>
      <w:tr w:rsidR="008B3667" w:rsidRPr="00447612" w:rsidTr="0089332F">
        <w:trPr>
          <w:gridAfter w:val="2"/>
          <w:wAfter w:w="3184" w:type="dxa"/>
        </w:trPr>
        <w:tc>
          <w:tcPr>
            <w:tcW w:w="16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rPr>
                <w:sz w:val="27"/>
                <w:szCs w:val="27"/>
              </w:rPr>
            </w:pPr>
          </w:p>
        </w:tc>
        <w:tc>
          <w:tcPr>
            <w:tcW w:w="4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с. Заброды-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447612">
                <w:rPr>
                  <w:sz w:val="27"/>
                  <w:szCs w:val="27"/>
                </w:rPr>
                <w:t>1 км</w:t>
              </w:r>
            </w:smartTag>
          </w:p>
        </w:tc>
      </w:tr>
      <w:tr w:rsidR="008B3667" w:rsidRPr="00447612" w:rsidTr="0089332F">
        <w:trPr>
          <w:gridAfter w:val="2"/>
          <w:wAfter w:w="3184" w:type="dxa"/>
          <w:trHeight w:val="24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667" w:rsidRPr="00447612" w:rsidRDefault="008B3667" w:rsidP="0089332F">
            <w:pPr>
              <w:rPr>
                <w:sz w:val="27"/>
                <w:szCs w:val="27"/>
              </w:rPr>
            </w:pPr>
          </w:p>
        </w:tc>
        <w:tc>
          <w:tcPr>
            <w:tcW w:w="4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Л е т о 2012</w:t>
            </w:r>
          </w:p>
        </w:tc>
      </w:tr>
      <w:tr w:rsidR="008B3667" w:rsidRPr="00447612" w:rsidTr="0089332F">
        <w:trPr>
          <w:gridAfter w:val="2"/>
          <w:wAfter w:w="3184" w:type="dxa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Легковые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604</w:t>
            </w:r>
          </w:p>
        </w:tc>
        <w:tc>
          <w:tcPr>
            <w:tcW w:w="1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0,065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39,28</w:t>
            </w:r>
          </w:p>
        </w:tc>
      </w:tr>
      <w:tr w:rsidR="008B3667" w:rsidRPr="00447612" w:rsidTr="0089332F">
        <w:trPr>
          <w:gridAfter w:val="2"/>
          <w:wAfter w:w="3184" w:type="dxa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Грузовые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88</w:t>
            </w:r>
          </w:p>
        </w:tc>
        <w:tc>
          <w:tcPr>
            <w:tcW w:w="1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0,41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36,08</w:t>
            </w:r>
          </w:p>
        </w:tc>
      </w:tr>
      <w:tr w:rsidR="008B3667" w:rsidRPr="00447612" w:rsidTr="0089332F">
        <w:trPr>
          <w:gridAfter w:val="2"/>
          <w:wAfter w:w="3184" w:type="dxa"/>
          <w:trHeight w:val="420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Автобусы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28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0,41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11,48</w:t>
            </w:r>
          </w:p>
        </w:tc>
      </w:tr>
      <w:tr w:rsidR="008B3667" w:rsidRPr="00447612" w:rsidTr="0089332F">
        <w:trPr>
          <w:gridAfter w:val="2"/>
          <w:wAfter w:w="3184" w:type="dxa"/>
          <w:trHeight w:val="420"/>
        </w:trPr>
        <w:tc>
          <w:tcPr>
            <w:tcW w:w="47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Суммарный расход топлива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86,84</w:t>
            </w:r>
          </w:p>
        </w:tc>
      </w:tr>
      <w:tr w:rsidR="008B3667" w:rsidRPr="00447612" w:rsidTr="0089332F">
        <w:trPr>
          <w:gridAfter w:val="2"/>
          <w:wAfter w:w="3184" w:type="dxa"/>
        </w:trPr>
        <w:tc>
          <w:tcPr>
            <w:tcW w:w="16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rPr>
                <w:sz w:val="27"/>
                <w:szCs w:val="27"/>
              </w:rPr>
            </w:pPr>
          </w:p>
        </w:tc>
        <w:tc>
          <w:tcPr>
            <w:tcW w:w="4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с. Заброды-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447612">
                <w:rPr>
                  <w:sz w:val="27"/>
                  <w:szCs w:val="27"/>
                </w:rPr>
                <w:t>1 км</w:t>
              </w:r>
            </w:smartTag>
          </w:p>
        </w:tc>
      </w:tr>
      <w:tr w:rsidR="008B3667" w:rsidRPr="00447612" w:rsidTr="0089332F">
        <w:trPr>
          <w:gridAfter w:val="2"/>
          <w:wAfter w:w="3184" w:type="dxa"/>
          <w:trHeight w:val="24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667" w:rsidRPr="00447612" w:rsidRDefault="008B3667" w:rsidP="0089332F">
            <w:pPr>
              <w:rPr>
                <w:sz w:val="27"/>
                <w:szCs w:val="27"/>
              </w:rPr>
            </w:pPr>
          </w:p>
        </w:tc>
        <w:tc>
          <w:tcPr>
            <w:tcW w:w="4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О с е н ь 2012</w:t>
            </w:r>
          </w:p>
        </w:tc>
      </w:tr>
      <w:tr w:rsidR="008B3667" w:rsidRPr="00447612" w:rsidTr="0089332F">
        <w:trPr>
          <w:gridAfter w:val="2"/>
          <w:wAfter w:w="3184" w:type="dxa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Легковые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432</w:t>
            </w:r>
          </w:p>
        </w:tc>
        <w:tc>
          <w:tcPr>
            <w:tcW w:w="1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0,065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28,08</w:t>
            </w:r>
          </w:p>
        </w:tc>
      </w:tr>
      <w:tr w:rsidR="008B3667" w:rsidRPr="00447612" w:rsidTr="0089332F">
        <w:trPr>
          <w:gridAfter w:val="2"/>
          <w:wAfter w:w="3184" w:type="dxa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Грузовые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124</w:t>
            </w:r>
          </w:p>
        </w:tc>
        <w:tc>
          <w:tcPr>
            <w:tcW w:w="1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0,41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50,84</w:t>
            </w:r>
          </w:p>
        </w:tc>
      </w:tr>
      <w:tr w:rsidR="008B3667" w:rsidRPr="00447612" w:rsidTr="0089332F">
        <w:trPr>
          <w:gridAfter w:val="2"/>
          <w:wAfter w:w="3184" w:type="dxa"/>
          <w:trHeight w:val="420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Автобусы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16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0,41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6,56</w:t>
            </w:r>
          </w:p>
        </w:tc>
      </w:tr>
      <w:tr w:rsidR="008B3667" w:rsidRPr="00447612" w:rsidTr="0089332F">
        <w:trPr>
          <w:gridAfter w:val="2"/>
          <w:wAfter w:w="3184" w:type="dxa"/>
          <w:trHeight w:val="420"/>
        </w:trPr>
        <w:tc>
          <w:tcPr>
            <w:tcW w:w="47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Суммарный расход топлива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85,48</w:t>
            </w:r>
          </w:p>
        </w:tc>
      </w:tr>
    </w:tbl>
    <w:p w:rsidR="008B3667" w:rsidRDefault="008B3667" w:rsidP="008B3667">
      <w:pPr>
        <w:jc w:val="center"/>
        <w:rPr>
          <w:b/>
          <w:sz w:val="27"/>
          <w:szCs w:val="27"/>
        </w:rPr>
      </w:pPr>
    </w:p>
    <w:p w:rsidR="008B3667" w:rsidRDefault="008B3667" w:rsidP="008B3667">
      <w:pPr>
        <w:jc w:val="center"/>
        <w:rPr>
          <w:b/>
          <w:sz w:val="27"/>
          <w:szCs w:val="27"/>
        </w:rPr>
      </w:pPr>
    </w:p>
    <w:p w:rsidR="008B3667" w:rsidRDefault="008B3667" w:rsidP="008B3667">
      <w:pPr>
        <w:jc w:val="center"/>
        <w:rPr>
          <w:b/>
          <w:sz w:val="27"/>
          <w:szCs w:val="27"/>
        </w:rPr>
      </w:pPr>
    </w:p>
    <w:p w:rsidR="008B3667" w:rsidRDefault="008B3667" w:rsidP="008B3667">
      <w:pPr>
        <w:jc w:val="center"/>
        <w:rPr>
          <w:b/>
          <w:sz w:val="27"/>
          <w:szCs w:val="27"/>
        </w:rPr>
      </w:pPr>
    </w:p>
    <w:p w:rsidR="008B3667" w:rsidRDefault="008B3667" w:rsidP="008B3667">
      <w:pPr>
        <w:jc w:val="center"/>
        <w:rPr>
          <w:b/>
          <w:sz w:val="27"/>
          <w:szCs w:val="27"/>
        </w:rPr>
      </w:pPr>
    </w:p>
    <w:p w:rsidR="008B3667" w:rsidRDefault="008B3667" w:rsidP="008B3667">
      <w:pPr>
        <w:jc w:val="center"/>
        <w:rPr>
          <w:b/>
          <w:sz w:val="27"/>
          <w:szCs w:val="27"/>
        </w:rPr>
      </w:pPr>
    </w:p>
    <w:p w:rsidR="008B3667" w:rsidRDefault="008B3667" w:rsidP="008B3667">
      <w:pPr>
        <w:jc w:val="center"/>
        <w:rPr>
          <w:b/>
          <w:sz w:val="27"/>
          <w:szCs w:val="27"/>
        </w:rPr>
      </w:pPr>
    </w:p>
    <w:p w:rsidR="008B3667" w:rsidRDefault="008B3667" w:rsidP="008B3667">
      <w:pPr>
        <w:jc w:val="center"/>
        <w:rPr>
          <w:b/>
          <w:sz w:val="27"/>
          <w:szCs w:val="27"/>
        </w:rPr>
      </w:pPr>
    </w:p>
    <w:p w:rsidR="008B3667" w:rsidRDefault="008B3667" w:rsidP="008B3667">
      <w:pPr>
        <w:jc w:val="center"/>
        <w:rPr>
          <w:b/>
          <w:sz w:val="27"/>
          <w:szCs w:val="27"/>
        </w:rPr>
      </w:pPr>
    </w:p>
    <w:p w:rsidR="008B3667" w:rsidRDefault="008B3667" w:rsidP="008B3667">
      <w:pPr>
        <w:jc w:val="center"/>
        <w:rPr>
          <w:b/>
          <w:sz w:val="27"/>
          <w:szCs w:val="27"/>
        </w:rPr>
      </w:pPr>
    </w:p>
    <w:p w:rsidR="008B3667" w:rsidRDefault="008B3667" w:rsidP="008B3667">
      <w:pPr>
        <w:jc w:val="center"/>
        <w:rPr>
          <w:b/>
          <w:sz w:val="27"/>
          <w:szCs w:val="27"/>
        </w:rPr>
      </w:pPr>
    </w:p>
    <w:p w:rsidR="008B3667" w:rsidRDefault="008B3667" w:rsidP="008B3667">
      <w:pPr>
        <w:jc w:val="center"/>
        <w:rPr>
          <w:b/>
          <w:sz w:val="27"/>
          <w:szCs w:val="27"/>
        </w:rPr>
      </w:pPr>
    </w:p>
    <w:p w:rsidR="008B3667" w:rsidRDefault="008B3667" w:rsidP="008B3667">
      <w:pPr>
        <w:jc w:val="center"/>
        <w:rPr>
          <w:b/>
          <w:sz w:val="27"/>
          <w:szCs w:val="27"/>
        </w:rPr>
      </w:pPr>
    </w:p>
    <w:p w:rsidR="008B3667" w:rsidRDefault="008B3667" w:rsidP="008B3667">
      <w:pPr>
        <w:jc w:val="center"/>
        <w:rPr>
          <w:sz w:val="27"/>
          <w:szCs w:val="27"/>
        </w:rPr>
      </w:pPr>
      <w:r>
        <w:rPr>
          <w:sz w:val="27"/>
          <w:szCs w:val="27"/>
        </w:rPr>
        <w:t xml:space="preserve">                                                                                                                             Приложение №15</w:t>
      </w:r>
    </w:p>
    <w:p w:rsidR="008B3667" w:rsidRPr="001A51BA" w:rsidRDefault="008B3667" w:rsidP="008B3667">
      <w:pPr>
        <w:jc w:val="center"/>
        <w:rPr>
          <w:sz w:val="27"/>
          <w:szCs w:val="27"/>
        </w:rPr>
      </w:pPr>
    </w:p>
    <w:p w:rsidR="008B3667" w:rsidRDefault="008B3667" w:rsidP="008B3667">
      <w:pPr>
        <w:jc w:val="center"/>
        <w:rPr>
          <w:sz w:val="27"/>
          <w:szCs w:val="27"/>
        </w:rPr>
      </w:pPr>
      <w:r w:rsidRPr="007236C3">
        <w:rPr>
          <w:b/>
          <w:sz w:val="27"/>
          <w:szCs w:val="27"/>
        </w:rPr>
        <w:t>Объем выбросов в атмосферу автотранспортом</w:t>
      </w:r>
      <w:r>
        <w:rPr>
          <w:b/>
          <w:sz w:val="27"/>
          <w:szCs w:val="27"/>
        </w:rPr>
        <w:t xml:space="preserve"> (</w:t>
      </w:r>
      <w:r w:rsidRPr="007236C3">
        <w:rPr>
          <w:sz w:val="27"/>
          <w:szCs w:val="27"/>
        </w:rPr>
        <w:t>с. Пришиб.</w:t>
      </w:r>
      <w:r>
        <w:rPr>
          <w:sz w:val="27"/>
          <w:szCs w:val="27"/>
        </w:rPr>
        <w:t>)</w:t>
      </w:r>
    </w:p>
    <w:p w:rsidR="008B3667" w:rsidRDefault="008B3667" w:rsidP="008B3667">
      <w:pPr>
        <w:jc w:val="right"/>
        <w:rPr>
          <w:sz w:val="27"/>
          <w:szCs w:val="27"/>
        </w:rPr>
      </w:pPr>
      <w:r w:rsidRPr="00EA3A45">
        <w:rPr>
          <w:sz w:val="27"/>
          <w:szCs w:val="27"/>
        </w:rPr>
        <w:t xml:space="preserve"> </w:t>
      </w:r>
      <w:r>
        <w:rPr>
          <w:sz w:val="27"/>
          <w:szCs w:val="27"/>
        </w:rPr>
        <w:t>Таблица №5</w:t>
      </w:r>
    </w:p>
    <w:p w:rsidR="008B3667" w:rsidRDefault="008B3667" w:rsidP="008B3667">
      <w:pPr>
        <w:jc w:val="right"/>
        <w:rPr>
          <w:sz w:val="27"/>
          <w:szCs w:val="27"/>
        </w:rPr>
      </w:pPr>
    </w:p>
    <w:tbl>
      <w:tblPr>
        <w:tblW w:w="0" w:type="auto"/>
        <w:tblInd w:w="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46"/>
        <w:gridCol w:w="1130"/>
        <w:gridCol w:w="7"/>
        <w:gridCol w:w="1085"/>
        <w:gridCol w:w="1152"/>
        <w:gridCol w:w="30"/>
        <w:gridCol w:w="1915"/>
        <w:gridCol w:w="20"/>
        <w:gridCol w:w="1296"/>
      </w:tblGrid>
      <w:tr w:rsidR="008B3667" w:rsidRPr="00447612" w:rsidTr="0089332F">
        <w:trPr>
          <w:trHeight w:val="321"/>
        </w:trPr>
        <w:tc>
          <w:tcPr>
            <w:tcW w:w="2073" w:type="dxa"/>
            <w:vMerge w:val="restart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Вид автотранспорта</w:t>
            </w:r>
          </w:p>
        </w:tc>
        <w:tc>
          <w:tcPr>
            <w:tcW w:w="7498" w:type="dxa"/>
            <w:gridSpan w:val="8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Выбросы</w:t>
            </w:r>
          </w:p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</w:p>
        </w:tc>
      </w:tr>
      <w:tr w:rsidR="008B3667" w:rsidRPr="00447612" w:rsidTr="0089332F">
        <w:trPr>
          <w:trHeight w:val="90"/>
        </w:trPr>
        <w:tc>
          <w:tcPr>
            <w:tcW w:w="2073" w:type="dxa"/>
            <w:vMerge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7498" w:type="dxa"/>
            <w:gridSpan w:val="8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Л е т о 2011</w:t>
            </w:r>
          </w:p>
        </w:tc>
      </w:tr>
      <w:tr w:rsidR="008B3667" w:rsidRPr="00447612" w:rsidTr="0089332F">
        <w:tc>
          <w:tcPr>
            <w:tcW w:w="2073" w:type="dxa"/>
            <w:vMerge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343" w:type="dxa"/>
            <w:gridSpan w:val="2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  <w:lang w:val="en-US"/>
              </w:rPr>
              <w:t>CO</w:t>
            </w:r>
          </w:p>
        </w:tc>
        <w:tc>
          <w:tcPr>
            <w:tcW w:w="1350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  <w:lang w:val="en-US"/>
              </w:rPr>
              <w:t>NO</w:t>
            </w:r>
          </w:p>
        </w:tc>
        <w:tc>
          <w:tcPr>
            <w:tcW w:w="1372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  <w:lang w:val="en-US"/>
              </w:rPr>
              <w:t>SO</w:t>
            </w:r>
            <w:r w:rsidRPr="00447612">
              <w:rPr>
                <w:sz w:val="27"/>
                <w:szCs w:val="27"/>
              </w:rPr>
              <w:t>2</w:t>
            </w:r>
          </w:p>
        </w:tc>
        <w:tc>
          <w:tcPr>
            <w:tcW w:w="1960" w:type="dxa"/>
            <w:gridSpan w:val="2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Формальдегид</w:t>
            </w:r>
          </w:p>
        </w:tc>
        <w:tc>
          <w:tcPr>
            <w:tcW w:w="1473" w:type="dxa"/>
            <w:gridSpan w:val="2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Свинец</w:t>
            </w:r>
          </w:p>
        </w:tc>
      </w:tr>
      <w:tr w:rsidR="008B3667" w:rsidRPr="00447612" w:rsidTr="0089332F">
        <w:tc>
          <w:tcPr>
            <w:tcW w:w="2073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Легковые</w:t>
            </w:r>
          </w:p>
        </w:tc>
        <w:tc>
          <w:tcPr>
            <w:tcW w:w="1343" w:type="dxa"/>
            <w:gridSpan w:val="2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817</w:t>
            </w:r>
          </w:p>
        </w:tc>
        <w:tc>
          <w:tcPr>
            <w:tcW w:w="1350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77,4</w:t>
            </w:r>
          </w:p>
        </w:tc>
        <w:tc>
          <w:tcPr>
            <w:tcW w:w="1372" w:type="dxa"/>
          </w:tcPr>
          <w:p w:rsidR="008B3667" w:rsidRPr="00447612" w:rsidRDefault="008B3667" w:rsidP="0089332F">
            <w:pPr>
              <w:tabs>
                <w:tab w:val="left" w:pos="375"/>
                <w:tab w:val="center" w:pos="578"/>
              </w:tabs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2,795</w:t>
            </w:r>
          </w:p>
        </w:tc>
        <w:tc>
          <w:tcPr>
            <w:tcW w:w="1960" w:type="dxa"/>
            <w:gridSpan w:val="2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0,258</w:t>
            </w:r>
          </w:p>
        </w:tc>
        <w:tc>
          <w:tcPr>
            <w:tcW w:w="1473" w:type="dxa"/>
            <w:gridSpan w:val="2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0,817</w:t>
            </w:r>
          </w:p>
        </w:tc>
      </w:tr>
      <w:tr w:rsidR="008B3667" w:rsidRPr="00447612" w:rsidTr="0089332F">
        <w:trPr>
          <w:trHeight w:val="360"/>
        </w:trPr>
        <w:tc>
          <w:tcPr>
            <w:tcW w:w="2073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Грузовые</w:t>
            </w:r>
          </w:p>
        </w:tc>
        <w:tc>
          <w:tcPr>
            <w:tcW w:w="1343" w:type="dxa"/>
            <w:gridSpan w:val="2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372</w:t>
            </w:r>
          </w:p>
        </w:tc>
        <w:tc>
          <w:tcPr>
            <w:tcW w:w="1350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24,6</w:t>
            </w:r>
          </w:p>
        </w:tc>
        <w:tc>
          <w:tcPr>
            <w:tcW w:w="1372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1,26</w:t>
            </w:r>
          </w:p>
        </w:tc>
        <w:tc>
          <w:tcPr>
            <w:tcW w:w="1960" w:type="dxa"/>
            <w:gridSpan w:val="2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0,12</w:t>
            </w:r>
          </w:p>
        </w:tc>
        <w:tc>
          <w:tcPr>
            <w:tcW w:w="1473" w:type="dxa"/>
            <w:gridSpan w:val="2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1,8</w:t>
            </w:r>
          </w:p>
        </w:tc>
      </w:tr>
      <w:tr w:rsidR="008B3667" w:rsidRPr="00447612" w:rsidTr="0089332F">
        <w:trPr>
          <w:trHeight w:val="255"/>
        </w:trPr>
        <w:tc>
          <w:tcPr>
            <w:tcW w:w="2073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343" w:type="dxa"/>
            <w:gridSpan w:val="2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1189</w:t>
            </w:r>
          </w:p>
        </w:tc>
        <w:tc>
          <w:tcPr>
            <w:tcW w:w="1350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102</w:t>
            </w:r>
          </w:p>
        </w:tc>
        <w:tc>
          <w:tcPr>
            <w:tcW w:w="1372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4,055</w:t>
            </w:r>
          </w:p>
        </w:tc>
        <w:tc>
          <w:tcPr>
            <w:tcW w:w="1960" w:type="dxa"/>
            <w:gridSpan w:val="2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0,378</w:t>
            </w:r>
          </w:p>
        </w:tc>
        <w:tc>
          <w:tcPr>
            <w:tcW w:w="1473" w:type="dxa"/>
            <w:gridSpan w:val="2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2,617</w:t>
            </w:r>
          </w:p>
        </w:tc>
      </w:tr>
      <w:tr w:rsidR="008B3667" w:rsidRPr="00447612" w:rsidTr="0089332F">
        <w:trPr>
          <w:trHeight w:val="150"/>
        </w:trPr>
        <w:tc>
          <w:tcPr>
            <w:tcW w:w="2073" w:type="dxa"/>
            <w:vMerge w:val="restart"/>
          </w:tcPr>
          <w:p w:rsidR="008B3667" w:rsidRPr="00447612" w:rsidRDefault="008B3667" w:rsidP="0089332F">
            <w:pPr>
              <w:rPr>
                <w:sz w:val="27"/>
                <w:szCs w:val="27"/>
              </w:rPr>
            </w:pPr>
          </w:p>
        </w:tc>
        <w:tc>
          <w:tcPr>
            <w:tcW w:w="7498" w:type="dxa"/>
            <w:gridSpan w:val="8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О с е н ь 2011</w:t>
            </w:r>
          </w:p>
        </w:tc>
      </w:tr>
      <w:tr w:rsidR="008B3667" w:rsidRPr="00447612" w:rsidTr="0089332F">
        <w:tc>
          <w:tcPr>
            <w:tcW w:w="2073" w:type="dxa"/>
            <w:vMerge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335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  <w:lang w:val="en-US"/>
              </w:rPr>
              <w:t>CO</w:t>
            </w:r>
          </w:p>
        </w:tc>
        <w:tc>
          <w:tcPr>
            <w:tcW w:w="1358" w:type="dxa"/>
            <w:gridSpan w:val="2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  <w:lang w:val="en-US"/>
              </w:rPr>
              <w:t>NO</w:t>
            </w:r>
          </w:p>
        </w:tc>
        <w:tc>
          <w:tcPr>
            <w:tcW w:w="1402" w:type="dxa"/>
            <w:gridSpan w:val="2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  <w:lang w:val="en-US"/>
              </w:rPr>
              <w:t>SO</w:t>
            </w:r>
            <w:r w:rsidRPr="00447612">
              <w:rPr>
                <w:sz w:val="27"/>
                <w:szCs w:val="27"/>
              </w:rPr>
              <w:t>2</w:t>
            </w:r>
          </w:p>
        </w:tc>
        <w:tc>
          <w:tcPr>
            <w:tcW w:w="1960" w:type="dxa"/>
            <w:gridSpan w:val="2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Формальдегид</w:t>
            </w:r>
          </w:p>
        </w:tc>
        <w:tc>
          <w:tcPr>
            <w:tcW w:w="1443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Свинец</w:t>
            </w:r>
          </w:p>
        </w:tc>
      </w:tr>
      <w:tr w:rsidR="008B3667" w:rsidRPr="00447612" w:rsidTr="0089332F">
        <w:tc>
          <w:tcPr>
            <w:tcW w:w="2073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Легковые</w:t>
            </w:r>
          </w:p>
        </w:tc>
        <w:tc>
          <w:tcPr>
            <w:tcW w:w="1335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703</w:t>
            </w:r>
          </w:p>
        </w:tc>
        <w:tc>
          <w:tcPr>
            <w:tcW w:w="1358" w:type="dxa"/>
            <w:gridSpan w:val="2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1,8</w:t>
            </w:r>
          </w:p>
        </w:tc>
        <w:tc>
          <w:tcPr>
            <w:tcW w:w="1402" w:type="dxa"/>
            <w:gridSpan w:val="2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2,405</w:t>
            </w:r>
          </w:p>
        </w:tc>
        <w:tc>
          <w:tcPr>
            <w:tcW w:w="1960" w:type="dxa"/>
            <w:gridSpan w:val="2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0,222</w:t>
            </w:r>
          </w:p>
        </w:tc>
        <w:tc>
          <w:tcPr>
            <w:tcW w:w="1443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0,703</w:t>
            </w:r>
          </w:p>
        </w:tc>
      </w:tr>
      <w:tr w:rsidR="008B3667" w:rsidRPr="00447612" w:rsidTr="0089332F">
        <w:trPr>
          <w:trHeight w:val="345"/>
        </w:trPr>
        <w:tc>
          <w:tcPr>
            <w:tcW w:w="2073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Грузовые</w:t>
            </w:r>
          </w:p>
        </w:tc>
        <w:tc>
          <w:tcPr>
            <w:tcW w:w="1335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434</w:t>
            </w:r>
          </w:p>
        </w:tc>
        <w:tc>
          <w:tcPr>
            <w:tcW w:w="1358" w:type="dxa"/>
            <w:gridSpan w:val="2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28,7</w:t>
            </w:r>
          </w:p>
        </w:tc>
        <w:tc>
          <w:tcPr>
            <w:tcW w:w="1402" w:type="dxa"/>
            <w:gridSpan w:val="2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1,47</w:t>
            </w:r>
          </w:p>
        </w:tc>
        <w:tc>
          <w:tcPr>
            <w:tcW w:w="1960" w:type="dxa"/>
            <w:gridSpan w:val="2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0,14</w:t>
            </w:r>
          </w:p>
        </w:tc>
        <w:tc>
          <w:tcPr>
            <w:tcW w:w="1443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2,1</w:t>
            </w:r>
          </w:p>
        </w:tc>
      </w:tr>
      <w:tr w:rsidR="008B3667" w:rsidRPr="00447612" w:rsidTr="0089332F">
        <w:trPr>
          <w:trHeight w:val="285"/>
        </w:trPr>
        <w:tc>
          <w:tcPr>
            <w:tcW w:w="2073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335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11,37</w:t>
            </w:r>
          </w:p>
        </w:tc>
        <w:tc>
          <w:tcPr>
            <w:tcW w:w="1358" w:type="dxa"/>
            <w:gridSpan w:val="2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30,5</w:t>
            </w:r>
          </w:p>
        </w:tc>
        <w:tc>
          <w:tcPr>
            <w:tcW w:w="1402" w:type="dxa"/>
            <w:gridSpan w:val="2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3,875</w:t>
            </w:r>
          </w:p>
        </w:tc>
        <w:tc>
          <w:tcPr>
            <w:tcW w:w="1960" w:type="dxa"/>
            <w:gridSpan w:val="2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0,362</w:t>
            </w:r>
          </w:p>
        </w:tc>
        <w:tc>
          <w:tcPr>
            <w:tcW w:w="1443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2,803</w:t>
            </w:r>
          </w:p>
        </w:tc>
      </w:tr>
    </w:tbl>
    <w:p w:rsidR="008B3667" w:rsidRDefault="008B3667" w:rsidP="008B3667">
      <w:pPr>
        <w:jc w:val="center"/>
        <w:rPr>
          <w:b/>
          <w:sz w:val="27"/>
          <w:szCs w:val="27"/>
        </w:rPr>
      </w:pPr>
    </w:p>
    <w:p w:rsidR="008B3667" w:rsidRDefault="008B3667" w:rsidP="008B3667">
      <w:pPr>
        <w:jc w:val="center"/>
        <w:rPr>
          <w:b/>
          <w:sz w:val="27"/>
          <w:szCs w:val="27"/>
        </w:rPr>
      </w:pPr>
    </w:p>
    <w:p w:rsidR="008B3667" w:rsidRPr="00EA3A45" w:rsidRDefault="008B3667" w:rsidP="008B3667">
      <w:pPr>
        <w:jc w:val="center"/>
        <w:rPr>
          <w:sz w:val="27"/>
          <w:szCs w:val="27"/>
        </w:rPr>
      </w:pPr>
      <w:r w:rsidRPr="007236C3">
        <w:rPr>
          <w:b/>
          <w:sz w:val="27"/>
          <w:szCs w:val="27"/>
        </w:rPr>
        <w:t>Объем выбросов в атмосферу автотранспортом</w:t>
      </w:r>
      <w:r>
        <w:rPr>
          <w:sz w:val="27"/>
          <w:szCs w:val="27"/>
        </w:rPr>
        <w:t xml:space="preserve"> (с. Заброды)                          </w:t>
      </w:r>
    </w:p>
    <w:tbl>
      <w:tblPr>
        <w:tblW w:w="0" w:type="auto"/>
        <w:tblInd w:w="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31"/>
        <w:gridCol w:w="1108"/>
        <w:gridCol w:w="1154"/>
        <w:gridCol w:w="1176"/>
        <w:gridCol w:w="1920"/>
        <w:gridCol w:w="6"/>
        <w:gridCol w:w="1248"/>
      </w:tblGrid>
      <w:tr w:rsidR="008B3667" w:rsidRPr="00447612" w:rsidTr="0089332F">
        <w:trPr>
          <w:trHeight w:val="396"/>
        </w:trPr>
        <w:tc>
          <w:tcPr>
            <w:tcW w:w="2055" w:type="dxa"/>
            <w:vMerge w:val="restart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Вид автотранспорта</w:t>
            </w:r>
          </w:p>
        </w:tc>
        <w:tc>
          <w:tcPr>
            <w:tcW w:w="7445" w:type="dxa"/>
            <w:gridSpan w:val="6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Выбросы</w:t>
            </w:r>
          </w:p>
        </w:tc>
      </w:tr>
      <w:tr w:rsidR="008B3667" w:rsidRPr="00447612" w:rsidTr="0089332F">
        <w:trPr>
          <w:trHeight w:val="158"/>
        </w:trPr>
        <w:tc>
          <w:tcPr>
            <w:tcW w:w="2055" w:type="dxa"/>
            <w:vMerge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7445" w:type="dxa"/>
            <w:gridSpan w:val="6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Л е т о  2011</w:t>
            </w:r>
          </w:p>
        </w:tc>
      </w:tr>
      <w:tr w:rsidR="008B3667" w:rsidRPr="00447612" w:rsidTr="0089332F">
        <w:trPr>
          <w:trHeight w:val="152"/>
        </w:trPr>
        <w:tc>
          <w:tcPr>
            <w:tcW w:w="2055" w:type="dxa"/>
            <w:vMerge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324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  <w:lang w:val="en-US"/>
              </w:rPr>
              <w:t>CO</w:t>
            </w:r>
          </w:p>
        </w:tc>
        <w:tc>
          <w:tcPr>
            <w:tcW w:w="1350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  <w:lang w:val="en-US"/>
              </w:rPr>
              <w:t>NO</w:t>
            </w:r>
          </w:p>
        </w:tc>
        <w:tc>
          <w:tcPr>
            <w:tcW w:w="1395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  <w:lang w:val="en-US"/>
              </w:rPr>
              <w:t>SO</w:t>
            </w:r>
            <w:r w:rsidRPr="00447612">
              <w:rPr>
                <w:sz w:val="27"/>
                <w:szCs w:val="27"/>
              </w:rPr>
              <w:t>2</w:t>
            </w:r>
          </w:p>
        </w:tc>
        <w:tc>
          <w:tcPr>
            <w:tcW w:w="1943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Формальдегид</w:t>
            </w:r>
          </w:p>
        </w:tc>
        <w:tc>
          <w:tcPr>
            <w:tcW w:w="1433" w:type="dxa"/>
            <w:gridSpan w:val="2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Свинец</w:t>
            </w:r>
          </w:p>
        </w:tc>
      </w:tr>
      <w:tr w:rsidR="008B3667" w:rsidRPr="00447612" w:rsidTr="0089332F">
        <w:trPr>
          <w:trHeight w:val="317"/>
        </w:trPr>
        <w:tc>
          <w:tcPr>
            <w:tcW w:w="2055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Легковые</w:t>
            </w:r>
          </w:p>
        </w:tc>
        <w:tc>
          <w:tcPr>
            <w:tcW w:w="1324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6023</w:t>
            </w:r>
          </w:p>
        </w:tc>
        <w:tc>
          <w:tcPr>
            <w:tcW w:w="1350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570,6</w:t>
            </w:r>
          </w:p>
        </w:tc>
        <w:tc>
          <w:tcPr>
            <w:tcW w:w="1395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20,605</w:t>
            </w:r>
          </w:p>
        </w:tc>
        <w:tc>
          <w:tcPr>
            <w:tcW w:w="1943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1,902</w:t>
            </w:r>
          </w:p>
        </w:tc>
        <w:tc>
          <w:tcPr>
            <w:tcW w:w="1433" w:type="dxa"/>
            <w:gridSpan w:val="2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6,023</w:t>
            </w:r>
          </w:p>
        </w:tc>
      </w:tr>
      <w:tr w:rsidR="008B3667" w:rsidRPr="00447612" w:rsidTr="0089332F">
        <w:trPr>
          <w:trHeight w:val="317"/>
        </w:trPr>
        <w:tc>
          <w:tcPr>
            <w:tcW w:w="2055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Грузовые</w:t>
            </w:r>
          </w:p>
        </w:tc>
        <w:tc>
          <w:tcPr>
            <w:tcW w:w="1324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2294</w:t>
            </w:r>
          </w:p>
        </w:tc>
        <w:tc>
          <w:tcPr>
            <w:tcW w:w="1350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151,7</w:t>
            </w:r>
          </w:p>
        </w:tc>
        <w:tc>
          <w:tcPr>
            <w:tcW w:w="1395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7,77</w:t>
            </w:r>
          </w:p>
        </w:tc>
        <w:tc>
          <w:tcPr>
            <w:tcW w:w="1943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0,14</w:t>
            </w:r>
          </w:p>
        </w:tc>
        <w:tc>
          <w:tcPr>
            <w:tcW w:w="1433" w:type="dxa"/>
            <w:gridSpan w:val="2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11,1</w:t>
            </w:r>
          </w:p>
        </w:tc>
      </w:tr>
      <w:tr w:rsidR="008B3667" w:rsidRPr="00447612" w:rsidTr="0089332F">
        <w:trPr>
          <w:trHeight w:val="270"/>
        </w:trPr>
        <w:tc>
          <w:tcPr>
            <w:tcW w:w="2055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Автобусы</w:t>
            </w:r>
          </w:p>
        </w:tc>
        <w:tc>
          <w:tcPr>
            <w:tcW w:w="1324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1428</w:t>
            </w:r>
          </w:p>
        </w:tc>
        <w:tc>
          <w:tcPr>
            <w:tcW w:w="1350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84</w:t>
            </w:r>
          </w:p>
        </w:tc>
        <w:tc>
          <w:tcPr>
            <w:tcW w:w="1395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16,8</w:t>
            </w:r>
          </w:p>
        </w:tc>
        <w:tc>
          <w:tcPr>
            <w:tcW w:w="1943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3,57</w:t>
            </w:r>
          </w:p>
        </w:tc>
        <w:tc>
          <w:tcPr>
            <w:tcW w:w="1433" w:type="dxa"/>
            <w:gridSpan w:val="2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0,42</w:t>
            </w:r>
          </w:p>
        </w:tc>
      </w:tr>
      <w:tr w:rsidR="008B3667" w:rsidRPr="00447612" w:rsidTr="0089332F">
        <w:trPr>
          <w:trHeight w:val="330"/>
        </w:trPr>
        <w:tc>
          <w:tcPr>
            <w:tcW w:w="2055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324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9745</w:t>
            </w:r>
          </w:p>
        </w:tc>
        <w:tc>
          <w:tcPr>
            <w:tcW w:w="1350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806,3</w:t>
            </w:r>
          </w:p>
        </w:tc>
        <w:tc>
          <w:tcPr>
            <w:tcW w:w="1395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45,175</w:t>
            </w:r>
          </w:p>
        </w:tc>
        <w:tc>
          <w:tcPr>
            <w:tcW w:w="1943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5,612</w:t>
            </w:r>
          </w:p>
        </w:tc>
        <w:tc>
          <w:tcPr>
            <w:tcW w:w="1433" w:type="dxa"/>
            <w:gridSpan w:val="2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17,543</w:t>
            </w:r>
          </w:p>
        </w:tc>
      </w:tr>
      <w:tr w:rsidR="008B3667" w:rsidRPr="00447612" w:rsidTr="0089332F">
        <w:trPr>
          <w:trHeight w:val="158"/>
        </w:trPr>
        <w:tc>
          <w:tcPr>
            <w:tcW w:w="2055" w:type="dxa"/>
            <w:vMerge w:val="restart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7445" w:type="dxa"/>
            <w:gridSpan w:val="6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О с е н ь 2011</w:t>
            </w:r>
          </w:p>
        </w:tc>
      </w:tr>
      <w:tr w:rsidR="008B3667" w:rsidRPr="00447612" w:rsidTr="0089332F">
        <w:trPr>
          <w:trHeight w:val="152"/>
        </w:trPr>
        <w:tc>
          <w:tcPr>
            <w:tcW w:w="2055" w:type="dxa"/>
            <w:vMerge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324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  <w:lang w:val="en-US"/>
              </w:rPr>
              <w:t>CO</w:t>
            </w:r>
          </w:p>
        </w:tc>
        <w:tc>
          <w:tcPr>
            <w:tcW w:w="1350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  <w:lang w:val="en-US"/>
              </w:rPr>
              <w:t>NO</w:t>
            </w:r>
          </w:p>
        </w:tc>
        <w:tc>
          <w:tcPr>
            <w:tcW w:w="1395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  <w:lang w:val="en-US"/>
              </w:rPr>
              <w:t>SO</w:t>
            </w:r>
            <w:r w:rsidRPr="00447612">
              <w:rPr>
                <w:sz w:val="27"/>
                <w:szCs w:val="27"/>
              </w:rPr>
              <w:t>2</w:t>
            </w:r>
          </w:p>
        </w:tc>
        <w:tc>
          <w:tcPr>
            <w:tcW w:w="1943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Формальдегид</w:t>
            </w:r>
          </w:p>
        </w:tc>
        <w:tc>
          <w:tcPr>
            <w:tcW w:w="1433" w:type="dxa"/>
            <w:gridSpan w:val="2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Свинец</w:t>
            </w:r>
          </w:p>
        </w:tc>
      </w:tr>
      <w:tr w:rsidR="008B3667" w:rsidRPr="00447612" w:rsidTr="0089332F">
        <w:trPr>
          <w:trHeight w:val="317"/>
        </w:trPr>
        <w:tc>
          <w:tcPr>
            <w:tcW w:w="2055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Легковые</w:t>
            </w:r>
          </w:p>
        </w:tc>
        <w:tc>
          <w:tcPr>
            <w:tcW w:w="1324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4275</w:t>
            </w:r>
          </w:p>
        </w:tc>
        <w:tc>
          <w:tcPr>
            <w:tcW w:w="1350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405</w:t>
            </w:r>
          </w:p>
        </w:tc>
        <w:tc>
          <w:tcPr>
            <w:tcW w:w="1395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14,625</w:t>
            </w:r>
          </w:p>
        </w:tc>
        <w:tc>
          <w:tcPr>
            <w:tcW w:w="1943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1,35</w:t>
            </w:r>
          </w:p>
        </w:tc>
        <w:tc>
          <w:tcPr>
            <w:tcW w:w="1433" w:type="dxa"/>
            <w:gridSpan w:val="2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4,272</w:t>
            </w:r>
          </w:p>
        </w:tc>
      </w:tr>
      <w:tr w:rsidR="008B3667" w:rsidRPr="00447612" w:rsidTr="0089332F">
        <w:trPr>
          <w:trHeight w:val="317"/>
        </w:trPr>
        <w:tc>
          <w:tcPr>
            <w:tcW w:w="2055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Грузовые</w:t>
            </w:r>
          </w:p>
        </w:tc>
        <w:tc>
          <w:tcPr>
            <w:tcW w:w="1324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2852</w:t>
            </w:r>
          </w:p>
        </w:tc>
        <w:tc>
          <w:tcPr>
            <w:tcW w:w="1350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188,6</w:t>
            </w:r>
          </w:p>
        </w:tc>
        <w:tc>
          <w:tcPr>
            <w:tcW w:w="1395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9,66</w:t>
            </w:r>
          </w:p>
        </w:tc>
        <w:tc>
          <w:tcPr>
            <w:tcW w:w="1943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0,92</w:t>
            </w:r>
          </w:p>
        </w:tc>
        <w:tc>
          <w:tcPr>
            <w:tcW w:w="1433" w:type="dxa"/>
            <w:gridSpan w:val="2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13,8</w:t>
            </w:r>
          </w:p>
        </w:tc>
      </w:tr>
      <w:tr w:rsidR="008B3667" w:rsidRPr="00447612" w:rsidTr="0089332F">
        <w:trPr>
          <w:trHeight w:val="300"/>
        </w:trPr>
        <w:tc>
          <w:tcPr>
            <w:tcW w:w="2055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Автобусы</w:t>
            </w:r>
          </w:p>
        </w:tc>
        <w:tc>
          <w:tcPr>
            <w:tcW w:w="1324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952</w:t>
            </w:r>
          </w:p>
        </w:tc>
        <w:tc>
          <w:tcPr>
            <w:tcW w:w="1350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56</w:t>
            </w:r>
          </w:p>
        </w:tc>
        <w:tc>
          <w:tcPr>
            <w:tcW w:w="1395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11,2</w:t>
            </w:r>
          </w:p>
        </w:tc>
        <w:tc>
          <w:tcPr>
            <w:tcW w:w="1943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2,38</w:t>
            </w:r>
          </w:p>
        </w:tc>
        <w:tc>
          <w:tcPr>
            <w:tcW w:w="1433" w:type="dxa"/>
            <w:gridSpan w:val="2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0,28</w:t>
            </w:r>
          </w:p>
        </w:tc>
      </w:tr>
      <w:tr w:rsidR="008B3667" w:rsidRPr="00447612" w:rsidTr="0089332F">
        <w:trPr>
          <w:trHeight w:val="300"/>
        </w:trPr>
        <w:tc>
          <w:tcPr>
            <w:tcW w:w="2055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324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8079</w:t>
            </w:r>
          </w:p>
        </w:tc>
        <w:tc>
          <w:tcPr>
            <w:tcW w:w="1350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649,6</w:t>
            </w:r>
          </w:p>
        </w:tc>
        <w:tc>
          <w:tcPr>
            <w:tcW w:w="1395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35,485</w:t>
            </w:r>
          </w:p>
        </w:tc>
        <w:tc>
          <w:tcPr>
            <w:tcW w:w="1943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4,65</w:t>
            </w:r>
          </w:p>
        </w:tc>
        <w:tc>
          <w:tcPr>
            <w:tcW w:w="1433" w:type="dxa"/>
            <w:gridSpan w:val="2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18,352</w:t>
            </w:r>
          </w:p>
        </w:tc>
      </w:tr>
      <w:tr w:rsidR="008B3667" w:rsidRPr="00447612" w:rsidTr="0089332F">
        <w:trPr>
          <w:trHeight w:val="396"/>
        </w:trPr>
        <w:tc>
          <w:tcPr>
            <w:tcW w:w="2055" w:type="dxa"/>
            <w:vMerge w:val="restart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Вид автотранспорта</w:t>
            </w:r>
          </w:p>
        </w:tc>
        <w:tc>
          <w:tcPr>
            <w:tcW w:w="7445" w:type="dxa"/>
            <w:gridSpan w:val="6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Выбросы</w:t>
            </w:r>
          </w:p>
        </w:tc>
      </w:tr>
      <w:tr w:rsidR="008B3667" w:rsidRPr="00447612" w:rsidTr="0089332F">
        <w:trPr>
          <w:trHeight w:val="158"/>
        </w:trPr>
        <w:tc>
          <w:tcPr>
            <w:tcW w:w="2055" w:type="dxa"/>
            <w:vMerge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7445" w:type="dxa"/>
            <w:gridSpan w:val="6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Л е т о  2012</w:t>
            </w:r>
          </w:p>
        </w:tc>
      </w:tr>
      <w:tr w:rsidR="008B3667" w:rsidRPr="00447612" w:rsidTr="0089332F">
        <w:trPr>
          <w:trHeight w:val="152"/>
        </w:trPr>
        <w:tc>
          <w:tcPr>
            <w:tcW w:w="2055" w:type="dxa"/>
            <w:vMerge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324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  <w:lang w:val="en-US"/>
              </w:rPr>
              <w:t>CO</w:t>
            </w:r>
          </w:p>
        </w:tc>
        <w:tc>
          <w:tcPr>
            <w:tcW w:w="1350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  <w:lang w:val="en-US"/>
              </w:rPr>
              <w:t>NO</w:t>
            </w:r>
          </w:p>
        </w:tc>
        <w:tc>
          <w:tcPr>
            <w:tcW w:w="1395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  <w:lang w:val="en-US"/>
              </w:rPr>
              <w:t>SO</w:t>
            </w:r>
            <w:r w:rsidRPr="00447612">
              <w:rPr>
                <w:sz w:val="27"/>
                <w:szCs w:val="27"/>
              </w:rPr>
              <w:t>2</w:t>
            </w:r>
          </w:p>
        </w:tc>
        <w:tc>
          <w:tcPr>
            <w:tcW w:w="1943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Формальдегид</w:t>
            </w:r>
          </w:p>
        </w:tc>
        <w:tc>
          <w:tcPr>
            <w:tcW w:w="1433" w:type="dxa"/>
            <w:gridSpan w:val="2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Свинец</w:t>
            </w:r>
          </w:p>
        </w:tc>
      </w:tr>
      <w:tr w:rsidR="008B3667" w:rsidRPr="00447612" w:rsidTr="0089332F">
        <w:trPr>
          <w:trHeight w:val="317"/>
        </w:trPr>
        <w:tc>
          <w:tcPr>
            <w:tcW w:w="2055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Легковые</w:t>
            </w:r>
          </w:p>
        </w:tc>
        <w:tc>
          <w:tcPr>
            <w:tcW w:w="1324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11476</w:t>
            </w:r>
          </w:p>
        </w:tc>
        <w:tc>
          <w:tcPr>
            <w:tcW w:w="1350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1087,2</w:t>
            </w:r>
          </w:p>
        </w:tc>
        <w:tc>
          <w:tcPr>
            <w:tcW w:w="1395" w:type="dxa"/>
          </w:tcPr>
          <w:p w:rsidR="008B3667" w:rsidRPr="00447612" w:rsidRDefault="008B3667" w:rsidP="0089332F">
            <w:pPr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39,29</w:t>
            </w:r>
          </w:p>
        </w:tc>
        <w:tc>
          <w:tcPr>
            <w:tcW w:w="1943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3,624</w:t>
            </w:r>
          </w:p>
        </w:tc>
        <w:tc>
          <w:tcPr>
            <w:tcW w:w="1433" w:type="dxa"/>
            <w:gridSpan w:val="2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11,476</w:t>
            </w:r>
          </w:p>
        </w:tc>
      </w:tr>
      <w:tr w:rsidR="008B3667" w:rsidRPr="00447612" w:rsidTr="0089332F">
        <w:trPr>
          <w:trHeight w:val="332"/>
        </w:trPr>
        <w:tc>
          <w:tcPr>
            <w:tcW w:w="2055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Грузовые</w:t>
            </w:r>
          </w:p>
        </w:tc>
        <w:tc>
          <w:tcPr>
            <w:tcW w:w="1324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5456</w:t>
            </w:r>
          </w:p>
        </w:tc>
        <w:tc>
          <w:tcPr>
            <w:tcW w:w="1350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360,8</w:t>
            </w:r>
          </w:p>
        </w:tc>
        <w:tc>
          <w:tcPr>
            <w:tcW w:w="1395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18,06</w:t>
            </w:r>
          </w:p>
        </w:tc>
        <w:tc>
          <w:tcPr>
            <w:tcW w:w="1943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1,76</w:t>
            </w:r>
          </w:p>
        </w:tc>
        <w:tc>
          <w:tcPr>
            <w:tcW w:w="1433" w:type="dxa"/>
            <w:gridSpan w:val="2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2,64</w:t>
            </w:r>
          </w:p>
        </w:tc>
      </w:tr>
      <w:tr w:rsidR="008B3667" w:rsidRPr="00447612" w:rsidTr="0089332F">
        <w:trPr>
          <w:trHeight w:val="285"/>
        </w:trPr>
        <w:tc>
          <w:tcPr>
            <w:tcW w:w="2055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Автобусы</w:t>
            </w:r>
          </w:p>
        </w:tc>
        <w:tc>
          <w:tcPr>
            <w:tcW w:w="1324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1904</w:t>
            </w:r>
          </w:p>
        </w:tc>
        <w:tc>
          <w:tcPr>
            <w:tcW w:w="1350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112</w:t>
            </w:r>
          </w:p>
        </w:tc>
        <w:tc>
          <w:tcPr>
            <w:tcW w:w="1395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22,4</w:t>
            </w:r>
          </w:p>
        </w:tc>
        <w:tc>
          <w:tcPr>
            <w:tcW w:w="1943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4,76</w:t>
            </w:r>
          </w:p>
        </w:tc>
        <w:tc>
          <w:tcPr>
            <w:tcW w:w="1433" w:type="dxa"/>
            <w:gridSpan w:val="2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0,56</w:t>
            </w:r>
          </w:p>
        </w:tc>
      </w:tr>
      <w:tr w:rsidR="008B3667" w:rsidRPr="00447612" w:rsidTr="0089332F">
        <w:trPr>
          <w:trHeight w:val="315"/>
        </w:trPr>
        <w:tc>
          <w:tcPr>
            <w:tcW w:w="2055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324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18836</w:t>
            </w:r>
          </w:p>
        </w:tc>
        <w:tc>
          <w:tcPr>
            <w:tcW w:w="1350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1560</w:t>
            </w:r>
          </w:p>
        </w:tc>
        <w:tc>
          <w:tcPr>
            <w:tcW w:w="1395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79,75</w:t>
            </w:r>
          </w:p>
        </w:tc>
        <w:tc>
          <w:tcPr>
            <w:tcW w:w="1943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10,144</w:t>
            </w:r>
          </w:p>
        </w:tc>
        <w:tc>
          <w:tcPr>
            <w:tcW w:w="1433" w:type="dxa"/>
            <w:gridSpan w:val="2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14,676</w:t>
            </w:r>
          </w:p>
        </w:tc>
      </w:tr>
      <w:tr w:rsidR="008B3667" w:rsidRPr="00447612" w:rsidTr="0089332F">
        <w:trPr>
          <w:trHeight w:val="158"/>
        </w:trPr>
        <w:tc>
          <w:tcPr>
            <w:tcW w:w="2055" w:type="dxa"/>
            <w:vMerge w:val="restart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7445" w:type="dxa"/>
            <w:gridSpan w:val="6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О с е н ь 2012</w:t>
            </w:r>
          </w:p>
        </w:tc>
      </w:tr>
      <w:tr w:rsidR="008B3667" w:rsidRPr="00447612" w:rsidTr="0089332F">
        <w:trPr>
          <w:trHeight w:val="152"/>
        </w:trPr>
        <w:tc>
          <w:tcPr>
            <w:tcW w:w="2055" w:type="dxa"/>
            <w:vMerge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324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  <w:lang w:val="en-US"/>
              </w:rPr>
              <w:t>CO</w:t>
            </w:r>
          </w:p>
        </w:tc>
        <w:tc>
          <w:tcPr>
            <w:tcW w:w="1350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  <w:lang w:val="en-US"/>
              </w:rPr>
              <w:t>NO</w:t>
            </w:r>
          </w:p>
        </w:tc>
        <w:tc>
          <w:tcPr>
            <w:tcW w:w="1395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  <w:lang w:val="en-US"/>
              </w:rPr>
              <w:t>SO</w:t>
            </w:r>
            <w:r w:rsidRPr="00447612">
              <w:rPr>
                <w:sz w:val="27"/>
                <w:szCs w:val="27"/>
              </w:rPr>
              <w:t>2</w:t>
            </w:r>
          </w:p>
        </w:tc>
        <w:tc>
          <w:tcPr>
            <w:tcW w:w="1943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Формальдегид</w:t>
            </w:r>
          </w:p>
        </w:tc>
        <w:tc>
          <w:tcPr>
            <w:tcW w:w="1433" w:type="dxa"/>
            <w:gridSpan w:val="2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Свинец</w:t>
            </w:r>
          </w:p>
        </w:tc>
      </w:tr>
      <w:tr w:rsidR="008B3667" w:rsidRPr="00447612" w:rsidTr="0089332F">
        <w:trPr>
          <w:trHeight w:val="317"/>
        </w:trPr>
        <w:tc>
          <w:tcPr>
            <w:tcW w:w="2055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Легковые</w:t>
            </w:r>
          </w:p>
        </w:tc>
        <w:tc>
          <w:tcPr>
            <w:tcW w:w="1324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8208</w:t>
            </w:r>
          </w:p>
        </w:tc>
        <w:tc>
          <w:tcPr>
            <w:tcW w:w="1350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777,6</w:t>
            </w:r>
          </w:p>
        </w:tc>
        <w:tc>
          <w:tcPr>
            <w:tcW w:w="1395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28,08</w:t>
            </w:r>
          </w:p>
        </w:tc>
        <w:tc>
          <w:tcPr>
            <w:tcW w:w="1943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2,592</w:t>
            </w:r>
          </w:p>
        </w:tc>
        <w:tc>
          <w:tcPr>
            <w:tcW w:w="1433" w:type="dxa"/>
            <w:gridSpan w:val="2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8,208</w:t>
            </w:r>
          </w:p>
        </w:tc>
      </w:tr>
      <w:tr w:rsidR="008B3667" w:rsidRPr="00447612" w:rsidTr="0089332F">
        <w:trPr>
          <w:trHeight w:val="332"/>
        </w:trPr>
        <w:tc>
          <w:tcPr>
            <w:tcW w:w="2055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Грузовые</w:t>
            </w:r>
          </w:p>
        </w:tc>
        <w:tc>
          <w:tcPr>
            <w:tcW w:w="1324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7688</w:t>
            </w:r>
          </w:p>
        </w:tc>
        <w:tc>
          <w:tcPr>
            <w:tcW w:w="1350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508,4</w:t>
            </w:r>
          </w:p>
        </w:tc>
        <w:tc>
          <w:tcPr>
            <w:tcW w:w="1395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26,04</w:t>
            </w:r>
          </w:p>
        </w:tc>
        <w:tc>
          <w:tcPr>
            <w:tcW w:w="1943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2,48</w:t>
            </w:r>
          </w:p>
        </w:tc>
        <w:tc>
          <w:tcPr>
            <w:tcW w:w="1433" w:type="dxa"/>
            <w:gridSpan w:val="2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3,72</w:t>
            </w:r>
          </w:p>
        </w:tc>
      </w:tr>
      <w:tr w:rsidR="008B3667" w:rsidRPr="00447612" w:rsidTr="0089332F">
        <w:trPr>
          <w:trHeight w:val="332"/>
        </w:trPr>
        <w:tc>
          <w:tcPr>
            <w:tcW w:w="2055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Автобусы</w:t>
            </w:r>
          </w:p>
        </w:tc>
        <w:tc>
          <w:tcPr>
            <w:tcW w:w="1324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1088</w:t>
            </w:r>
          </w:p>
        </w:tc>
        <w:tc>
          <w:tcPr>
            <w:tcW w:w="1350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64</w:t>
            </w:r>
          </w:p>
        </w:tc>
        <w:tc>
          <w:tcPr>
            <w:tcW w:w="1395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12,8</w:t>
            </w:r>
          </w:p>
        </w:tc>
        <w:tc>
          <w:tcPr>
            <w:tcW w:w="1943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2,72</w:t>
            </w:r>
          </w:p>
        </w:tc>
        <w:tc>
          <w:tcPr>
            <w:tcW w:w="1433" w:type="dxa"/>
            <w:gridSpan w:val="2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0,32</w:t>
            </w:r>
          </w:p>
        </w:tc>
      </w:tr>
      <w:tr w:rsidR="008B3667" w:rsidRPr="00447612" w:rsidTr="0089332F">
        <w:tblPrEx>
          <w:tblLook w:val="0000"/>
        </w:tblPrEx>
        <w:trPr>
          <w:trHeight w:val="390"/>
        </w:trPr>
        <w:tc>
          <w:tcPr>
            <w:tcW w:w="2055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Суммарный</w:t>
            </w:r>
          </w:p>
        </w:tc>
        <w:tc>
          <w:tcPr>
            <w:tcW w:w="1324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16984</w:t>
            </w:r>
          </w:p>
        </w:tc>
        <w:tc>
          <w:tcPr>
            <w:tcW w:w="1350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1350</w:t>
            </w:r>
          </w:p>
        </w:tc>
        <w:tc>
          <w:tcPr>
            <w:tcW w:w="1395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66,92</w:t>
            </w:r>
          </w:p>
        </w:tc>
        <w:tc>
          <w:tcPr>
            <w:tcW w:w="1950" w:type="dxa"/>
            <w:gridSpan w:val="2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7,792</w:t>
            </w:r>
          </w:p>
        </w:tc>
        <w:tc>
          <w:tcPr>
            <w:tcW w:w="1426" w:type="dxa"/>
          </w:tcPr>
          <w:p w:rsidR="008B3667" w:rsidRPr="00447612" w:rsidRDefault="008B3667" w:rsidP="0089332F">
            <w:pPr>
              <w:jc w:val="center"/>
              <w:rPr>
                <w:sz w:val="27"/>
                <w:szCs w:val="27"/>
              </w:rPr>
            </w:pPr>
            <w:r w:rsidRPr="00447612">
              <w:rPr>
                <w:sz w:val="27"/>
                <w:szCs w:val="27"/>
              </w:rPr>
              <w:t>12,248</w:t>
            </w:r>
          </w:p>
        </w:tc>
      </w:tr>
    </w:tbl>
    <w:p w:rsidR="008B3667" w:rsidRDefault="008B3667" w:rsidP="008B3667"/>
    <w:p w:rsidR="008B3667" w:rsidRDefault="008B3667" w:rsidP="008B3667"/>
    <w:p w:rsidR="008B3667" w:rsidRDefault="008B3667" w:rsidP="008B3667"/>
    <w:p w:rsidR="008B3667" w:rsidRDefault="008B3667" w:rsidP="008B3667"/>
    <w:p w:rsidR="008B3667" w:rsidRDefault="008B3667" w:rsidP="008B3667">
      <w:pPr>
        <w:jc w:val="right"/>
      </w:pPr>
    </w:p>
    <w:p w:rsidR="008B3667" w:rsidRPr="00D41702" w:rsidRDefault="008B3667" w:rsidP="008B3667">
      <w:pPr>
        <w:jc w:val="right"/>
        <w:rPr>
          <w:sz w:val="28"/>
          <w:szCs w:val="28"/>
        </w:rPr>
      </w:pPr>
      <w:r w:rsidRPr="00D41702"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>16</w:t>
      </w:r>
    </w:p>
    <w:p w:rsidR="008B3667" w:rsidRDefault="008B3667" w:rsidP="008B3667">
      <w:pPr>
        <w:jc w:val="center"/>
        <w:rPr>
          <w:b/>
          <w:sz w:val="32"/>
          <w:szCs w:val="32"/>
        </w:rPr>
      </w:pPr>
    </w:p>
    <w:p w:rsidR="008B3667" w:rsidRDefault="008B3667" w:rsidP="008B3667">
      <w:pPr>
        <w:jc w:val="center"/>
        <w:rPr>
          <w:sz w:val="28"/>
          <w:szCs w:val="28"/>
        </w:rPr>
      </w:pPr>
      <w:r w:rsidRPr="00230755">
        <w:rPr>
          <w:b/>
          <w:sz w:val="32"/>
          <w:szCs w:val="32"/>
        </w:rPr>
        <w:t>Разница объёмов выбросов вредных веществ в атмосферу в 2х лесных массивах</w:t>
      </w:r>
      <w:r>
        <w:rPr>
          <w:b/>
          <w:sz w:val="32"/>
          <w:szCs w:val="32"/>
        </w:rPr>
        <w:t xml:space="preserve"> (г</w:t>
      </w:r>
      <w:r w:rsidRPr="00F711FC">
        <w:rPr>
          <w:b/>
          <w:sz w:val="32"/>
          <w:szCs w:val="32"/>
        </w:rPr>
        <w:t>/</w:t>
      </w:r>
      <w:r>
        <w:rPr>
          <w:b/>
          <w:sz w:val="32"/>
          <w:szCs w:val="32"/>
        </w:rPr>
        <w:t>км)</w:t>
      </w:r>
      <w:r w:rsidRPr="00230755">
        <w:rPr>
          <w:sz w:val="28"/>
          <w:szCs w:val="28"/>
        </w:rPr>
        <w:t xml:space="preserve">       </w:t>
      </w:r>
    </w:p>
    <w:p w:rsidR="008B3667" w:rsidRPr="00AC02DA" w:rsidRDefault="008B3667" w:rsidP="008B3667">
      <w:pPr>
        <w:rPr>
          <w:sz w:val="27"/>
          <w:szCs w:val="27"/>
        </w:rPr>
      </w:pPr>
      <w:r w:rsidRPr="00230755">
        <w:rPr>
          <w:sz w:val="28"/>
          <w:szCs w:val="28"/>
        </w:rPr>
        <w:lastRenderedPageBreak/>
        <w:t xml:space="preserve">    </w:t>
      </w:r>
      <w:r>
        <w:rPr>
          <w:sz w:val="28"/>
          <w:szCs w:val="28"/>
        </w:rPr>
        <w:t xml:space="preserve">                    </w:t>
      </w:r>
      <w:r>
        <w:rPr>
          <w:noProof/>
        </w:rPr>
      </w:r>
      <w:r>
        <w:pict>
          <v:group id="_x0000_s1026" editas="canvas" style="width:603.2pt;height:260.9pt;mso-position-horizontal-relative:char;mso-position-vertical-relative:line" coordsize="12064,5218">
            <o:lock v:ext="edit" aspectratio="t"/>
            <v:shape id="_x0000_s1027" type="#_x0000_t75" style="position:absolute;width:12064;height:5218" o:preferrelative="f">
              <v:fill o:detectmouseclick="t"/>
              <v:path o:extrusionok="t" o:connecttype="none"/>
              <o:lock v:ext="edit" text="t"/>
            </v:shape>
            <v:shape id="_x0000_s1028" style="position:absolute;left:928;top:4365;width:9546;height:309" coordsize="9546,309" path="m,309l438,,9546,,9108,309,,309xe" fillcolor="gray" stroked="f">
              <v:path arrowok="t"/>
            </v:shape>
            <v:shape id="_x0000_s1029" style="position:absolute;left:928;top:198;width:438;height:4476" coordsize="438,4476" path="m,4476l,309,438,r,4167l,4476xe" fillcolor="silver" stroked="f">
              <v:path arrowok="t"/>
            </v:shape>
            <v:rect id="_x0000_s1030" style="position:absolute;left:1366;top:198;width:9108;height:4167" fillcolor="silver" stroked="f"/>
            <v:shape id="_x0000_s1031" style="position:absolute;left:928;top:4365;width:9546;height:309" coordsize="720,25" path="m,25l33,,720,e" filled="f" strokeweight="0">
              <v:path arrowok="t"/>
            </v:shape>
            <v:shape id="_x0000_s1032" style="position:absolute;left:928;top:3895;width:9546;height:321" coordsize="720,26" path="m,26l33,,720,e" filled="f" strokeweight="0">
              <v:path arrowok="t"/>
            </v:shape>
            <v:shape id="_x0000_s1033" style="position:absolute;left:928;top:3437;width:9546;height:310" coordsize="720,25" path="m,25l33,,720,e" filled="f" strokeweight="0">
              <v:path arrowok="t"/>
            </v:shape>
            <v:shape id="_x0000_s1034" style="position:absolute;left:928;top:2968;width:9546;height:321" coordsize="720,26" path="m,26l33,,720,e" filled="f" strokeweight="0">
              <v:path arrowok="t"/>
            </v:shape>
            <v:shape id="_x0000_s1035" style="position:absolute;left:928;top:2510;width:9546;height:309" coordsize="720,25" path="m,25l33,,720,e" filled="f" strokeweight="0">
              <v:path arrowok="t"/>
            </v:shape>
            <v:shape id="_x0000_s1036" style="position:absolute;left:928;top:2053;width:9546;height:309" coordsize="720,25" path="m,25l33,,720,e" filled="f" strokeweight="0">
              <v:path arrowok="t"/>
            </v:shape>
            <v:shape id="_x0000_s1037" style="position:absolute;left:928;top:1583;width:9546;height:321" coordsize="720,26" path="m,26l33,,720,e" filled="f" strokeweight="0">
              <v:path arrowok="t"/>
            </v:shape>
            <v:shape id="_x0000_s1038" style="position:absolute;left:928;top:1125;width:9546;height:309" coordsize="720,25" path="m,25l33,,720,e" filled="f" strokeweight="0">
              <v:path arrowok="t"/>
            </v:shape>
            <v:shape id="_x0000_s1039" style="position:absolute;left:928;top:655;width:9546;height:322" coordsize="720,26" path="m,26l33,,720,e" filled="f" strokeweight="0">
              <v:path arrowok="t"/>
            </v:shape>
            <v:shape id="_x0000_s1040" style="position:absolute;left:928;top:198;width:9546;height:309" coordsize="720,25" path="m,25l33,,720,e" filled="f" strokeweight="0">
              <v:path arrowok="t"/>
            </v:shape>
            <v:shape id="_x0000_s1041" style="position:absolute;left:928;top:4365;width:9546;height:309" coordsize="9546,309" path="m9546,l9108,309,,309,438,,9546,xe" filled="f" strokeweight="0">
              <v:path arrowok="t"/>
            </v:shape>
            <v:shape id="_x0000_s1042" style="position:absolute;left:928;top:198;width:438;height:4476" coordsize="438,4476" path="m,4476l,309,438,r,4167l,4476xe" filled="f" strokecolor="gray" strokeweight="36e-5mm">
              <v:path arrowok="t"/>
            </v:shape>
            <v:rect id="_x0000_s1043" style="position:absolute;left:1366;top:198;width:9108;height:4167" filled="f" strokecolor="gray" strokeweight="36e-5mm"/>
            <v:shape id="_x0000_s1044" style="position:absolute;left:1975;top:309;width:173;height:4266" coordsize="173,4266" path="m,4266l,136,173,r,4142l,4266xe" fillcolor="#4d4d80" strokeweight="36e-5mm">
              <v:path arrowok="t"/>
            </v:shape>
            <v:rect id="_x0000_s1045" style="position:absolute;left:1445;top:445;width:530;height:4130" fillcolor="#99f" strokeweight="36e-5mm"/>
            <v:shape id="_x0000_s1046" style="position:absolute;left:1445;top:309;width:703;height:136" coordsize="703,136" path="m530,136l703,,186,,,136r530,xe" fillcolor="#7373bf" strokeweight="36e-5mm">
              <v:path arrowok="t"/>
            </v:shape>
            <v:shape id="_x0000_s1047" style="position:absolute;left:2492;top:3091;width:173;height:1484" coordsize="173,1484" path="m,1484l,124,173,r,1360l,1484xe" fillcolor="#4d1a33" strokeweight="36e-5mm">
              <v:path arrowok="t"/>
            </v:shape>
            <v:rect id="_x0000_s1048" style="position:absolute;left:1975;top:3215;width:517;height:1360" fillcolor="#936" strokeweight="36e-5mm"/>
            <v:shape id="_x0000_s1049" style="position:absolute;left:1975;top:3091;width:690;height:124" coordsize="690,124" path="m517,124l690,,173,,,124r517,xe" fillcolor="#73264d" strokeweight="36e-5mm">
              <v:path arrowok="t"/>
            </v:shape>
            <v:shape id="_x0000_s1050" style="position:absolute;left:3792;top:3561;width:172;height:1014" coordsize="172,1014" path="m,1014l,124,172,r,890l,1014xe" fillcolor="#4d4d80" strokeweight="36e-5mm">
              <v:path arrowok="t"/>
            </v:shape>
            <v:rect id="_x0000_s1051" style="position:absolute;left:3275;top:3685;width:517;height:890" fillcolor="#99f" strokeweight="36e-5mm"/>
            <v:shape id="_x0000_s1052" style="position:absolute;left:3275;top:3561;width:689;height:124" coordsize="689,124" path="m517,124l689,,172,,,124r517,xe" fillcolor="#7373bf" strokeweight="36e-5mm">
              <v:path arrowok="t"/>
            </v:shape>
            <v:shape id="_x0000_s1053" style="position:absolute;left:4309;top:4402;width:185;height:173" coordsize="185,173" path="m,173l,124,185,r,49l,173xe" fillcolor="#4d1a33" strokeweight="36e-5mm">
              <v:path arrowok="t"/>
            </v:shape>
            <v:rect id="_x0000_s1054" style="position:absolute;left:3792;top:4526;width:517;height:49" fillcolor="#936" strokeweight="36e-5mm"/>
            <v:shape id="_x0000_s1055" style="position:absolute;left:3792;top:4402;width:702;height:124" coordsize="702,124" path="m517,124l702,,172,,,124r517,xe" fillcolor="#73264d" strokeweight="36e-5mm">
              <v:path arrowok="t"/>
            </v:shape>
            <v:shape id="_x0000_s1056" style="position:absolute;left:5608;top:4402;width:186;height:173" coordsize="186,173" path="m,173l,136,186,r,49l,173xe" fillcolor="#4d4d80" strokeweight="36e-5mm">
              <v:path arrowok="t"/>
            </v:shape>
            <v:rect id="_x0000_s1057" style="position:absolute;left:5091;top:4538;width:517;height:37" fillcolor="#99f" strokeweight="36e-5mm"/>
            <v:shape id="_x0000_s1058" style="position:absolute;left:5091;top:4402;width:703;height:136" coordsize="703,136" path="m517,136l703,,172,,,136r517,xe" fillcolor="#7373bf" strokeweight="36e-5mm">
              <v:path arrowok="t"/>
            </v:shape>
            <v:shape id="_x0000_s1059" style="position:absolute;left:5608;top:4451;width:703;height:124" coordsize="703,124" path="m530,124l703,,186,,,124r530,xe" fillcolor="#73264d" strokeweight="36e-5mm">
              <v:path arrowok="t"/>
            </v:shape>
            <v:shape id="_x0000_s1060" style="position:absolute;left:6907;top:4451;width:703;height:124" coordsize="703,124" path="m531,124l703,,186,,,124r531,xe" fillcolor="#7373bf" strokeweight="36e-5mm">
              <v:path arrowok="t"/>
            </v:shape>
            <v:shape id="_x0000_s1061" style="position:absolute;left:7438;top:4451;width:689;height:124" coordsize="689,124" path="m517,124l689,,172,,,124r517,xe" fillcolor="#73264d" strokeweight="36e-5mm">
              <v:path arrowok="t"/>
            </v:shape>
            <v:shape id="_x0000_s1062" style="position:absolute;left:9254;top:4427;width:172;height:148" coordsize="172,148" path="m,148l,136,172,r,24l,148xe" fillcolor="#4d4d80" strokeweight="36e-5mm">
              <v:path arrowok="t"/>
            </v:shape>
            <v:rect id="_x0000_s1063" style="position:absolute;left:8737;top:4563;width:517;height:12" fillcolor="#99f" strokeweight="36e-5mm"/>
            <v:shape id="_x0000_s1064" style="position:absolute;left:8737;top:4427;width:689;height:136" coordsize="689,136" path="m517,136l689,,172,,,136r517,xe" fillcolor="#7373bf" strokeweight="36e-5mm">
              <v:path arrowok="t"/>
            </v:shape>
            <v:shape id="_x0000_s1065" style="position:absolute;left:9254;top:4451;width:703;height:124" coordsize="703,124" path="m517,124l703,,172,,,124r517,xe" fillcolor="#73264d" strokeweight="36e-5mm">
              <v:path arrowok="t"/>
            </v:shape>
            <v:line id="_x0000_s1066" style="position:absolute;flip:y" from="928,507" to="929,4674" strokeweight="0"/>
            <v:line id="_x0000_s1067" style="position:absolute;flip:x" from="862,4674" to="928,4675" strokeweight="0"/>
            <v:line id="_x0000_s1068" style="position:absolute;flip:x" from="862,4216" to="928,4217" strokeweight="0"/>
            <v:line id="_x0000_s1069" style="position:absolute;flip:x" from="862,3747" to="928,3748" strokeweight="0"/>
            <v:line id="_x0000_s1070" style="position:absolute;flip:x" from="862,3289" to="928,3290" strokeweight="0"/>
            <v:line id="_x0000_s1071" style="position:absolute;flip:x" from="862,2819" to="928,2820" strokeweight="0"/>
            <v:line id="_x0000_s1072" style="position:absolute;flip:x" from="862,2362" to="928,2363" strokeweight="0"/>
            <v:line id="_x0000_s1073" style="position:absolute;flip:x" from="862,1904" to="928,1905" strokeweight="0"/>
            <v:line id="_x0000_s1074" style="position:absolute;flip:x" from="862,1434" to="928,1435" strokeweight="0"/>
            <v:line id="_x0000_s1075" style="position:absolute;flip:x" from="862,977" to="928,978" strokeweight="0"/>
            <v:line id="_x0000_s1076" style="position:absolute;flip:x" from="862,507" to="928,508" strokeweight="0"/>
            <v:rect id="_x0000_s1077" style="position:absolute;left:742;top:4575;width:101;height:207;mso-wrap-style:none" filled="f" stroked="f">
              <v:textbox style="mso-next-textbox:#_x0000_s1077;mso-fit-shape-to-text:t" inset="0,0,0,0">
                <w:txbxContent>
                  <w:p w:rsidR="008B3667" w:rsidRPr="002F3ECB" w:rsidRDefault="008B3667" w:rsidP="008B3667">
                    <w:pPr>
                      <w:rPr>
                        <w:sz w:val="18"/>
                        <w:szCs w:val="18"/>
                      </w:rPr>
                    </w:pPr>
                    <w:r w:rsidRPr="002F3ECB">
                      <w:rPr>
                        <w:rFonts w:ascii="Arial" w:hAnsi="Arial" w:cs="Arial"/>
                        <w:color w:val="000000"/>
                        <w:sz w:val="18"/>
                        <w:szCs w:val="18"/>
                        <w:lang w:val="en-US"/>
                      </w:rPr>
                      <w:t>0</w:t>
                    </w:r>
                  </w:p>
                </w:txbxContent>
              </v:textbox>
            </v:rect>
            <v:rect id="_x0000_s1078" style="position:absolute;left:464;top:4118;width:401;height:207;mso-wrap-style:none" filled="f" stroked="f">
              <v:textbox style="mso-next-textbox:#_x0000_s1078;mso-fit-shape-to-text:t" inset="0,0,0,0">
                <w:txbxContent>
                  <w:p w:rsidR="008B3667" w:rsidRPr="002F3ECB" w:rsidRDefault="008B3667" w:rsidP="008B3667">
                    <w:pPr>
                      <w:rPr>
                        <w:sz w:val="18"/>
                        <w:szCs w:val="18"/>
                      </w:rPr>
                    </w:pPr>
                    <w:r w:rsidRPr="002F3ECB">
                      <w:rPr>
                        <w:rFonts w:ascii="Arial" w:hAnsi="Arial" w:cs="Arial"/>
                        <w:color w:val="000000"/>
                        <w:sz w:val="18"/>
                        <w:szCs w:val="18"/>
                        <w:lang w:val="en-US"/>
                      </w:rPr>
                      <w:t>1000</w:t>
                    </w:r>
                  </w:p>
                </w:txbxContent>
              </v:textbox>
            </v:rect>
            <v:rect id="_x0000_s1079" style="position:absolute;left:464;top:3648;width:401;height:207;mso-wrap-style:none" filled="f" stroked="f">
              <v:textbox style="mso-next-textbox:#_x0000_s1079;mso-fit-shape-to-text:t" inset="0,0,0,0">
                <w:txbxContent>
                  <w:p w:rsidR="008B3667" w:rsidRPr="002F3ECB" w:rsidRDefault="008B3667" w:rsidP="008B3667">
                    <w:pPr>
                      <w:rPr>
                        <w:sz w:val="18"/>
                        <w:szCs w:val="18"/>
                      </w:rPr>
                    </w:pPr>
                    <w:r w:rsidRPr="002F3ECB">
                      <w:rPr>
                        <w:rFonts w:ascii="Arial" w:hAnsi="Arial" w:cs="Arial"/>
                        <w:color w:val="000000"/>
                        <w:sz w:val="18"/>
                        <w:szCs w:val="18"/>
                        <w:lang w:val="en-US"/>
                      </w:rPr>
                      <w:t>2000</w:t>
                    </w:r>
                  </w:p>
                </w:txbxContent>
              </v:textbox>
            </v:rect>
            <v:rect id="_x0000_s1080" style="position:absolute;left:464;top:3190;width:401;height:207;mso-wrap-style:none" filled="f" stroked="f">
              <v:textbox style="mso-next-textbox:#_x0000_s1080;mso-fit-shape-to-text:t" inset="0,0,0,0">
                <w:txbxContent>
                  <w:p w:rsidR="008B3667" w:rsidRPr="002F3ECB" w:rsidRDefault="008B3667" w:rsidP="008B3667">
                    <w:pPr>
                      <w:rPr>
                        <w:sz w:val="18"/>
                        <w:szCs w:val="18"/>
                      </w:rPr>
                    </w:pPr>
                    <w:r w:rsidRPr="002F3ECB">
                      <w:rPr>
                        <w:rFonts w:ascii="Arial" w:hAnsi="Arial" w:cs="Arial"/>
                        <w:color w:val="000000"/>
                        <w:sz w:val="18"/>
                        <w:szCs w:val="18"/>
                        <w:lang w:val="en-US"/>
                      </w:rPr>
                      <w:t>3000</w:t>
                    </w:r>
                  </w:p>
                </w:txbxContent>
              </v:textbox>
            </v:rect>
            <v:rect id="_x0000_s1081" style="position:absolute;left:464;top:2720;width:401;height:207;mso-wrap-style:none" filled="f" stroked="f">
              <v:textbox style="mso-next-textbox:#_x0000_s1081;mso-fit-shape-to-text:t" inset="0,0,0,0">
                <w:txbxContent>
                  <w:p w:rsidR="008B3667" w:rsidRPr="002F3ECB" w:rsidRDefault="008B3667" w:rsidP="008B3667">
                    <w:pPr>
                      <w:rPr>
                        <w:sz w:val="18"/>
                        <w:szCs w:val="18"/>
                      </w:rPr>
                    </w:pPr>
                    <w:r w:rsidRPr="002F3ECB">
                      <w:rPr>
                        <w:rFonts w:ascii="Arial" w:hAnsi="Arial" w:cs="Arial"/>
                        <w:color w:val="000000"/>
                        <w:sz w:val="18"/>
                        <w:szCs w:val="18"/>
                        <w:lang w:val="en-US"/>
                      </w:rPr>
                      <w:t>4000</w:t>
                    </w:r>
                  </w:p>
                </w:txbxContent>
              </v:textbox>
            </v:rect>
            <v:rect id="_x0000_s1082" style="position:absolute;left:464;top:2263;width:401;height:207;mso-wrap-style:none" filled="f" stroked="f">
              <v:textbox style="mso-next-textbox:#_x0000_s1082;mso-fit-shape-to-text:t" inset="0,0,0,0">
                <w:txbxContent>
                  <w:p w:rsidR="008B3667" w:rsidRPr="002F3ECB" w:rsidRDefault="008B3667" w:rsidP="008B3667">
                    <w:pPr>
                      <w:rPr>
                        <w:sz w:val="18"/>
                        <w:szCs w:val="18"/>
                      </w:rPr>
                    </w:pPr>
                    <w:r w:rsidRPr="002F3ECB">
                      <w:rPr>
                        <w:rFonts w:ascii="Arial" w:hAnsi="Arial" w:cs="Arial"/>
                        <w:color w:val="000000"/>
                        <w:sz w:val="18"/>
                        <w:szCs w:val="18"/>
                        <w:lang w:val="en-US"/>
                      </w:rPr>
                      <w:t>5000</w:t>
                    </w:r>
                  </w:p>
                </w:txbxContent>
              </v:textbox>
            </v:rect>
            <v:rect id="_x0000_s1083" style="position:absolute;left:464;top:1805;width:401;height:207;mso-wrap-style:none" filled="f" stroked="f">
              <v:textbox style="mso-next-textbox:#_x0000_s1083;mso-fit-shape-to-text:t" inset="0,0,0,0">
                <w:txbxContent>
                  <w:p w:rsidR="008B3667" w:rsidRPr="002F3ECB" w:rsidRDefault="008B3667" w:rsidP="008B3667">
                    <w:pPr>
                      <w:rPr>
                        <w:sz w:val="18"/>
                        <w:szCs w:val="18"/>
                      </w:rPr>
                    </w:pPr>
                    <w:r w:rsidRPr="002F3ECB">
                      <w:rPr>
                        <w:rFonts w:ascii="Arial" w:hAnsi="Arial" w:cs="Arial"/>
                        <w:color w:val="000000"/>
                        <w:sz w:val="18"/>
                        <w:szCs w:val="18"/>
                        <w:lang w:val="en-US"/>
                      </w:rPr>
                      <w:t>6000</w:t>
                    </w:r>
                  </w:p>
                </w:txbxContent>
              </v:textbox>
            </v:rect>
            <v:rect id="_x0000_s1084" style="position:absolute;left:464;top:1335;width:401;height:207;mso-wrap-style:none" filled="f" stroked="f">
              <v:textbox style="mso-next-textbox:#_x0000_s1084;mso-fit-shape-to-text:t" inset="0,0,0,0">
                <w:txbxContent>
                  <w:p w:rsidR="008B3667" w:rsidRPr="002F3ECB" w:rsidRDefault="008B3667" w:rsidP="008B3667">
                    <w:pPr>
                      <w:rPr>
                        <w:sz w:val="18"/>
                        <w:szCs w:val="18"/>
                      </w:rPr>
                    </w:pPr>
                    <w:r w:rsidRPr="002F3ECB">
                      <w:rPr>
                        <w:rFonts w:ascii="Arial" w:hAnsi="Arial" w:cs="Arial"/>
                        <w:color w:val="000000"/>
                        <w:sz w:val="18"/>
                        <w:szCs w:val="18"/>
                        <w:lang w:val="en-US"/>
                      </w:rPr>
                      <w:t>7000</w:t>
                    </w:r>
                  </w:p>
                </w:txbxContent>
              </v:textbox>
            </v:rect>
            <v:rect id="_x0000_s1085" style="position:absolute;left:464;top:878;width:401;height:207;mso-wrap-style:none" filled="f" stroked="f">
              <v:textbox style="mso-next-textbox:#_x0000_s1085;mso-fit-shape-to-text:t" inset="0,0,0,0">
                <w:txbxContent>
                  <w:p w:rsidR="008B3667" w:rsidRPr="00713CC0" w:rsidRDefault="008B3667" w:rsidP="008B3667">
                    <w:pPr>
                      <w:rPr>
                        <w:sz w:val="18"/>
                        <w:szCs w:val="18"/>
                      </w:rPr>
                    </w:pPr>
                    <w:r w:rsidRPr="00713CC0">
                      <w:rPr>
                        <w:rFonts w:ascii="Arial" w:hAnsi="Arial" w:cs="Arial"/>
                        <w:color w:val="000000"/>
                        <w:sz w:val="18"/>
                        <w:szCs w:val="18"/>
                        <w:lang w:val="en-US"/>
                      </w:rPr>
                      <w:t>8000</w:t>
                    </w:r>
                  </w:p>
                </w:txbxContent>
              </v:textbox>
            </v:rect>
            <v:rect id="_x0000_s1086" style="position:absolute;left:464;top:408;width:401;height:207;mso-wrap-style:none" filled="f" stroked="f">
              <v:textbox style="mso-next-textbox:#_x0000_s1086;mso-fit-shape-to-text:t" inset="0,0,0,0">
                <w:txbxContent>
                  <w:p w:rsidR="008B3667" w:rsidRPr="002F3ECB" w:rsidRDefault="008B3667" w:rsidP="008B3667">
                    <w:pPr>
                      <w:rPr>
                        <w:sz w:val="18"/>
                        <w:szCs w:val="18"/>
                      </w:rPr>
                    </w:pPr>
                    <w:r w:rsidRPr="002F3ECB">
                      <w:rPr>
                        <w:rFonts w:ascii="Arial" w:hAnsi="Arial" w:cs="Arial"/>
                        <w:color w:val="000000"/>
                        <w:sz w:val="18"/>
                        <w:szCs w:val="18"/>
                        <w:lang w:val="en-US"/>
                      </w:rPr>
                      <w:t>9000</w:t>
                    </w:r>
                  </w:p>
                </w:txbxContent>
              </v:textbox>
            </v:rect>
            <v:line id="_x0000_s1087" style="position:absolute" from="928,4674" to="10036,4675" strokeweight="0"/>
            <v:line id="_x0000_s1088" style="position:absolute" from="928,4674" to="929,4736" strokeweight="0"/>
            <v:line id="_x0000_s1089" style="position:absolute" from="2744,4674" to="2745,4736" strokeweight="0"/>
            <v:line id="_x0000_s1090" style="position:absolute" from="4574,4674" to="4575,4736" strokeweight="0"/>
            <v:line id="_x0000_s1091" style="position:absolute" from="6390,4674" to="6391,4736" strokeweight="0"/>
            <v:line id="_x0000_s1092" style="position:absolute" from="8207,4674" to="8208,4736" strokeweight="0"/>
            <v:line id="_x0000_s1093" style="position:absolute" from="10036,4674" to="10037,4736" strokeweight="0"/>
            <v:rect id="_x0000_s1094" style="position:absolute;left:1710;top:4773;width:271;height:207;mso-wrap-style:none" filled="f" stroked="f">
              <v:textbox style="mso-next-textbox:#_x0000_s1094;mso-fit-shape-to-text:t" inset="0,0,0,0">
                <w:txbxContent>
                  <w:p w:rsidR="008B3667" w:rsidRPr="00713CC0" w:rsidRDefault="008B3667" w:rsidP="008B3667">
                    <w:pPr>
                      <w:rPr>
                        <w:sz w:val="18"/>
                        <w:szCs w:val="18"/>
                      </w:rPr>
                    </w:pPr>
                    <w:r w:rsidRPr="00713CC0">
                      <w:rPr>
                        <w:rFonts w:ascii="Arial" w:hAnsi="Arial" w:cs="Arial"/>
                        <w:color w:val="000000"/>
                        <w:sz w:val="18"/>
                        <w:szCs w:val="18"/>
                        <w:lang w:val="en-US"/>
                      </w:rPr>
                      <w:t>CO</w:t>
                    </w:r>
                  </w:p>
                </w:txbxContent>
              </v:textbox>
            </v:rect>
            <v:rect id="_x0000_s1095" style="position:absolute;left:3540;top:4773;width:271;height:207;mso-wrap-style:none" filled="f" stroked="f">
              <v:textbox style="mso-next-textbox:#_x0000_s1095;mso-fit-shape-to-text:t" inset="0,0,0,0">
                <w:txbxContent>
                  <w:p w:rsidR="008B3667" w:rsidRPr="00713CC0" w:rsidRDefault="008B3667" w:rsidP="008B3667">
                    <w:pPr>
                      <w:rPr>
                        <w:sz w:val="18"/>
                        <w:szCs w:val="18"/>
                      </w:rPr>
                    </w:pPr>
                    <w:r w:rsidRPr="00713CC0">
                      <w:rPr>
                        <w:rFonts w:ascii="Arial" w:hAnsi="Arial" w:cs="Arial"/>
                        <w:color w:val="000000"/>
                        <w:sz w:val="18"/>
                        <w:szCs w:val="18"/>
                        <w:lang w:val="en-US"/>
                      </w:rPr>
                      <w:t>NO</w:t>
                    </w:r>
                  </w:p>
                </w:txbxContent>
              </v:textbox>
            </v:rect>
            <v:rect id="_x0000_s1096" style="position:absolute;left:5303;top:4773;width:321;height:184" filled="f" stroked="f">
              <v:textbox style="mso-next-textbox:#_x0000_s1096" inset="0,0,0,0">
                <w:txbxContent>
                  <w:p w:rsidR="008B3667" w:rsidRPr="00713CC0" w:rsidRDefault="008B3667" w:rsidP="008B3667">
                    <w:pPr>
                      <w:rPr>
                        <w:sz w:val="18"/>
                        <w:szCs w:val="18"/>
                      </w:rPr>
                    </w:pPr>
                    <w:r w:rsidRPr="00713CC0">
                      <w:rPr>
                        <w:rFonts w:ascii="Arial" w:hAnsi="Arial" w:cs="Arial"/>
                        <w:color w:val="000000"/>
                        <w:sz w:val="18"/>
                        <w:szCs w:val="18"/>
                        <w:lang w:val="en-US"/>
                      </w:rPr>
                      <w:t>SO2</w:t>
                    </w:r>
                  </w:p>
                </w:txbxContent>
              </v:textbox>
            </v:rect>
            <v:rect id="_x0000_s1097" style="position:absolute;left:6722;top:4773;width:1248;height:207;mso-wrap-style:none" filled="f" stroked="f">
              <v:textbox style="mso-next-textbox:#_x0000_s1097;mso-fit-shape-to-text:t" inset="0,0,0,0">
                <w:txbxContent>
                  <w:p w:rsidR="008B3667" w:rsidRPr="00713CC0" w:rsidRDefault="008B3667" w:rsidP="008B3667">
                    <w:pPr>
                      <w:rPr>
                        <w:sz w:val="18"/>
                        <w:szCs w:val="18"/>
                      </w:rPr>
                    </w:pPr>
                    <w:r w:rsidRPr="00713CC0">
                      <w:rPr>
                        <w:rFonts w:ascii="Arial" w:hAnsi="Arial" w:cs="Arial"/>
                        <w:color w:val="000000"/>
                        <w:sz w:val="18"/>
                        <w:szCs w:val="18"/>
                        <w:lang w:val="en-US"/>
                      </w:rPr>
                      <w:t>формальдегид</w:t>
                    </w:r>
                  </w:p>
                </w:txbxContent>
              </v:textbox>
            </v:rect>
            <v:rect id="_x0000_s1098" style="position:absolute;left:9015;top:4796;width:221;height:207;mso-wrap-style:none" filled="f" stroked="f">
              <v:textbox style="mso-next-textbox:#_x0000_s1098;mso-fit-shape-to-text:t" inset="0,0,0,0">
                <w:txbxContent>
                  <w:p w:rsidR="008B3667" w:rsidRPr="002F3ECB" w:rsidRDefault="008B3667" w:rsidP="008B3667">
                    <w:pPr>
                      <w:rPr>
                        <w:sz w:val="18"/>
                        <w:szCs w:val="18"/>
                      </w:rPr>
                    </w:pPr>
                    <w:r w:rsidRPr="002F3ECB">
                      <w:rPr>
                        <w:rFonts w:ascii="Arial" w:hAnsi="Arial" w:cs="Arial"/>
                        <w:color w:val="000000"/>
                        <w:sz w:val="18"/>
                        <w:szCs w:val="18"/>
                        <w:lang w:val="en-US"/>
                      </w:rPr>
                      <w:t>Pb</w:t>
                    </w:r>
                  </w:p>
                </w:txbxContent>
              </v:textbox>
            </v:rect>
            <v:rect id="_x0000_s1099" style="position:absolute;left:10474;top:1583;width:93;height:87" fillcolor="#99f" strokeweight="36e-5mm"/>
            <v:rect id="_x0000_s1100" style="position:absolute;left:10679;top:1486;width:742;height:207;mso-wrap-style:none" filled="f" stroked="f">
              <v:textbox style="mso-next-textbox:#_x0000_s1100;mso-fit-shape-to-text:t" inset="0,0,0,0">
                <w:txbxContent>
                  <w:p w:rsidR="008B3667" w:rsidRPr="00713CC0" w:rsidRDefault="008B3667" w:rsidP="008B3667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с.</w:t>
                    </w:r>
                    <w:r w:rsidRPr="00713CC0">
                      <w:rPr>
                        <w:rFonts w:ascii="Arial" w:hAnsi="Arial" w:cs="Arial"/>
                        <w:color w:val="000000"/>
                        <w:sz w:val="18"/>
                        <w:szCs w:val="18"/>
                        <w:lang w:val="en-US"/>
                      </w:rPr>
                      <w:t>Заброд</w:t>
                    </w:r>
                  </w:p>
                </w:txbxContent>
              </v:textbox>
            </v:rect>
            <v:rect id="_x0000_s1101" style="position:absolute;left:10474;top:1903;width:93;height:86" fillcolor="#936" strokeweight="36e-5mm"/>
            <v:rect id="_x0000_s1102" style="position:absolute;left:10625;top:1869;width:803;height:207;mso-wrap-style:none" filled="f" stroked="f">
              <v:textbox style="mso-next-textbox:#_x0000_s1102;mso-fit-shape-to-text:t" inset="0,0,0,0">
                <w:txbxContent>
                  <w:p w:rsidR="008B3667" w:rsidRPr="00713CC0" w:rsidRDefault="008B3667" w:rsidP="008B3667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с.</w:t>
                    </w:r>
                    <w:r w:rsidRPr="00713CC0">
                      <w:rPr>
                        <w:rFonts w:ascii="Arial" w:hAnsi="Arial" w:cs="Arial"/>
                        <w:color w:val="000000"/>
                        <w:sz w:val="18"/>
                        <w:szCs w:val="18"/>
                        <w:lang w:val="en-US"/>
                      </w:rPr>
                      <w:t>Пришиб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8B3667" w:rsidRPr="00230755" w:rsidRDefault="008B3667" w:rsidP="008B3667">
      <w:pPr>
        <w:ind w:left="-900"/>
      </w:pPr>
    </w:p>
    <w:p w:rsidR="008B3667" w:rsidRDefault="008B3667" w:rsidP="008B3667">
      <w:pPr>
        <w:jc w:val="center"/>
        <w:rPr>
          <w:b/>
          <w:sz w:val="32"/>
          <w:szCs w:val="32"/>
        </w:rPr>
      </w:pPr>
      <w:r w:rsidRPr="000C6434">
        <w:rPr>
          <w:b/>
          <w:sz w:val="32"/>
          <w:szCs w:val="32"/>
        </w:rPr>
        <w:t>Общая разница объёмов выброса вредных веществ в атмосферу в 2х лесных массивах.</w:t>
      </w:r>
    </w:p>
    <w:p w:rsidR="008B3667" w:rsidRPr="000C6434" w:rsidRDefault="008B3667" w:rsidP="008B3667">
      <w:pPr>
        <w:jc w:val="right"/>
      </w:pPr>
      <w:r>
        <w:rPr>
          <w:b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>
            <wp:extent cx="5953125" cy="34385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667" w:rsidRDefault="008B3667" w:rsidP="008B3667">
      <w:pPr>
        <w:jc w:val="right"/>
      </w:pPr>
    </w:p>
    <w:p w:rsidR="008B3667" w:rsidRDefault="008B3667" w:rsidP="008B3667">
      <w:pPr>
        <w:jc w:val="right"/>
      </w:pPr>
    </w:p>
    <w:p w:rsidR="008B3667" w:rsidRDefault="008B3667" w:rsidP="008B3667">
      <w:pPr>
        <w:jc w:val="right"/>
      </w:pPr>
    </w:p>
    <w:p w:rsidR="008B3667" w:rsidRDefault="008B3667" w:rsidP="008B3667">
      <w:pPr>
        <w:jc w:val="right"/>
      </w:pPr>
    </w:p>
    <w:p w:rsidR="008B3667" w:rsidRDefault="008B3667" w:rsidP="008B3667">
      <w:pPr>
        <w:jc w:val="right"/>
      </w:pPr>
    </w:p>
    <w:p w:rsidR="008B3667" w:rsidRDefault="008B3667" w:rsidP="008B3667">
      <w:pPr>
        <w:jc w:val="right"/>
      </w:pPr>
    </w:p>
    <w:p w:rsidR="008B3667" w:rsidRDefault="008B3667" w:rsidP="008B3667">
      <w:pPr>
        <w:jc w:val="right"/>
      </w:pPr>
    </w:p>
    <w:p w:rsidR="008B3667" w:rsidRDefault="008B3667" w:rsidP="008B3667">
      <w:pPr>
        <w:jc w:val="right"/>
      </w:pPr>
    </w:p>
    <w:p w:rsidR="008B3667" w:rsidRDefault="008B3667" w:rsidP="008B3667"/>
    <w:p w:rsidR="008B3667" w:rsidRDefault="008B3667" w:rsidP="008B3667">
      <w:pPr>
        <w:spacing w:line="360" w:lineRule="auto"/>
        <w:jc w:val="both"/>
      </w:pPr>
    </w:p>
    <w:p w:rsidR="008B3667" w:rsidRDefault="008B3667" w:rsidP="008B3667">
      <w:pPr>
        <w:spacing w:line="360" w:lineRule="auto"/>
        <w:jc w:val="both"/>
      </w:pPr>
    </w:p>
    <w:p w:rsidR="008B3667" w:rsidRDefault="008B3667" w:rsidP="008B3667">
      <w:pPr>
        <w:spacing w:line="360" w:lineRule="auto"/>
        <w:jc w:val="both"/>
      </w:pPr>
    </w:p>
    <w:p w:rsidR="008B3667" w:rsidRDefault="008B3667" w:rsidP="008B3667">
      <w:pPr>
        <w:spacing w:line="360" w:lineRule="auto"/>
        <w:jc w:val="both"/>
      </w:pPr>
    </w:p>
    <w:p w:rsidR="008B3667" w:rsidRDefault="008B3667" w:rsidP="008B3667">
      <w:pPr>
        <w:spacing w:line="360" w:lineRule="auto"/>
        <w:jc w:val="both"/>
      </w:pPr>
    </w:p>
    <w:p w:rsidR="008B3667" w:rsidRPr="004C453C" w:rsidRDefault="008B3667" w:rsidP="008B3667">
      <w:pPr>
        <w:spacing w:line="360" w:lineRule="auto"/>
        <w:jc w:val="both"/>
      </w:pPr>
    </w:p>
    <w:p w:rsidR="008B3667" w:rsidRPr="004C453C" w:rsidRDefault="008B3667" w:rsidP="008B3667">
      <w:pPr>
        <w:spacing w:line="360" w:lineRule="auto"/>
        <w:jc w:val="center"/>
        <w:rPr>
          <w:b/>
          <w:sz w:val="28"/>
          <w:szCs w:val="28"/>
        </w:rPr>
      </w:pPr>
      <w:r w:rsidRPr="004C453C">
        <w:rPr>
          <w:b/>
          <w:sz w:val="28"/>
          <w:szCs w:val="28"/>
        </w:rPr>
        <w:t>8.Список использованной литературы.</w:t>
      </w:r>
    </w:p>
    <w:p w:rsidR="008B3667" w:rsidRPr="0058689F" w:rsidRDefault="008B3667" w:rsidP="008B3667">
      <w:pPr>
        <w:spacing w:line="360" w:lineRule="auto"/>
        <w:ind w:left="360"/>
        <w:jc w:val="center"/>
        <w:rPr>
          <w:sz w:val="28"/>
          <w:szCs w:val="28"/>
        </w:rPr>
      </w:pPr>
    </w:p>
    <w:p w:rsidR="008B3667" w:rsidRPr="00EC5BA6" w:rsidRDefault="008B3667" w:rsidP="008B3667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Ашихмина Т.Я « Школьный экологический мониторинг»-</w:t>
      </w:r>
      <w:smartTag w:uri="urn:schemas-microsoft-com:office:smarttags" w:element="metricconverter">
        <w:smartTagPr>
          <w:attr w:name="ProductID" w:val="2000 г"/>
        </w:smartTagPr>
        <w:r w:rsidRPr="00EC5BA6">
          <w:rPr>
            <w:sz w:val="28"/>
            <w:szCs w:val="28"/>
          </w:rPr>
          <w:t>2000 г</w:t>
        </w:r>
      </w:smartTag>
      <w:r w:rsidRPr="00EC5BA6">
        <w:rPr>
          <w:sz w:val="28"/>
          <w:szCs w:val="28"/>
        </w:rPr>
        <w:t>.</w:t>
      </w:r>
    </w:p>
    <w:p w:rsidR="008B3667" w:rsidRPr="00EC5BA6" w:rsidRDefault="008B3667" w:rsidP="008B3667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Данные Администрации района и Калачеевского лесничества.</w:t>
      </w:r>
    </w:p>
    <w:p w:rsidR="008B3667" w:rsidRPr="00EC5BA6" w:rsidRDefault="008B3667" w:rsidP="008B3667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Житин Ю.И., Парахневич Т.М. « Ландшафтоведение» учебное пособие ВГАУ 2003  год.</w:t>
      </w:r>
    </w:p>
    <w:p w:rsidR="008B3667" w:rsidRDefault="008B3667" w:rsidP="008B3667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Колесников А.И. «Декоративная дендрология». – М.: Гос. Изд-во лит-ры по строительству, 2000.</w:t>
      </w:r>
    </w:p>
    <w:p w:rsidR="008B3667" w:rsidRPr="00EC5BA6" w:rsidRDefault="008B3667" w:rsidP="008B3667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Лисунов В.Д. « Путешествие в прошлое» Изд-во Долгополов и сыновья, 2007.</w:t>
      </w:r>
    </w:p>
    <w:p w:rsidR="008B3667" w:rsidRPr="00EC5BA6" w:rsidRDefault="008B3667" w:rsidP="008B3667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Лопырев М.И. «Основы агроландшафтоведения»</w:t>
      </w:r>
      <w:r>
        <w:rPr>
          <w:sz w:val="28"/>
          <w:szCs w:val="28"/>
        </w:rPr>
        <w:t>- Воронеж: Издательство Воронежского университета, 1995.</w:t>
      </w:r>
    </w:p>
    <w:p w:rsidR="008B3667" w:rsidRPr="00EC5BA6" w:rsidRDefault="008B3667" w:rsidP="008B3667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Лопырев М.И., Макаренко С.А. «Агроландшафты и земледелие»</w:t>
      </w:r>
      <w:r>
        <w:rPr>
          <w:sz w:val="28"/>
          <w:szCs w:val="28"/>
        </w:rPr>
        <w:t>- Воронеж: Изд-во Воронежского университета, 2007.</w:t>
      </w:r>
    </w:p>
    <w:p w:rsidR="008B3667" w:rsidRPr="00EC5BA6" w:rsidRDefault="008B3667" w:rsidP="008B3667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Нестеров Ю.А., Подколзин В.В., Понамарева З.В., Сушков В.Н. « География Воронежской области»</w:t>
      </w:r>
      <w:r>
        <w:rPr>
          <w:sz w:val="28"/>
          <w:szCs w:val="28"/>
        </w:rPr>
        <w:t>- Воронеж,2010.</w:t>
      </w:r>
    </w:p>
    <w:p w:rsidR="008B3667" w:rsidRPr="00EC5BA6" w:rsidRDefault="008B3667" w:rsidP="008B3667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Материалы интервью с Ивановой Е.С.- сотрудником Калачеевского лесничества.</w:t>
      </w:r>
    </w:p>
    <w:p w:rsidR="008B3667" w:rsidRPr="00EC5BA6" w:rsidRDefault="008B3667" w:rsidP="008B3667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Проект расчетной санитарно-защитной зоны ООО «Экологический центр».</w:t>
      </w:r>
    </w:p>
    <w:p w:rsidR="008B3667" w:rsidRPr="00EC5BA6" w:rsidRDefault="008B3667" w:rsidP="008B3667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Проект нормативов предельно-допустимых выбросов загрязняющих веществ ООО «Экологический центр».</w:t>
      </w:r>
    </w:p>
    <w:p w:rsidR="008B3667" w:rsidRPr="00EC5BA6" w:rsidRDefault="008B3667" w:rsidP="008B3667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Публикации районной газеты «Калачеевские зори».</w:t>
      </w:r>
    </w:p>
    <w:p w:rsidR="008B3667" w:rsidRDefault="008B3667" w:rsidP="008B3667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EC5BA6">
        <w:rPr>
          <w:sz w:val="28"/>
          <w:szCs w:val="28"/>
        </w:rPr>
        <w:t>С.А. Куролапа. «Медико-экологический атлас воронежской области»</w:t>
      </w:r>
      <w:r>
        <w:rPr>
          <w:sz w:val="28"/>
          <w:szCs w:val="28"/>
        </w:rPr>
        <w:t>-Воронеж: Истоки,2010.</w:t>
      </w:r>
    </w:p>
    <w:p w:rsidR="008502E9" w:rsidRPr="008B3667" w:rsidRDefault="008B3667" w:rsidP="008B3667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Дмитрий Кайгородов «Беседы о Русском лесе»- Москва: Белый город.</w:t>
      </w:r>
    </w:p>
    <w:sectPr w:rsidR="008502E9" w:rsidRPr="008B3667" w:rsidSect="00C80555">
      <w:headerReference w:type="even" r:id="rId27"/>
      <w:headerReference w:type="default" r:id="rId28"/>
      <w:footnotePr>
        <w:numStart w:val="2"/>
      </w:footnotePr>
      <w:pgSz w:w="11906" w:h="16838"/>
      <w:pgMar w:top="1134" w:right="850" w:bottom="719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426C" w:rsidRDefault="0088426C" w:rsidP="008B3667">
      <w:r>
        <w:separator/>
      </w:r>
    </w:p>
  </w:endnote>
  <w:endnote w:type="continuationSeparator" w:id="0">
    <w:p w:rsidR="0088426C" w:rsidRDefault="0088426C" w:rsidP="008B36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426C" w:rsidRDefault="0088426C" w:rsidP="008B3667">
      <w:r>
        <w:separator/>
      </w:r>
    </w:p>
  </w:footnote>
  <w:footnote w:type="continuationSeparator" w:id="0">
    <w:p w:rsidR="0088426C" w:rsidRDefault="0088426C" w:rsidP="008B3667">
      <w:r>
        <w:continuationSeparator/>
      </w:r>
    </w:p>
  </w:footnote>
  <w:footnote w:id="1">
    <w:p w:rsidR="008B3667" w:rsidRDefault="008B3667" w:rsidP="008B3667">
      <w:pPr>
        <w:pStyle w:val="a6"/>
      </w:pPr>
      <w:r>
        <w:rPr>
          <w:rStyle w:val="a8"/>
        </w:rPr>
        <w:footnoteRef/>
      </w:r>
      <w:r>
        <w:t xml:space="preserve"> Проект расчетной санитарно-защитной зоны ООО «Экологический центр»</w:t>
      </w:r>
    </w:p>
    <w:p w:rsidR="008B3667" w:rsidRDefault="008B3667" w:rsidP="008B3667">
      <w:pPr>
        <w:pStyle w:val="a6"/>
      </w:pPr>
    </w:p>
  </w:footnote>
  <w:footnote w:id="2">
    <w:p w:rsidR="008B3667" w:rsidRDefault="008B3667" w:rsidP="008B3667">
      <w:pPr>
        <w:pStyle w:val="a6"/>
      </w:pPr>
      <w:r>
        <w:rPr>
          <w:rStyle w:val="a8"/>
        </w:rPr>
        <w:footnoteRef/>
      </w:r>
      <w:r>
        <w:t xml:space="preserve"> Проект нормативов предельно-допустимых выбросов загрязняющих веществ в атмосферу. ООО «Экологический центр»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6C3" w:rsidRDefault="0088426C" w:rsidP="0058689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206C3" w:rsidRDefault="0088426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6C3" w:rsidRDefault="0088426C" w:rsidP="00B4687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B3667">
      <w:rPr>
        <w:rStyle w:val="a5"/>
        <w:noProof/>
      </w:rPr>
      <w:t>4</w:t>
    </w:r>
    <w:r>
      <w:rPr>
        <w:rStyle w:val="a5"/>
      </w:rPr>
      <w:fldChar w:fldCharType="end"/>
    </w:r>
  </w:p>
  <w:p w:rsidR="002206C3" w:rsidRDefault="0088426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75315"/>
    <w:multiLevelType w:val="hybridMultilevel"/>
    <w:tmpl w:val="C14C0BF4"/>
    <w:lvl w:ilvl="0" w:tplc="04FC88E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1A4522"/>
    <w:multiLevelType w:val="multilevel"/>
    <w:tmpl w:val="101C4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D054C5"/>
    <w:multiLevelType w:val="hybridMultilevel"/>
    <w:tmpl w:val="E71EF8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3A3364"/>
    <w:multiLevelType w:val="multilevel"/>
    <w:tmpl w:val="C14C0BF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4052BC"/>
    <w:multiLevelType w:val="hybridMultilevel"/>
    <w:tmpl w:val="1AFC7B9E"/>
    <w:lvl w:ilvl="0" w:tplc="82349B16">
      <w:start w:val="2"/>
      <w:numFmt w:val="decimal"/>
      <w:lvlText w:val="%1"/>
      <w:lvlJc w:val="left"/>
      <w:pPr>
        <w:tabs>
          <w:tab w:val="num" w:pos="735"/>
        </w:tabs>
        <w:ind w:left="735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5">
    <w:nsid w:val="160E47DF"/>
    <w:multiLevelType w:val="hybridMultilevel"/>
    <w:tmpl w:val="FF08A46E"/>
    <w:lvl w:ilvl="0" w:tplc="0419000F">
      <w:start w:val="1"/>
      <w:numFmt w:val="decimal"/>
      <w:lvlText w:val="%1."/>
      <w:lvlJc w:val="left"/>
      <w:pPr>
        <w:tabs>
          <w:tab w:val="num" w:pos="945"/>
        </w:tabs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65"/>
        </w:tabs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85"/>
        </w:tabs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05"/>
        </w:tabs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25"/>
        </w:tabs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45"/>
        </w:tabs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65"/>
        </w:tabs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85"/>
        </w:tabs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05"/>
        </w:tabs>
        <w:ind w:left="6705" w:hanging="180"/>
      </w:pPr>
    </w:lvl>
  </w:abstractNum>
  <w:abstractNum w:abstractNumId="6">
    <w:nsid w:val="1DAF7112"/>
    <w:multiLevelType w:val="hybridMultilevel"/>
    <w:tmpl w:val="C1ECFC98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>
    <w:nsid w:val="200524BF"/>
    <w:multiLevelType w:val="hybridMultilevel"/>
    <w:tmpl w:val="4C2489A0"/>
    <w:lvl w:ilvl="0" w:tplc="50F66BA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8">
    <w:nsid w:val="20162A37"/>
    <w:multiLevelType w:val="hybridMultilevel"/>
    <w:tmpl w:val="65B0A18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15452C3"/>
    <w:multiLevelType w:val="hybridMultilevel"/>
    <w:tmpl w:val="25B2A16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B67F1D"/>
    <w:multiLevelType w:val="multilevel"/>
    <w:tmpl w:val="41E420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2844D99"/>
    <w:multiLevelType w:val="hybridMultilevel"/>
    <w:tmpl w:val="9C24B788"/>
    <w:lvl w:ilvl="0" w:tplc="7A78ABF0">
      <w:start w:val="1"/>
      <w:numFmt w:val="decimal"/>
      <w:lvlText w:val="%1"/>
      <w:lvlJc w:val="left"/>
      <w:pPr>
        <w:tabs>
          <w:tab w:val="num" w:pos="630"/>
        </w:tabs>
        <w:ind w:left="6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12">
    <w:nsid w:val="289C353C"/>
    <w:multiLevelType w:val="hybridMultilevel"/>
    <w:tmpl w:val="101C4E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0346EB0"/>
    <w:multiLevelType w:val="hybridMultilevel"/>
    <w:tmpl w:val="43603C0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33092BF9"/>
    <w:multiLevelType w:val="multilevel"/>
    <w:tmpl w:val="25B2A1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3B448C3"/>
    <w:multiLevelType w:val="hybridMultilevel"/>
    <w:tmpl w:val="550C317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9E8435F"/>
    <w:multiLevelType w:val="hybridMultilevel"/>
    <w:tmpl w:val="102240AC"/>
    <w:lvl w:ilvl="0" w:tplc="CCA681A4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7">
    <w:nsid w:val="39F47F4F"/>
    <w:multiLevelType w:val="hybridMultilevel"/>
    <w:tmpl w:val="74BA6C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C524CFC"/>
    <w:multiLevelType w:val="hybridMultilevel"/>
    <w:tmpl w:val="5C2EC9EC"/>
    <w:lvl w:ilvl="0" w:tplc="0419000F">
      <w:start w:val="1"/>
      <w:numFmt w:val="decimal"/>
      <w:lvlText w:val="%1."/>
      <w:lvlJc w:val="left"/>
      <w:pPr>
        <w:tabs>
          <w:tab w:val="num" w:pos="945"/>
        </w:tabs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65"/>
        </w:tabs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85"/>
        </w:tabs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05"/>
        </w:tabs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25"/>
        </w:tabs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45"/>
        </w:tabs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65"/>
        </w:tabs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85"/>
        </w:tabs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05"/>
        </w:tabs>
        <w:ind w:left="6705" w:hanging="180"/>
      </w:pPr>
    </w:lvl>
  </w:abstractNum>
  <w:abstractNum w:abstractNumId="19">
    <w:nsid w:val="3E13231C"/>
    <w:multiLevelType w:val="hybridMultilevel"/>
    <w:tmpl w:val="B7387E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05F47C0"/>
    <w:multiLevelType w:val="multilevel"/>
    <w:tmpl w:val="74BA6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37402E5"/>
    <w:multiLevelType w:val="hybridMultilevel"/>
    <w:tmpl w:val="F1C231B8"/>
    <w:lvl w:ilvl="0" w:tplc="071E52DA">
      <w:start w:val="1"/>
      <w:numFmt w:val="decimal"/>
      <w:lvlText w:val="%1."/>
      <w:lvlJc w:val="left"/>
      <w:pPr>
        <w:tabs>
          <w:tab w:val="num" w:pos="3690"/>
        </w:tabs>
        <w:ind w:left="36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410"/>
        </w:tabs>
        <w:ind w:left="44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130"/>
        </w:tabs>
        <w:ind w:left="51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850"/>
        </w:tabs>
        <w:ind w:left="58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570"/>
        </w:tabs>
        <w:ind w:left="65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290"/>
        </w:tabs>
        <w:ind w:left="72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010"/>
        </w:tabs>
        <w:ind w:left="80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730"/>
        </w:tabs>
        <w:ind w:left="87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450"/>
        </w:tabs>
        <w:ind w:left="9450" w:hanging="180"/>
      </w:pPr>
    </w:lvl>
  </w:abstractNum>
  <w:abstractNum w:abstractNumId="22">
    <w:nsid w:val="4A9E5713"/>
    <w:multiLevelType w:val="hybridMultilevel"/>
    <w:tmpl w:val="2BCEFA3E"/>
    <w:lvl w:ilvl="0" w:tplc="1B7CE274">
      <w:start w:val="4"/>
      <w:numFmt w:val="decimal"/>
      <w:lvlText w:val="%1"/>
      <w:lvlJc w:val="left"/>
      <w:pPr>
        <w:tabs>
          <w:tab w:val="num" w:pos="660"/>
        </w:tabs>
        <w:ind w:left="66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23">
    <w:nsid w:val="4B943CCC"/>
    <w:multiLevelType w:val="multilevel"/>
    <w:tmpl w:val="43DA6B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51E04024"/>
    <w:multiLevelType w:val="hybridMultilevel"/>
    <w:tmpl w:val="904C175C"/>
    <w:lvl w:ilvl="0" w:tplc="A4EC9806">
      <w:start w:val="1"/>
      <w:numFmt w:val="decimal"/>
      <w:lvlText w:val="%1"/>
      <w:lvlJc w:val="left"/>
      <w:pPr>
        <w:tabs>
          <w:tab w:val="num" w:pos="630"/>
        </w:tabs>
        <w:ind w:left="6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25">
    <w:nsid w:val="5532275F"/>
    <w:multiLevelType w:val="hybridMultilevel"/>
    <w:tmpl w:val="DCBCA9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BB1504C"/>
    <w:multiLevelType w:val="hybridMultilevel"/>
    <w:tmpl w:val="629A29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DA3026"/>
    <w:multiLevelType w:val="hybridMultilevel"/>
    <w:tmpl w:val="9C9454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6F50744"/>
    <w:multiLevelType w:val="multilevel"/>
    <w:tmpl w:val="43603C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6AEE76F1"/>
    <w:multiLevelType w:val="hybridMultilevel"/>
    <w:tmpl w:val="82847DC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74733AC1"/>
    <w:multiLevelType w:val="hybridMultilevel"/>
    <w:tmpl w:val="5D0891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9337033"/>
    <w:multiLevelType w:val="multilevel"/>
    <w:tmpl w:val="65B0A18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5"/>
  </w:num>
  <w:num w:numId="3">
    <w:abstractNumId w:val="2"/>
  </w:num>
  <w:num w:numId="4">
    <w:abstractNumId w:val="26"/>
  </w:num>
  <w:num w:numId="5">
    <w:abstractNumId w:val="7"/>
  </w:num>
  <w:num w:numId="6">
    <w:abstractNumId w:val="9"/>
  </w:num>
  <w:num w:numId="7">
    <w:abstractNumId w:val="6"/>
  </w:num>
  <w:num w:numId="8">
    <w:abstractNumId w:val="19"/>
  </w:num>
  <w:num w:numId="9">
    <w:abstractNumId w:val="14"/>
  </w:num>
  <w:num w:numId="10">
    <w:abstractNumId w:val="13"/>
  </w:num>
  <w:num w:numId="11">
    <w:abstractNumId w:val="23"/>
  </w:num>
  <w:num w:numId="12">
    <w:abstractNumId w:val="28"/>
  </w:num>
  <w:num w:numId="13">
    <w:abstractNumId w:val="0"/>
  </w:num>
  <w:num w:numId="14">
    <w:abstractNumId w:val="17"/>
  </w:num>
  <w:num w:numId="15">
    <w:abstractNumId w:val="21"/>
  </w:num>
  <w:num w:numId="16">
    <w:abstractNumId w:val="20"/>
  </w:num>
  <w:num w:numId="17">
    <w:abstractNumId w:val="27"/>
  </w:num>
  <w:num w:numId="18">
    <w:abstractNumId w:val="10"/>
  </w:num>
  <w:num w:numId="19">
    <w:abstractNumId w:val="8"/>
  </w:num>
  <w:num w:numId="20">
    <w:abstractNumId w:val="5"/>
  </w:num>
  <w:num w:numId="21">
    <w:abstractNumId w:val="11"/>
  </w:num>
  <w:num w:numId="22">
    <w:abstractNumId w:val="4"/>
  </w:num>
  <w:num w:numId="23">
    <w:abstractNumId w:val="22"/>
  </w:num>
  <w:num w:numId="24">
    <w:abstractNumId w:val="3"/>
  </w:num>
  <w:num w:numId="25">
    <w:abstractNumId w:val="18"/>
  </w:num>
  <w:num w:numId="26">
    <w:abstractNumId w:val="30"/>
  </w:num>
  <w:num w:numId="27">
    <w:abstractNumId w:val="24"/>
  </w:num>
  <w:num w:numId="28">
    <w:abstractNumId w:val="12"/>
  </w:num>
  <w:num w:numId="29">
    <w:abstractNumId w:val="31"/>
  </w:num>
  <w:num w:numId="30">
    <w:abstractNumId w:val="15"/>
  </w:num>
  <w:num w:numId="31">
    <w:abstractNumId w:val="1"/>
  </w:num>
  <w:num w:numId="32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numStart w:val="2"/>
    <w:footnote w:id="-1"/>
    <w:footnote w:id="0"/>
  </w:footnotePr>
  <w:endnotePr>
    <w:endnote w:id="-1"/>
    <w:endnote w:id="0"/>
  </w:endnotePr>
  <w:compat/>
  <w:rsids>
    <w:rsidRoot w:val="008B3667"/>
    <w:rsid w:val="008502E9"/>
    <w:rsid w:val="0088426C"/>
    <w:rsid w:val="008B36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6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8B36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B366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rsid w:val="008B366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8B36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8B3667"/>
  </w:style>
  <w:style w:type="paragraph" w:styleId="a6">
    <w:name w:val="footnote text"/>
    <w:basedOn w:val="a"/>
    <w:link w:val="a7"/>
    <w:semiHidden/>
    <w:rsid w:val="008B3667"/>
    <w:rPr>
      <w:sz w:val="20"/>
      <w:szCs w:val="20"/>
    </w:rPr>
  </w:style>
  <w:style w:type="character" w:customStyle="1" w:styleId="a7">
    <w:name w:val="Текст сноски Знак"/>
    <w:basedOn w:val="a0"/>
    <w:link w:val="a6"/>
    <w:semiHidden/>
    <w:rsid w:val="008B366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basedOn w:val="a0"/>
    <w:semiHidden/>
    <w:rsid w:val="008B3667"/>
    <w:rPr>
      <w:vertAlign w:val="superscript"/>
    </w:rPr>
  </w:style>
  <w:style w:type="paragraph" w:styleId="a9">
    <w:name w:val="footer"/>
    <w:basedOn w:val="a"/>
    <w:link w:val="aa"/>
    <w:rsid w:val="008B366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8B366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rsid w:val="008B36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Основной текст Знак"/>
    <w:basedOn w:val="a0"/>
    <w:link w:val="ad"/>
    <w:rsid w:val="008B3667"/>
    <w:rPr>
      <w:rFonts w:ascii="Arial" w:hAnsi="Arial"/>
      <w:shd w:val="clear" w:color="auto" w:fill="FFFFFF"/>
      <w:lang w:eastAsia="ru-RU"/>
    </w:rPr>
  </w:style>
  <w:style w:type="paragraph" w:styleId="ad">
    <w:name w:val="Body Text"/>
    <w:basedOn w:val="a"/>
    <w:link w:val="ac"/>
    <w:rsid w:val="008B3667"/>
    <w:pPr>
      <w:shd w:val="clear" w:color="auto" w:fill="FFFFFF"/>
      <w:spacing w:line="254" w:lineRule="exact"/>
    </w:pPr>
    <w:rPr>
      <w:rFonts w:ascii="Arial" w:eastAsiaTheme="minorHAnsi" w:hAnsi="Arial" w:cstheme="minorBidi"/>
      <w:sz w:val="22"/>
      <w:szCs w:val="22"/>
    </w:rPr>
  </w:style>
  <w:style w:type="character" w:customStyle="1" w:styleId="1">
    <w:name w:val="Основной текст Знак1"/>
    <w:basedOn w:val="a0"/>
    <w:link w:val="ad"/>
    <w:uiPriority w:val="99"/>
    <w:semiHidden/>
    <w:rsid w:val="008B36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8B366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B366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_________Microsoft_Office_Word_97_-_20031.doc"/><Relationship Id="rId18" Type="http://schemas.openxmlformats.org/officeDocument/2006/relationships/image" Target="media/image6.jpeg"/><Relationship Id="rId26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chart" Target="charts/chart1.xml"/><Relationship Id="rId12" Type="http://schemas.openxmlformats.org/officeDocument/2006/relationships/image" Target="media/image5.emf"/><Relationship Id="rId17" Type="http://schemas.openxmlformats.org/officeDocument/2006/relationships/chart" Target="charts/chart5.xml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chart" Target="charts/chart4.xml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chart" Target="charts/chart3.xml"/><Relationship Id="rId23" Type="http://schemas.openxmlformats.org/officeDocument/2006/relationships/image" Target="media/image11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chart" Target="charts/chart2.xml"/><Relationship Id="rId22" Type="http://schemas.openxmlformats.org/officeDocument/2006/relationships/image" Target="media/image10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0.1315789473684211"/>
          <c:y val="0.31773399014778331"/>
          <c:w val="0.52354570637119136"/>
          <c:h val="0.36945812807881789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Пригородное</c:v>
                </c:pt>
              </c:strCache>
            </c:strRef>
          </c:tx>
          <c:spPr>
            <a:solidFill>
              <a:srgbClr val="CCFFCC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3366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FF00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3399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Sheet1!$B$1:$E$1</c:f>
              <c:strCache>
                <c:ptCount val="4"/>
                <c:pt idx="0">
                  <c:v>Пригородное</c:v>
                </c:pt>
                <c:pt idx="1">
                  <c:v>Заброды</c:v>
                </c:pt>
                <c:pt idx="2">
                  <c:v>Меловатка</c:v>
                </c:pt>
                <c:pt idx="3">
                  <c:v>Петропавловка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20</c:v>
                </c:pt>
                <c:pt idx="1">
                  <c:v>3</c:v>
                </c:pt>
                <c:pt idx="2">
                  <c:v>12</c:v>
                </c:pt>
                <c:pt idx="3">
                  <c:v>65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Заброды</c:v>
                </c:pt>
              </c:strCache>
            </c:strRef>
          </c:tx>
          <c:spPr>
            <a:solidFill>
              <a:srgbClr val="333399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BBE0E3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009999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99CC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75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Sheet1!$B$1:$E$1</c:f>
              <c:strCache>
                <c:ptCount val="4"/>
                <c:pt idx="0">
                  <c:v>Пригородное</c:v>
                </c:pt>
                <c:pt idx="1">
                  <c:v>Заброды</c:v>
                </c:pt>
                <c:pt idx="2">
                  <c:v>Меловатка</c:v>
                </c:pt>
                <c:pt idx="3">
                  <c:v>Петропавловка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Меловатка</c:v>
                </c:pt>
              </c:strCache>
            </c:strRef>
          </c:tx>
          <c:spPr>
            <a:solidFill>
              <a:srgbClr val="009999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BBE0E3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333399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99CC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75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Sheet1!$B$1:$E$1</c:f>
              <c:strCache>
                <c:ptCount val="4"/>
                <c:pt idx="0">
                  <c:v>Пригородное</c:v>
                </c:pt>
                <c:pt idx="1">
                  <c:v>Заброды</c:v>
                </c:pt>
                <c:pt idx="2">
                  <c:v>Меловатка</c:v>
                </c:pt>
                <c:pt idx="3">
                  <c:v>Петропавловка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dLbls>
          <c:showPercent val="1"/>
        </c:dLbls>
      </c:pie3DChart>
      <c:spPr>
        <a:noFill/>
        <a:ln w="12700">
          <a:solidFill>
            <a:srgbClr val="00000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8531855955678653"/>
          <c:y val="0.38177339901477841"/>
          <c:w val="0.2091412742382272"/>
          <c:h val="0.23891625615763559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75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t>Динамика защитных лесонасаждений в окрестностях г. Калача.</a:t>
            </a:r>
          </a:p>
        </c:rich>
      </c:tx>
      <c:layout>
        <c:manualLayout>
          <c:xMode val="edge"/>
          <c:yMode val="edge"/>
          <c:x val="0.11306042884990253"/>
          <c:y val="2.1164021164021166E-2"/>
        </c:manualLayout>
      </c:layout>
      <c:spPr>
        <a:noFill/>
        <a:ln w="25400">
          <a:noFill/>
        </a:ln>
      </c:spPr>
    </c:title>
    <c:view3D>
      <c:hPercent val="6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136452241715402"/>
          <c:y val="0.2010582010582011"/>
          <c:w val="0.78752436647173463"/>
          <c:h val="0.59788359788359791"/>
        </c:manualLayout>
      </c:layout>
      <c:bar3DChart>
        <c:barDir val="col"/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Sheet1!$B$1:$G$1</c:f>
              <c:strCache>
                <c:ptCount val="6"/>
                <c:pt idx="0">
                  <c:v>1918-1948г.</c:v>
                </c:pt>
                <c:pt idx="1">
                  <c:v>1949-1953г.</c:v>
                </c:pt>
                <c:pt idx="2">
                  <c:v>1954-1967г.</c:v>
                </c:pt>
                <c:pt idx="3">
                  <c:v>1968-1975г.</c:v>
                </c:pt>
                <c:pt idx="4">
                  <c:v>1976-1985г.</c:v>
                </c:pt>
                <c:pt idx="5">
                  <c:v>1986-1988г.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33.200000000000003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Sheet1!$B$1:$G$1</c:f>
              <c:strCache>
                <c:ptCount val="6"/>
                <c:pt idx="0">
                  <c:v>1918-1948г.</c:v>
                </c:pt>
                <c:pt idx="1">
                  <c:v>1949-1953г.</c:v>
                </c:pt>
                <c:pt idx="2">
                  <c:v>1954-1967г.</c:v>
                </c:pt>
                <c:pt idx="3">
                  <c:v>1968-1975г.</c:v>
                </c:pt>
                <c:pt idx="4">
                  <c:v>1976-1985г.</c:v>
                </c:pt>
                <c:pt idx="5">
                  <c:v>1986-1988г.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1">
                  <c:v>1.1000000000000001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Sheet1!$B$1:$G$1</c:f>
              <c:strCache>
                <c:ptCount val="6"/>
                <c:pt idx="0">
                  <c:v>1918-1948г.</c:v>
                </c:pt>
                <c:pt idx="1">
                  <c:v>1949-1953г.</c:v>
                </c:pt>
                <c:pt idx="2">
                  <c:v>1954-1967г.</c:v>
                </c:pt>
                <c:pt idx="3">
                  <c:v>1968-1975г.</c:v>
                </c:pt>
                <c:pt idx="4">
                  <c:v>1976-1985г.</c:v>
                </c:pt>
                <c:pt idx="5">
                  <c:v>1986-1988г.</c:v>
                </c:pt>
              </c:strCache>
            </c:strRef>
          </c:cat>
          <c:val>
            <c:numRef>
              <c:f>Sheet1!$B$4:$G$4</c:f>
              <c:numCache>
                <c:formatCode>General</c:formatCode>
                <c:ptCount val="6"/>
                <c:pt idx="2">
                  <c:v>246.7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Sheet1!$B$1:$G$1</c:f>
              <c:strCache>
                <c:ptCount val="6"/>
                <c:pt idx="0">
                  <c:v>1918-1948г.</c:v>
                </c:pt>
                <c:pt idx="1">
                  <c:v>1949-1953г.</c:v>
                </c:pt>
                <c:pt idx="2">
                  <c:v>1954-1967г.</c:v>
                </c:pt>
                <c:pt idx="3">
                  <c:v>1968-1975г.</c:v>
                </c:pt>
                <c:pt idx="4">
                  <c:v>1976-1985г.</c:v>
                </c:pt>
                <c:pt idx="5">
                  <c:v>1986-1988г.</c:v>
                </c:pt>
              </c:strCache>
            </c:strRef>
          </c:cat>
          <c:val>
            <c:numRef>
              <c:f>Sheet1!$B$5:$G$5</c:f>
              <c:numCache>
                <c:formatCode>General</c:formatCode>
                <c:ptCount val="6"/>
                <c:pt idx="3">
                  <c:v>27.3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Sheet1!$B$1:$G$1</c:f>
              <c:strCache>
                <c:ptCount val="6"/>
                <c:pt idx="0">
                  <c:v>1918-1948г.</c:v>
                </c:pt>
                <c:pt idx="1">
                  <c:v>1949-1953г.</c:v>
                </c:pt>
                <c:pt idx="2">
                  <c:v>1954-1967г.</c:v>
                </c:pt>
                <c:pt idx="3">
                  <c:v>1968-1975г.</c:v>
                </c:pt>
                <c:pt idx="4">
                  <c:v>1976-1985г.</c:v>
                </c:pt>
                <c:pt idx="5">
                  <c:v>1986-1988г.</c:v>
                </c:pt>
              </c:strCache>
            </c:strRef>
          </c:cat>
          <c:val>
            <c:numRef>
              <c:f>Sheet1!$B$6:$G$6</c:f>
              <c:numCache>
                <c:formatCode>General</c:formatCode>
                <c:ptCount val="6"/>
                <c:pt idx="4">
                  <c:v>4.5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6</c:v>
                </c:pt>
              </c:strCache>
            </c:strRef>
          </c:tx>
          <c:spPr>
            <a:solidFill>
              <a:srgbClr val="FF8080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Sheet1!$B$1:$G$1</c:f>
              <c:strCache>
                <c:ptCount val="6"/>
                <c:pt idx="0">
                  <c:v>1918-1948г.</c:v>
                </c:pt>
                <c:pt idx="1">
                  <c:v>1949-1953г.</c:v>
                </c:pt>
                <c:pt idx="2">
                  <c:v>1954-1967г.</c:v>
                </c:pt>
                <c:pt idx="3">
                  <c:v>1968-1975г.</c:v>
                </c:pt>
                <c:pt idx="4">
                  <c:v>1976-1985г.</c:v>
                </c:pt>
                <c:pt idx="5">
                  <c:v>1986-1988г.</c:v>
                </c:pt>
              </c:strCache>
            </c:strRef>
          </c:cat>
          <c:val>
            <c:numRef>
              <c:f>Sheet1!$B$7:$G$7</c:f>
              <c:numCache>
                <c:formatCode>General</c:formatCode>
                <c:ptCount val="6"/>
                <c:pt idx="5">
                  <c:v>7.7</c:v>
                </c:pt>
              </c:numCache>
            </c:numRef>
          </c:val>
        </c:ser>
        <c:gapDepth val="0"/>
        <c:shape val="box"/>
        <c:axId val="217227264"/>
        <c:axId val="217228800"/>
        <c:axId val="0"/>
      </c:bar3DChart>
      <c:catAx>
        <c:axId val="217227264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17228800"/>
        <c:crosses val="autoZero"/>
        <c:auto val="1"/>
        <c:lblAlgn val="ctr"/>
        <c:lblOffset val="100"/>
        <c:tickLblSkip val="2"/>
        <c:tickMarkSkip val="1"/>
      </c:catAx>
      <c:valAx>
        <c:axId val="21722880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1722726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91033138401559455"/>
          <c:y val="0.35185185185185197"/>
          <c:w val="8.1871345029239789E-2"/>
          <c:h val="0.46296296296296319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35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47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72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24518388791593695"/>
          <c:y val="4.4728434504792358E-2"/>
          <c:w val="0.46584938704028039"/>
          <c:h val="0.6325878594249201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Легковые автомобили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2011 Лето</c:v>
                </c:pt>
                <c:pt idx="1">
                  <c:v>2011 Осень</c:v>
                </c:pt>
                <c:pt idx="2">
                  <c:v>2012 Лето</c:v>
                </c:pt>
                <c:pt idx="3">
                  <c:v>2012 Осень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317</c:v>
                </c:pt>
                <c:pt idx="1">
                  <c:v>225</c:v>
                </c:pt>
                <c:pt idx="2">
                  <c:v>604</c:v>
                </c:pt>
                <c:pt idx="3">
                  <c:v>432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Грузовые автомобили и автобусы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2011 Лето</c:v>
                </c:pt>
                <c:pt idx="1">
                  <c:v>2011 Осень</c:v>
                </c:pt>
                <c:pt idx="2">
                  <c:v>2012 Лето</c:v>
                </c:pt>
                <c:pt idx="3">
                  <c:v>2012 Осень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58</c:v>
                </c:pt>
                <c:pt idx="1">
                  <c:v>63</c:v>
                </c:pt>
                <c:pt idx="2">
                  <c:v>116</c:v>
                </c:pt>
                <c:pt idx="3">
                  <c:v>140</c:v>
                </c:pt>
              </c:numCache>
            </c:numRef>
          </c:val>
        </c:ser>
        <c:gapDepth val="0"/>
        <c:shape val="box"/>
        <c:axId val="132905216"/>
        <c:axId val="191250816"/>
        <c:axId val="0"/>
      </c:bar3DChart>
      <c:catAx>
        <c:axId val="13290521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t>Годы</a:t>
                </a:r>
              </a:p>
            </c:rich>
          </c:tx>
          <c:layout>
            <c:manualLayout>
              <c:xMode val="edge"/>
              <c:yMode val="edge"/>
              <c:x val="0.43082311733800371"/>
              <c:y val="0.83386581469648613"/>
            </c:manualLayout>
          </c:layout>
          <c:spPr>
            <a:noFill/>
            <a:ln w="25399">
              <a:noFill/>
            </a:ln>
          </c:spPr>
        </c:title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1250816"/>
        <c:crosses val="autoZero"/>
        <c:auto val="1"/>
        <c:lblAlgn val="ctr"/>
        <c:lblOffset val="100"/>
        <c:tickLblSkip val="1"/>
        <c:tickMarkSkip val="1"/>
      </c:catAx>
      <c:valAx>
        <c:axId val="19125081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12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t>Количество</a:t>
                </a:r>
              </a:p>
            </c:rich>
          </c:tx>
          <c:layout>
            <c:manualLayout>
              <c:xMode val="edge"/>
              <c:yMode val="edge"/>
              <c:x val="3.5026269702276721E-3"/>
              <c:y val="0.32268370607028762"/>
            </c:manualLayout>
          </c:layout>
          <c:spPr>
            <a:noFill/>
            <a:ln w="25399">
              <a:noFill/>
            </a:ln>
          </c:spPr>
        </c:title>
        <c:numFmt formatCode="@" sourceLinked="0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2905216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75131348511383533"/>
          <c:y val="0.30351437699680534"/>
          <c:w val="0.24168126094570927"/>
          <c:h val="0.3993610223642175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9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846715328467152E-2"/>
          <c:y val="6.0773480662983423E-2"/>
          <c:w val="0.6295620437956202"/>
          <c:h val="0.7983425414364638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массив   с. Заброды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№1</c:v>
                </c:pt>
                <c:pt idx="1">
                  <c:v>№2</c:v>
                </c:pt>
                <c:pt idx="2">
                  <c:v>№3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5.3</c:v>
                </c:pt>
                <c:pt idx="1">
                  <c:v>6.2</c:v>
                </c:pt>
                <c:pt idx="2">
                  <c:v>9.5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массив с. Пришиб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№1</c:v>
                </c:pt>
                <c:pt idx="1">
                  <c:v>№2</c:v>
                </c:pt>
                <c:pt idx="2">
                  <c:v>№3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5.6</c:v>
                </c:pt>
                <c:pt idx="1">
                  <c:v>7</c:v>
                </c:pt>
                <c:pt idx="2">
                  <c:v>9.5</c:v>
                </c:pt>
              </c:numCache>
            </c:numRef>
          </c:val>
        </c:ser>
        <c:gapDepth val="0"/>
        <c:shape val="box"/>
        <c:axId val="132977792"/>
        <c:axId val="132979328"/>
        <c:axId val="0"/>
      </c:bar3DChart>
      <c:catAx>
        <c:axId val="132977792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5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2979328"/>
        <c:crosses val="autoZero"/>
        <c:auto val="1"/>
        <c:lblAlgn val="ctr"/>
        <c:lblOffset val="100"/>
        <c:tickLblSkip val="1"/>
        <c:tickMarkSkip val="1"/>
      </c:catAx>
      <c:valAx>
        <c:axId val="13297932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5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2977792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72810218978102148"/>
          <c:y val="0.34806629834254166"/>
          <c:w val="0.27189781021897808"/>
          <c:h val="0.27900552486187846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44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57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7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4744525547445293E-2"/>
          <c:y val="5.7575757575757558E-2"/>
          <c:w val="0.69890510948905127"/>
          <c:h val="0.8030303030303029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массив с. Заброды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№1</c:v>
                </c:pt>
                <c:pt idx="1">
                  <c:v>№2</c:v>
                </c:pt>
                <c:pt idx="2">
                  <c:v>№3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5.5</c:v>
                </c:pt>
                <c:pt idx="1">
                  <c:v>4.5</c:v>
                </c:pt>
                <c:pt idx="2">
                  <c:v>0.2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массив с. Пришиб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№1</c:v>
                </c:pt>
                <c:pt idx="1">
                  <c:v>№2</c:v>
                </c:pt>
                <c:pt idx="2">
                  <c:v>№3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1.5</c:v>
                </c:pt>
                <c:pt idx="1">
                  <c:v>0.1</c:v>
                </c:pt>
                <c:pt idx="2">
                  <c:v>0.1</c:v>
                </c:pt>
              </c:numCache>
            </c:numRef>
          </c:val>
        </c:ser>
        <c:gapDepth val="0"/>
        <c:shape val="box"/>
        <c:axId val="132852352"/>
        <c:axId val="133001600"/>
        <c:axId val="0"/>
      </c:bar3DChart>
      <c:catAx>
        <c:axId val="132852352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3001600"/>
        <c:crosses val="autoZero"/>
        <c:auto val="1"/>
        <c:lblAlgn val="ctr"/>
        <c:lblOffset val="100"/>
        <c:tickLblSkip val="1"/>
        <c:tickMarkSkip val="1"/>
      </c:catAx>
      <c:valAx>
        <c:axId val="13300160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285235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7372262773722622"/>
          <c:y val="0.3515151515151515"/>
          <c:w val="0.21897810218978109"/>
          <c:h val="0.3000000000000001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33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45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6278</Words>
  <Characters>35786</Characters>
  <Application>Microsoft Office Word</Application>
  <DocSecurity>0</DocSecurity>
  <Lines>298</Lines>
  <Paragraphs>83</Paragraphs>
  <ScaleCrop>false</ScaleCrop>
  <Company>Дом</Company>
  <LinksUpToDate>false</LinksUpToDate>
  <CharactersWithSpaces>41981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ЧурляевЮА</dc:creator>
  <cp:keywords/>
  <dc:description/>
  <cp:lastModifiedBy>ЧурляевЮА</cp:lastModifiedBy>
  <cp:revision>1</cp:revision>
  <dcterms:created xsi:type="dcterms:W3CDTF">2016-03-28T16:13:00Z</dcterms:created>
  <dcterms:modified xsi:type="dcterms:W3CDTF">2016-03-28T16:13:00Z</dcterms:modified>
</cp:coreProperties>
</file>