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322B49" w:rsidRDefault="00E433EE" w:rsidP="00E433EE">
      <w:pPr>
        <w:spacing w:line="276" w:lineRule="auto"/>
        <w:jc w:val="center"/>
        <w:rPr>
          <w:b/>
          <w:bCs/>
        </w:rPr>
      </w:pPr>
      <w:r w:rsidRPr="00322B49">
        <w:rPr>
          <w:b/>
          <w:bCs/>
        </w:rPr>
        <w:t>Технологическая карта урока</w:t>
      </w:r>
    </w:p>
    <w:p w:rsidR="00322B49" w:rsidRPr="00322B49" w:rsidRDefault="0085297A" w:rsidP="00E433E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Учитель: Бурляева В.М., </w:t>
      </w:r>
      <w:r w:rsidR="00322B49" w:rsidRPr="00322B49">
        <w:rPr>
          <w:b/>
          <w:bCs/>
        </w:rPr>
        <w:t xml:space="preserve">МКОУ «Волчанская ООШ» Каменского </w:t>
      </w:r>
      <w:r w:rsidR="00322B49">
        <w:rPr>
          <w:b/>
          <w:bCs/>
        </w:rPr>
        <w:t xml:space="preserve">муниципального </w:t>
      </w:r>
      <w:r w:rsidR="00322B49" w:rsidRPr="00322B49">
        <w:rPr>
          <w:b/>
          <w:bCs/>
        </w:rPr>
        <w:t>р-на</w:t>
      </w:r>
      <w:r w:rsidR="00322B49">
        <w:rPr>
          <w:b/>
          <w:bCs/>
        </w:rPr>
        <w:t xml:space="preserve"> Воронежской области 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"/>
        <w:gridCol w:w="2833"/>
        <w:gridCol w:w="727"/>
        <w:gridCol w:w="3387"/>
        <w:gridCol w:w="2410"/>
        <w:gridCol w:w="638"/>
        <w:gridCol w:w="2197"/>
        <w:gridCol w:w="2268"/>
      </w:tblGrid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2F5294" w:rsidP="009205D2">
            <w:r w:rsidRPr="00B56CCF">
              <w:rPr>
                <w:sz w:val="22"/>
                <w:szCs w:val="22"/>
              </w:rPr>
              <w:t>География</w:t>
            </w:r>
          </w:p>
        </w:tc>
      </w:tr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2F5294" w:rsidP="009205D2">
            <w:r>
              <w:t>6</w:t>
            </w:r>
          </w:p>
        </w:tc>
      </w:tr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C55E5" w:rsidP="00A15732">
            <w:pPr>
              <w:jc w:val="both"/>
            </w:pPr>
            <w:r w:rsidRPr="0084190E">
              <w:t>Автор УМК (программы учебного курса</w:t>
            </w:r>
            <w:r>
              <w:t>)</w:t>
            </w:r>
            <w:r w:rsidRPr="0084190E">
              <w:rPr>
                <w:spacing w:val="-1"/>
              </w:rPr>
              <w:t xml:space="preserve"> – </w:t>
            </w:r>
            <w:r>
              <w:rPr>
                <w:spacing w:val="-1"/>
              </w:rPr>
              <w:t xml:space="preserve"> Т.П.Герасимова, Н.П. Неклюкова,- </w:t>
            </w:r>
            <w:r w:rsidRPr="0084190E">
              <w:rPr>
                <w:spacing w:val="-1"/>
              </w:rPr>
              <w:t>М.: Просвещение, 201</w:t>
            </w:r>
            <w:r w:rsidR="00A15732">
              <w:rPr>
                <w:spacing w:val="-1"/>
              </w:rPr>
              <w:t>3</w:t>
            </w:r>
            <w:r>
              <w:rPr>
                <w:spacing w:val="-1"/>
              </w:rPr>
              <w:t>, контурные карты, атлас</w:t>
            </w:r>
            <w:r w:rsidR="00A15732">
              <w:rPr>
                <w:spacing w:val="-1"/>
              </w:rPr>
              <w:t>, рабочая тетрадь</w:t>
            </w:r>
          </w:p>
        </w:tc>
      </w:tr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5" w:rsidRPr="00683C28" w:rsidRDefault="008032C5" w:rsidP="008032C5">
            <w:r>
              <w:t>урок изучения нового материала</w:t>
            </w: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5" w:rsidRPr="0066541C" w:rsidRDefault="008032C5" w:rsidP="008032C5">
            <w:pPr>
              <w:jc w:val="both"/>
            </w:pPr>
            <w:r>
              <w:t xml:space="preserve">Рельеф суши. Равнины </w:t>
            </w: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8032C5" w:rsidP="009205D2">
            <w:pPr>
              <w:jc w:val="both"/>
            </w:pPr>
            <w:r>
              <w:t>Создать условия для формирования у учащихся представления</w:t>
            </w:r>
            <w:r w:rsidRPr="0066541C">
              <w:t xml:space="preserve"> о </w:t>
            </w:r>
            <w:r>
              <w:t>формах рельефа.</w:t>
            </w:r>
          </w:p>
        </w:tc>
      </w:tr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F" w:rsidRPr="0066541C" w:rsidRDefault="00BE0AAF" w:rsidP="00BE0AAF">
            <w:pPr>
              <w:jc w:val="both"/>
            </w:pPr>
            <w:r w:rsidRPr="0066541C">
              <w:rPr>
                <w:b/>
              </w:rPr>
              <w:t>Задачи</w:t>
            </w:r>
            <w:r w:rsidRPr="0066541C">
              <w:t xml:space="preserve">: </w:t>
            </w:r>
          </w:p>
          <w:p w:rsidR="00BE0AAF" w:rsidRDefault="00BE0AAF" w:rsidP="00BE0AAF">
            <w:pPr>
              <w:ind w:firstLine="708"/>
              <w:jc w:val="both"/>
              <w:rPr>
                <w:i/>
              </w:rPr>
            </w:pPr>
          </w:p>
          <w:p w:rsidR="00BE0AAF" w:rsidRDefault="00BE0AAF" w:rsidP="00BE0AAF">
            <w:pPr>
              <w:ind w:firstLine="708"/>
              <w:jc w:val="both"/>
            </w:pPr>
            <w:proofErr w:type="gramStart"/>
            <w:r w:rsidRPr="0066541C">
              <w:rPr>
                <w:i/>
              </w:rPr>
              <w:t>образовательная</w:t>
            </w:r>
            <w:proofErr w:type="gramEnd"/>
            <w:r w:rsidRPr="0066541C">
              <w:t xml:space="preserve"> – </w:t>
            </w:r>
            <w:r>
              <w:t>научить работать с картами атласа, определять по ним основные формы рельефа</w:t>
            </w:r>
            <w:r w:rsidRPr="00BD1459">
              <w:t>;</w:t>
            </w:r>
          </w:p>
          <w:p w:rsidR="00BE0AAF" w:rsidRPr="00DD4FD6" w:rsidRDefault="00BE0AAF" w:rsidP="00BE0AAF">
            <w:r>
              <w:t xml:space="preserve">           </w:t>
            </w:r>
            <w:proofErr w:type="gramStart"/>
            <w:r w:rsidRPr="0066541C">
              <w:rPr>
                <w:i/>
              </w:rPr>
              <w:t>развивающая</w:t>
            </w:r>
            <w:proofErr w:type="gramEnd"/>
            <w:r w:rsidRPr="0066541C">
              <w:t xml:space="preserve"> -  </w:t>
            </w:r>
            <w:r>
              <w:t>р</w:t>
            </w:r>
            <w:r w:rsidRPr="00100675">
              <w:rPr>
                <w:rFonts w:eastAsia="Calibri"/>
              </w:rPr>
              <w:t>азвивать умения</w:t>
            </w:r>
            <w:r>
              <w:rPr>
                <w:rFonts w:eastAsia="Calibri"/>
              </w:rPr>
              <w:t xml:space="preserve"> опре</w:t>
            </w:r>
            <w:r w:rsidR="00A15732">
              <w:rPr>
                <w:rFonts w:eastAsia="Calibri"/>
              </w:rPr>
              <w:t>делять географическое положениравнин</w:t>
            </w:r>
            <w:r>
              <w:rPr>
                <w:rFonts w:eastAsia="Calibri"/>
              </w:rPr>
              <w:t xml:space="preserve">, их высоту </w:t>
            </w:r>
            <w:r w:rsidRPr="00100675">
              <w:rPr>
                <w:rFonts w:eastAsia="Calibri"/>
              </w:rPr>
              <w:t xml:space="preserve"> работать с различными источниками информации, способствовать развитию навыка исследования</w:t>
            </w:r>
            <w:r>
              <w:rPr>
                <w:rFonts w:eastAsia="Calibri"/>
              </w:rPr>
              <w:t xml:space="preserve"> географических</w:t>
            </w:r>
            <w:r w:rsidRPr="00100675">
              <w:rPr>
                <w:rFonts w:eastAsia="Calibri"/>
              </w:rPr>
              <w:t xml:space="preserve"> объектов природы</w:t>
            </w:r>
            <w:r>
              <w:rPr>
                <w:rFonts w:eastAsia="Calibri"/>
              </w:rPr>
              <w:t xml:space="preserve"> по плану</w:t>
            </w:r>
            <w:r>
              <w:t>,</w:t>
            </w:r>
            <w:r w:rsidRPr="00DD4FD6">
              <w:rPr>
                <w:sz w:val="28"/>
                <w:szCs w:val="28"/>
              </w:rPr>
              <w:t xml:space="preserve"> </w:t>
            </w:r>
            <w:r w:rsidRPr="00DD4FD6">
              <w:rPr>
                <w:rFonts w:eastAsia="Calibri"/>
              </w:rPr>
              <w:t>совершенствовать коммуникативные навыки через организацию групповой работы</w:t>
            </w:r>
            <w:r w:rsidRPr="00DD4FD6">
              <w:t xml:space="preserve">;  </w:t>
            </w:r>
          </w:p>
          <w:p w:rsidR="00BE0AAF" w:rsidRDefault="00BE0AAF" w:rsidP="00BE0AAF">
            <w:pPr>
              <w:ind w:firstLine="708"/>
              <w:jc w:val="both"/>
            </w:pPr>
            <w:proofErr w:type="gramStart"/>
            <w:r w:rsidRPr="0066541C">
              <w:rPr>
                <w:i/>
              </w:rPr>
              <w:t>воспитательная</w:t>
            </w:r>
            <w:proofErr w:type="gramEnd"/>
            <w:r w:rsidRPr="0066541C">
              <w:t xml:space="preserve"> </w:t>
            </w:r>
            <w:r>
              <w:t>–</w:t>
            </w:r>
            <w:r w:rsidRPr="00683C28">
              <w:t xml:space="preserve"> </w:t>
            </w:r>
            <w:r w:rsidRPr="00E3209F">
              <w:t xml:space="preserve">воспитывать умения работать в коллективе, оценивать уровень </w:t>
            </w:r>
            <w:r>
              <w:t>своих знаний.</w:t>
            </w:r>
          </w:p>
          <w:p w:rsidR="00BE0AAF" w:rsidRDefault="00BE0AAF" w:rsidP="00BE0AAF">
            <w:pPr>
              <w:ind w:firstLine="708"/>
              <w:jc w:val="both"/>
            </w:pPr>
          </w:p>
          <w:p w:rsidR="00BE0AAF" w:rsidRPr="00683C28" w:rsidRDefault="00BE0AAF" w:rsidP="00BE0AAF">
            <w:pPr>
              <w:jc w:val="both"/>
            </w:pPr>
            <w:r w:rsidRPr="00683C28">
              <w:rPr>
                <w:b/>
              </w:rPr>
              <w:t>УУД</w:t>
            </w:r>
            <w:r w:rsidRPr="00683C28">
              <w:t>:</w:t>
            </w:r>
          </w:p>
          <w:p w:rsidR="00BE0AAF" w:rsidRPr="00683C28" w:rsidRDefault="00BE0AAF" w:rsidP="00BE0AAF">
            <w:pPr>
              <w:ind w:firstLine="708"/>
              <w:textAlignment w:val="baseline"/>
            </w:pPr>
            <w:r w:rsidRPr="00683C28">
              <w:rPr>
                <w:i/>
                <w:iCs/>
              </w:rPr>
              <w:t>Личностные УУД</w:t>
            </w:r>
            <w:r>
              <w:rPr>
                <w:i/>
                <w:iCs/>
              </w:rPr>
              <w:t xml:space="preserve">: </w:t>
            </w:r>
            <w:r w:rsidRPr="00C02046">
              <w:rPr>
                <w:bCs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C02046">
              <w:rPr>
                <w:bCs/>
              </w:rPr>
              <w:t>способности</w:t>
            </w:r>
            <w:proofErr w:type="gramEnd"/>
            <w:r w:rsidRPr="00C02046">
              <w:rPr>
                <w:bCs/>
              </w:rPr>
              <w:t xml:space="preserve"> обучающихся  к саморазвитию и самообразованию на основе мотивации к обучению и познанию</w:t>
            </w:r>
            <w:r>
              <w:rPr>
                <w:bCs/>
              </w:rPr>
              <w:t>;</w:t>
            </w:r>
          </w:p>
          <w:p w:rsidR="00BE0AAF" w:rsidRPr="00683C28" w:rsidRDefault="00BE0AAF" w:rsidP="00BE0AAF">
            <w:pPr>
              <w:ind w:firstLine="708"/>
              <w:textAlignment w:val="baseline"/>
            </w:pPr>
            <w:r w:rsidRPr="00683C28">
              <w:rPr>
                <w:i/>
                <w:iCs/>
              </w:rPr>
              <w:t>Регулятивные УУД:</w:t>
            </w:r>
            <w:r w:rsidRPr="00683C28">
              <w:t xml:space="preserve"> </w:t>
            </w:r>
            <w:r w:rsidRPr="00270C47">
              <w:t>Умение самостоятельно  определять цели своего обучения, ставить и формулировать для себя новые задачи в учебе и познавательной деятельности; соотносить свои действия с планируемыми результатами</w:t>
            </w:r>
            <w:r>
              <w:t>;</w:t>
            </w:r>
            <w:r w:rsidRPr="00270C47">
              <w:t xml:space="preserve"> оценивать правильность выполнения учебной задачи</w:t>
            </w:r>
            <w:r>
              <w:t>;</w:t>
            </w:r>
          </w:p>
          <w:p w:rsidR="00BE0AAF" w:rsidRPr="00683C28" w:rsidRDefault="00BE0AAF" w:rsidP="00BE0AAF">
            <w:pPr>
              <w:ind w:firstLine="708"/>
              <w:textAlignment w:val="baseline"/>
            </w:pPr>
            <w:r w:rsidRPr="00683C28">
              <w:rPr>
                <w:i/>
                <w:iCs/>
              </w:rPr>
              <w:t>Коммуникативные УУД:</w:t>
            </w:r>
            <w:r w:rsidRPr="00683C28">
              <w:t xml:space="preserve"> </w:t>
            </w:r>
            <w:r w:rsidRPr="00E3209F">
              <w:t>Умение выражать свои мысли по теме и проблеме урока, работать в сотрудничестве по</w:t>
            </w:r>
            <w:r>
              <w:t xml:space="preserve"> ходу поиска и сбора информации;</w:t>
            </w:r>
          </w:p>
          <w:p w:rsidR="00BE0AAF" w:rsidRPr="0066541C" w:rsidRDefault="00BE0AAF" w:rsidP="00BE0AAF">
            <w:pPr>
              <w:ind w:firstLine="708"/>
              <w:jc w:val="both"/>
              <w:rPr>
                <w:i/>
                <w:iCs/>
              </w:rPr>
            </w:pPr>
            <w:r w:rsidRPr="00683C28">
              <w:rPr>
                <w:i/>
                <w:iCs/>
              </w:rPr>
              <w:t>Познавательные УУД:</w:t>
            </w:r>
            <w:r w:rsidRPr="00683C28">
              <w:t xml:space="preserve"> </w:t>
            </w:r>
            <w:r>
              <w:t xml:space="preserve">Умение определять понятия, создавать обобщения, классифицировать, устанавливать причинно- следственные связи, строить </w:t>
            </w:r>
            <w:proofErr w:type="gramStart"/>
            <w:r>
              <w:t>логическое рассуждение</w:t>
            </w:r>
            <w:proofErr w:type="gramEnd"/>
            <w:r>
              <w:t>, делать выводы.</w:t>
            </w:r>
          </w:p>
          <w:p w:rsidR="00BE0AAF" w:rsidRDefault="00BE0AAF" w:rsidP="00BE0AAF">
            <w:pPr>
              <w:ind w:firstLine="708"/>
              <w:jc w:val="both"/>
            </w:pPr>
          </w:p>
          <w:p w:rsidR="00BE0AAF" w:rsidRPr="0066541C" w:rsidRDefault="00BE0AAF" w:rsidP="00BE0AAF">
            <w:pPr>
              <w:jc w:val="both"/>
              <w:rPr>
                <w:b/>
                <w:iCs/>
              </w:rPr>
            </w:pPr>
            <w:r w:rsidRPr="0066541C">
              <w:rPr>
                <w:b/>
                <w:iCs/>
              </w:rPr>
              <w:t>Планируемые результаты:</w:t>
            </w:r>
          </w:p>
          <w:p w:rsidR="00BE0AAF" w:rsidRPr="0066541C" w:rsidRDefault="00BE0AAF" w:rsidP="00BE0AAF">
            <w:pPr>
              <w:jc w:val="both"/>
            </w:pPr>
            <w:r>
              <w:t xml:space="preserve">          </w:t>
            </w:r>
            <w:r w:rsidRPr="0066541C">
              <w:rPr>
                <w:i/>
              </w:rPr>
              <w:t xml:space="preserve">Предметные – </w:t>
            </w:r>
            <w:r w:rsidRPr="0066541C">
              <w:t xml:space="preserve">обучающийся должен </w:t>
            </w:r>
            <w:r w:rsidRPr="0066541C">
              <w:rPr>
                <w:u w:val="single"/>
              </w:rPr>
              <w:t>знать</w:t>
            </w:r>
            <w:r>
              <w:rPr>
                <w:u w:val="single"/>
              </w:rPr>
              <w:t xml:space="preserve"> </w:t>
            </w:r>
            <w:r>
              <w:t>понятия: рельеф, равнина, классификацию равнин.</w:t>
            </w:r>
            <w:r w:rsidR="00A15732">
              <w:t xml:space="preserve"> </w:t>
            </w:r>
            <w:r w:rsidRPr="0066541C">
              <w:rPr>
                <w:u w:val="single"/>
              </w:rPr>
              <w:t>Уметь</w:t>
            </w:r>
            <w:r w:rsidR="00FA011C">
              <w:rPr>
                <w:u w:val="single"/>
              </w:rPr>
              <w:t xml:space="preserve"> </w:t>
            </w:r>
            <w:r>
              <w:lastRenderedPageBreak/>
              <w:t>называть</w:t>
            </w:r>
            <w:r w:rsidR="00FA011C">
              <w:t xml:space="preserve"> </w:t>
            </w:r>
            <w:r>
              <w:t xml:space="preserve">и </w:t>
            </w:r>
            <w:r w:rsidRPr="00461502">
              <w:t>показывать</w:t>
            </w:r>
            <w:r w:rsidR="00FA011C">
              <w:t xml:space="preserve"> </w:t>
            </w:r>
            <w:r w:rsidRPr="00461502">
              <w:t>на карте основные формы рельефа</w:t>
            </w:r>
            <w:r w:rsidRPr="0066541C">
              <w:t>.</w:t>
            </w:r>
          </w:p>
          <w:p w:rsidR="00BE0AAF" w:rsidRPr="0066541C" w:rsidRDefault="00BE0AAF" w:rsidP="00BE0AAF">
            <w:pPr>
              <w:jc w:val="both"/>
            </w:pPr>
            <w:r w:rsidRPr="0066541C">
              <w:tab/>
            </w:r>
            <w:r w:rsidRPr="0066541C">
              <w:rPr>
                <w:i/>
              </w:rPr>
              <w:t>Личностные</w:t>
            </w:r>
            <w:r w:rsidRPr="0066541C">
              <w:t xml:space="preserve"> – научиться ставить перед собой цель, уметь анализировать данные в различных источниках информации, работать как самостоятельно, так и коллективно.</w:t>
            </w:r>
          </w:p>
          <w:p w:rsidR="00BE0AAF" w:rsidRPr="0066541C" w:rsidRDefault="00BE0AAF" w:rsidP="00BE0AAF">
            <w:pPr>
              <w:jc w:val="both"/>
            </w:pPr>
            <w:r w:rsidRPr="0066541C">
              <w:tab/>
            </w:r>
            <w:r w:rsidRPr="0066541C">
              <w:rPr>
                <w:i/>
              </w:rPr>
              <w:t>Метапредметные</w:t>
            </w:r>
            <w:r w:rsidRPr="0066541C">
              <w:t xml:space="preserve"> – уметь применять полученные знания и умения на других предметах.</w:t>
            </w:r>
          </w:p>
          <w:p w:rsidR="00BE0AAF" w:rsidRPr="00C855FD" w:rsidRDefault="00BE0AAF" w:rsidP="00BE0AAF">
            <w:pPr>
              <w:tabs>
                <w:tab w:val="left" w:pos="14175"/>
              </w:tabs>
              <w:rPr>
                <w:b/>
              </w:rPr>
            </w:pPr>
          </w:p>
          <w:p w:rsidR="00E433EE" w:rsidRPr="00683D7C" w:rsidRDefault="00E433EE" w:rsidP="009205D2">
            <w:pPr>
              <w:jc w:val="both"/>
            </w:pPr>
          </w:p>
        </w:tc>
      </w:tr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Методы обучения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F8" w:rsidRPr="00E3209F" w:rsidRDefault="002C4BF8" w:rsidP="002C4B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Основной дидактический метод:</w:t>
            </w:r>
            <w:r w:rsidRPr="00E32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>метод организации и самоорганизации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BF8" w:rsidRPr="0066541C" w:rsidRDefault="002C4BF8" w:rsidP="002C4BF8">
            <w:pPr>
              <w:ind w:firstLine="708"/>
            </w:pPr>
            <w:proofErr w:type="gramStart"/>
            <w:r w:rsidRPr="00E3209F">
              <w:rPr>
                <w:i/>
                <w:iCs/>
              </w:rPr>
              <w:t>Частные</w:t>
            </w:r>
            <w:r>
              <w:rPr>
                <w:i/>
                <w:iCs/>
              </w:rPr>
              <w:t xml:space="preserve"> </w:t>
            </w:r>
            <w:r w:rsidRPr="00E3209F">
              <w:rPr>
                <w:i/>
                <w:iCs/>
              </w:rPr>
              <w:t>методы и приемы:</w:t>
            </w:r>
            <w:r w:rsidRPr="00E3209F">
              <w:rPr>
                <w:b/>
                <w:bCs/>
              </w:rPr>
              <w:t xml:space="preserve"> </w:t>
            </w:r>
            <w:r w:rsidRPr="00E3209F">
              <w:t>наглядно-иллюстративный, частично-поисковый, исследователь</w:t>
            </w:r>
            <w:r>
              <w:t xml:space="preserve">ский; индивидуальная, парная, </w:t>
            </w:r>
            <w:r w:rsidRPr="0066541C">
              <w:t>групповая</w:t>
            </w:r>
            <w:r>
              <w:t>, само- и взаимоконтроль.</w:t>
            </w:r>
            <w:proofErr w:type="gramEnd"/>
          </w:p>
          <w:p w:rsidR="00E433EE" w:rsidRPr="00683D7C" w:rsidRDefault="00E433EE" w:rsidP="009205D2">
            <w:pPr>
              <w:rPr>
                <w:i/>
              </w:rPr>
            </w:pPr>
          </w:p>
        </w:tc>
      </w:tr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AF" w:rsidRPr="007B30B7" w:rsidRDefault="002F5294" w:rsidP="00BE0A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color w:val="000000"/>
              </w:rPr>
              <w:t xml:space="preserve">Фронтальная, </w:t>
            </w:r>
            <w:r w:rsidR="00BE0AAF">
              <w:t>индивидуальная</w:t>
            </w:r>
            <w:r w:rsidR="00A15732">
              <w:t>, групповая</w:t>
            </w:r>
            <w:r w:rsidR="00BE0AAF">
              <w:t>.</w:t>
            </w:r>
          </w:p>
          <w:p w:rsidR="00BE0AAF" w:rsidRPr="00C271DF" w:rsidRDefault="00BE0AAF" w:rsidP="00BE0AAF"/>
          <w:p w:rsidR="002F5294" w:rsidRPr="00B56CCF" w:rsidRDefault="002F5294" w:rsidP="002F5294">
            <w:pPr>
              <w:pStyle w:val="a5"/>
              <w:ind w:left="360" w:hanging="360"/>
              <w:contextualSpacing/>
              <w:rPr>
                <w:color w:val="000000"/>
              </w:rPr>
            </w:pPr>
          </w:p>
          <w:p w:rsidR="00E433EE" w:rsidRPr="00683D7C" w:rsidRDefault="00E433EE" w:rsidP="009205D2"/>
        </w:tc>
      </w:tr>
      <w:tr w:rsidR="00E433EE" w:rsidRPr="00683D7C" w:rsidTr="00DC09CA">
        <w:trPr>
          <w:jc w:val="center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4" w:rsidRDefault="00BE0AAF" w:rsidP="002F5294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УМК,</w:t>
            </w:r>
            <w:r w:rsidR="002F5294" w:rsidRPr="00B56CCF">
              <w:rPr>
                <w:sz w:val="22"/>
                <w:szCs w:val="22"/>
              </w:rPr>
              <w:t xml:space="preserve"> проектор, презентация.</w:t>
            </w:r>
          </w:p>
          <w:p w:rsidR="002F5294" w:rsidRDefault="002F5294" w:rsidP="002F5294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E433EE" w:rsidRPr="00683D7C" w:rsidRDefault="00E433EE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</w:tc>
      </w:tr>
      <w:tr w:rsidR="00E433EE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  <w:trHeight w:val="611"/>
        </w:trPr>
        <w:tc>
          <w:tcPr>
            <w:tcW w:w="3560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Ход урока</w:t>
            </w:r>
          </w:p>
        </w:tc>
        <w:tc>
          <w:tcPr>
            <w:tcW w:w="3387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7513" w:type="dxa"/>
            <w:gridSpan w:val="4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  <w:vMerge/>
            <w:vAlign w:val="center"/>
          </w:tcPr>
          <w:p w:rsidR="00DC09CA" w:rsidRPr="00683D7C" w:rsidRDefault="00DC09CA" w:rsidP="009205D2">
            <w:pPr>
              <w:jc w:val="center"/>
            </w:pPr>
          </w:p>
        </w:tc>
        <w:tc>
          <w:tcPr>
            <w:tcW w:w="3387" w:type="dxa"/>
            <w:vMerge/>
            <w:vAlign w:val="center"/>
          </w:tcPr>
          <w:p w:rsidR="00DC09CA" w:rsidRPr="00683D7C" w:rsidRDefault="00DC09CA" w:rsidP="009205D2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DC09CA" w:rsidRDefault="00DC09CA" w:rsidP="009205D2">
            <w:pPr>
              <w:jc w:val="center"/>
              <w:rPr>
                <w:b/>
              </w:rPr>
            </w:pPr>
          </w:p>
          <w:p w:rsidR="00DC09CA" w:rsidRDefault="00DC09CA" w:rsidP="009205D2">
            <w:pPr>
              <w:jc w:val="center"/>
              <w:rPr>
                <w:b/>
              </w:rPr>
            </w:pPr>
          </w:p>
          <w:p w:rsidR="00DC09CA" w:rsidRPr="00683D7C" w:rsidRDefault="00DC09CA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DC09CA" w:rsidRDefault="00DC09CA" w:rsidP="009205D2">
            <w:pPr>
              <w:jc w:val="center"/>
              <w:rPr>
                <w:b/>
              </w:rPr>
            </w:pPr>
          </w:p>
          <w:p w:rsidR="00DC09CA" w:rsidRPr="00683D7C" w:rsidRDefault="00DC09CA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268" w:type="dxa"/>
            <w:vMerge w:val="restart"/>
            <w:vAlign w:val="center"/>
          </w:tcPr>
          <w:p w:rsidR="00DC09CA" w:rsidRPr="00683D7C" w:rsidRDefault="00DC09CA" w:rsidP="00DC09CA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  <w:trHeight w:val="362"/>
        </w:trPr>
        <w:tc>
          <w:tcPr>
            <w:tcW w:w="3560" w:type="dxa"/>
            <w:gridSpan w:val="2"/>
            <w:vMerge/>
            <w:vAlign w:val="center"/>
          </w:tcPr>
          <w:p w:rsidR="00DC09CA" w:rsidRPr="00683D7C" w:rsidRDefault="00DC09CA" w:rsidP="009205D2">
            <w:pPr>
              <w:jc w:val="center"/>
            </w:pPr>
          </w:p>
        </w:tc>
        <w:tc>
          <w:tcPr>
            <w:tcW w:w="3387" w:type="dxa"/>
            <w:vMerge/>
            <w:vAlign w:val="center"/>
          </w:tcPr>
          <w:p w:rsidR="00DC09CA" w:rsidRPr="00683D7C" w:rsidRDefault="00DC09CA" w:rsidP="009205D2">
            <w:pPr>
              <w:jc w:val="center"/>
            </w:pPr>
          </w:p>
        </w:tc>
        <w:tc>
          <w:tcPr>
            <w:tcW w:w="2410" w:type="dxa"/>
            <w:tcBorders>
              <w:top w:val="nil"/>
              <w:right w:val="single" w:sz="4" w:space="0" w:color="auto"/>
            </w:tcBorders>
            <w:vAlign w:val="center"/>
          </w:tcPr>
          <w:p w:rsidR="00DC09CA" w:rsidRDefault="00DC09CA" w:rsidP="009205D2">
            <w:pPr>
              <w:jc w:val="center"/>
              <w:rPr>
                <w:b/>
              </w:rPr>
            </w:pPr>
          </w:p>
          <w:p w:rsidR="00DC09CA" w:rsidRPr="00683D7C" w:rsidRDefault="00DC09CA" w:rsidP="009205D2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C09CA" w:rsidRDefault="00DC09CA">
            <w:pPr>
              <w:spacing w:after="200" w:line="276" w:lineRule="auto"/>
              <w:rPr>
                <w:b/>
              </w:rPr>
            </w:pPr>
          </w:p>
          <w:p w:rsidR="00DC09CA" w:rsidRPr="00683D7C" w:rsidRDefault="00DC09CA" w:rsidP="00DC09C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DC09CA" w:rsidRPr="00683D7C" w:rsidRDefault="00DC09CA" w:rsidP="009205D2">
            <w:pPr>
              <w:jc w:val="center"/>
              <w:rPr>
                <w:b/>
              </w:rPr>
            </w:pPr>
          </w:p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</w:tcPr>
          <w:p w:rsidR="00DC09CA" w:rsidRPr="00683D7C" w:rsidRDefault="00DC09CA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3387" w:type="dxa"/>
          </w:tcPr>
          <w:p w:rsidR="002C4BF8" w:rsidRPr="00C34FBB" w:rsidRDefault="002C4BF8" w:rsidP="002C4BF8">
            <w:pPr>
              <w:jc w:val="both"/>
              <w:rPr>
                <w:b/>
              </w:rPr>
            </w:pPr>
            <w:r w:rsidRPr="00C34FBB">
              <w:rPr>
                <w:b/>
              </w:rPr>
              <w:t>Приветствие.</w:t>
            </w:r>
          </w:p>
          <w:p w:rsidR="002C4BF8" w:rsidRDefault="002C4BF8" w:rsidP="002C4BF8">
            <w:pPr>
              <w:jc w:val="both"/>
            </w:pPr>
            <w:r>
              <w:t>Прозвенел для всех звонок,</w:t>
            </w:r>
          </w:p>
          <w:p w:rsidR="002C4BF8" w:rsidRDefault="002C4BF8" w:rsidP="002C4BF8">
            <w:pPr>
              <w:jc w:val="both"/>
            </w:pPr>
            <w:r>
              <w:t>Начинается урок,</w:t>
            </w:r>
          </w:p>
          <w:p w:rsidR="002C4BF8" w:rsidRDefault="002C4BF8" w:rsidP="002C4BF8">
            <w:pPr>
              <w:jc w:val="both"/>
            </w:pPr>
            <w:r>
              <w:t xml:space="preserve"> Посмотрите на тетрадки,</w:t>
            </w:r>
          </w:p>
          <w:p w:rsidR="002C4BF8" w:rsidRDefault="002C4BF8" w:rsidP="002C4BF8">
            <w:pPr>
              <w:jc w:val="both"/>
            </w:pPr>
            <w:r>
              <w:t>На учебник – всё в порядке?</w:t>
            </w:r>
          </w:p>
          <w:p w:rsidR="002C4BF8" w:rsidRDefault="002C4BF8" w:rsidP="002C4BF8">
            <w:pPr>
              <w:jc w:val="both"/>
            </w:pPr>
            <w:r>
              <w:t>Ровно встали, подтянулись</w:t>
            </w:r>
          </w:p>
          <w:p w:rsidR="002C4BF8" w:rsidRDefault="002C4BF8" w:rsidP="002C4BF8">
            <w:pPr>
              <w:jc w:val="both"/>
            </w:pPr>
            <w:r>
              <w:t>И друг другу улыбнулись.</w:t>
            </w:r>
          </w:p>
          <w:p w:rsidR="002C4BF8" w:rsidRPr="00BA7628" w:rsidRDefault="002C4BF8" w:rsidP="002C4BF8">
            <w:pPr>
              <w:jc w:val="both"/>
            </w:pPr>
            <w:r>
              <w:t>Тихо сели.</w:t>
            </w:r>
          </w:p>
          <w:p w:rsidR="00DC09CA" w:rsidRPr="00683D7C" w:rsidRDefault="00DC09CA" w:rsidP="009205D2">
            <w:pPr>
              <w:spacing w:line="301" w:lineRule="atLeast"/>
            </w:pPr>
          </w:p>
        </w:tc>
        <w:tc>
          <w:tcPr>
            <w:tcW w:w="2410" w:type="dxa"/>
          </w:tcPr>
          <w:p w:rsidR="00EE25DE" w:rsidRDefault="00EE25DE" w:rsidP="00EE25DE">
            <w:r>
              <w:t xml:space="preserve">Отвечают на приветствие  учителя, готовность к уроку </w:t>
            </w:r>
          </w:p>
          <w:p w:rsidR="00DC09CA" w:rsidRPr="00683D7C" w:rsidRDefault="00DC09CA" w:rsidP="009205D2"/>
        </w:tc>
        <w:tc>
          <w:tcPr>
            <w:tcW w:w="2835" w:type="dxa"/>
            <w:gridSpan w:val="2"/>
          </w:tcPr>
          <w:p w:rsidR="00EE25DE" w:rsidRDefault="00EE25DE" w:rsidP="00EE25DE">
            <w:r>
              <w:t>Взаимодействуют с учителем (формирование мотивации)</w:t>
            </w:r>
          </w:p>
          <w:p w:rsidR="00EE25DE" w:rsidRDefault="00EE25DE" w:rsidP="00EE25DE"/>
          <w:p w:rsidR="00DC09CA" w:rsidRPr="00683D7C" w:rsidRDefault="00DC09CA" w:rsidP="009205D2"/>
        </w:tc>
        <w:tc>
          <w:tcPr>
            <w:tcW w:w="2268" w:type="dxa"/>
          </w:tcPr>
          <w:p w:rsidR="00DC09CA" w:rsidRPr="00683D7C" w:rsidRDefault="00EE25DE" w:rsidP="009205D2">
            <w:r>
              <w:t>Умение настраиваться на занятие</w:t>
            </w:r>
          </w:p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</w:tcPr>
          <w:p w:rsidR="00DC09CA" w:rsidRDefault="00DC09CA" w:rsidP="009205D2">
            <w:pPr>
              <w:jc w:val="both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 xml:space="preserve">2. </w:t>
            </w:r>
            <w:r w:rsidR="007D0096" w:rsidRPr="00683D7C">
              <w:rPr>
                <w:b/>
                <w:sz w:val="22"/>
                <w:szCs w:val="22"/>
              </w:rPr>
              <w:t xml:space="preserve"> Актуализация знаний</w:t>
            </w:r>
          </w:p>
          <w:p w:rsidR="007D0096" w:rsidRDefault="007D0096" w:rsidP="009205D2">
            <w:pPr>
              <w:jc w:val="both"/>
              <w:rPr>
                <w:b/>
              </w:rPr>
            </w:pPr>
          </w:p>
          <w:p w:rsidR="007D0096" w:rsidRDefault="007D0096" w:rsidP="009205D2">
            <w:pPr>
              <w:jc w:val="both"/>
              <w:rPr>
                <w:b/>
              </w:rPr>
            </w:pPr>
          </w:p>
          <w:p w:rsidR="007D0096" w:rsidRDefault="007D0096" w:rsidP="009205D2">
            <w:pPr>
              <w:jc w:val="both"/>
              <w:rPr>
                <w:b/>
              </w:rPr>
            </w:pPr>
          </w:p>
          <w:p w:rsidR="007D0096" w:rsidRDefault="007D0096" w:rsidP="009205D2">
            <w:pPr>
              <w:jc w:val="both"/>
              <w:rPr>
                <w:b/>
              </w:rPr>
            </w:pPr>
          </w:p>
          <w:p w:rsidR="007D0096" w:rsidRDefault="007D0096" w:rsidP="009205D2">
            <w:pPr>
              <w:jc w:val="both"/>
              <w:rPr>
                <w:b/>
              </w:rPr>
            </w:pPr>
          </w:p>
          <w:p w:rsidR="007D0096" w:rsidRDefault="007D0096" w:rsidP="009205D2">
            <w:pPr>
              <w:jc w:val="both"/>
              <w:rPr>
                <w:b/>
              </w:rPr>
            </w:pPr>
          </w:p>
          <w:p w:rsidR="007D0096" w:rsidRDefault="007D0096" w:rsidP="009205D2">
            <w:pPr>
              <w:jc w:val="both"/>
              <w:rPr>
                <w:b/>
              </w:rPr>
            </w:pPr>
          </w:p>
          <w:p w:rsidR="007D0096" w:rsidRPr="00683D7C" w:rsidRDefault="00CB60B6" w:rsidP="009205D2">
            <w:pPr>
              <w:jc w:val="both"/>
            </w:pPr>
            <w:r>
              <w:rPr>
                <w:b/>
                <w:sz w:val="22"/>
                <w:szCs w:val="22"/>
              </w:rPr>
              <w:t>3.</w:t>
            </w:r>
            <w:r w:rsidR="007D0096" w:rsidRPr="00683D7C">
              <w:rPr>
                <w:b/>
                <w:sz w:val="22"/>
                <w:szCs w:val="22"/>
              </w:rPr>
              <w:t>Постановка цели и задач урока</w:t>
            </w:r>
          </w:p>
        </w:tc>
        <w:tc>
          <w:tcPr>
            <w:tcW w:w="3387" w:type="dxa"/>
          </w:tcPr>
          <w:p w:rsidR="00A66078" w:rsidRDefault="00A66078" w:rsidP="00F33325">
            <w:r>
              <w:t>(3 мин) Слайд 1. Слова: рельеф, горы, равнины</w:t>
            </w:r>
            <w:r w:rsidR="00A15732">
              <w:t xml:space="preserve"> </w:t>
            </w:r>
          </w:p>
          <w:p w:rsidR="00A66078" w:rsidRDefault="00A66078" w:rsidP="00F33325">
            <w:r>
              <w:t xml:space="preserve">- Объясните значение этих слов. </w:t>
            </w:r>
          </w:p>
          <w:p w:rsidR="00E616E8" w:rsidRDefault="00E616E8" w:rsidP="00F33325">
            <w:r>
              <w:t>- Ачто такое равнина?</w:t>
            </w:r>
          </w:p>
          <w:p w:rsidR="00E616E8" w:rsidRPr="00683D7C" w:rsidRDefault="00E616E8" w:rsidP="00F33325">
            <w:r>
              <w:t>- Как вы думаете, что мы будем изучать на уроке? На какие вопросы нам нужно ответить?</w:t>
            </w:r>
          </w:p>
        </w:tc>
        <w:tc>
          <w:tcPr>
            <w:tcW w:w="2410" w:type="dxa"/>
          </w:tcPr>
          <w:p w:rsidR="00DC09CA" w:rsidRPr="00683D7C" w:rsidRDefault="002B2186" w:rsidP="009205D2">
            <w:r>
              <w:t>Выдвигают предположение о теме урока. Отвечают на вопросы учителя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C09CA" w:rsidRPr="00683D7C" w:rsidRDefault="00A90AC9" w:rsidP="009205D2">
            <w:r w:rsidRPr="00C77245">
              <w:rPr>
                <w:color w:val="1D1B11" w:themeColor="background2" w:themeShade="1A"/>
              </w:rPr>
              <w:t>Умение осознанно использовать знания, полученные ранее</w:t>
            </w:r>
          </w:p>
        </w:tc>
        <w:tc>
          <w:tcPr>
            <w:tcW w:w="2268" w:type="dxa"/>
          </w:tcPr>
          <w:p w:rsidR="00A15732" w:rsidRDefault="00A15732" w:rsidP="00A15732">
            <w:r>
              <w:t>Принятие и запоминание учебной цели и задачи. Дополнение к ответам обучащихся</w:t>
            </w:r>
          </w:p>
          <w:p w:rsidR="00DC09CA" w:rsidRPr="00683D7C" w:rsidRDefault="00DC09CA" w:rsidP="00A15732"/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</w:tcPr>
          <w:p w:rsidR="00DC09CA" w:rsidRPr="00683D7C" w:rsidRDefault="00CB60B6" w:rsidP="009205D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4</w:t>
            </w:r>
            <w:r w:rsidR="00DC09CA" w:rsidRPr="00683D7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387" w:type="dxa"/>
          </w:tcPr>
          <w:p w:rsidR="0041249B" w:rsidRDefault="0041249B" w:rsidP="0041249B">
            <w:r>
              <w:t xml:space="preserve">Послушайте   отрывки  из стихотворений  и постараитесь </w:t>
            </w:r>
            <w:r w:rsidR="00F33325">
              <w:t>выделить</w:t>
            </w:r>
            <w:r>
              <w:t xml:space="preserve"> основные признаки равнины</w:t>
            </w:r>
          </w:p>
          <w:p w:rsidR="00F33325" w:rsidRDefault="00F33325" w:rsidP="00F33325">
            <w:r>
              <w:t>- Что такое равнина?</w:t>
            </w:r>
          </w:p>
          <w:p w:rsidR="00F33325" w:rsidRDefault="00F33325" w:rsidP="00F33325">
            <w:r>
              <w:t>- Сравним наше определение с определением в учебнике. С.57</w:t>
            </w:r>
          </w:p>
          <w:p w:rsidR="00F33325" w:rsidRDefault="00E616E8" w:rsidP="00F33325">
            <w:r>
              <w:t>Запишите в тетрадь тему урока: Рельеф суши. Равнины.</w:t>
            </w:r>
          </w:p>
          <w:p w:rsidR="0041249B" w:rsidRDefault="00E616E8" w:rsidP="0041249B">
            <w:r>
              <w:t>(Слайд 2)</w:t>
            </w:r>
          </w:p>
          <w:p w:rsidR="00DC09CA" w:rsidRPr="00683D7C" w:rsidRDefault="00DC09CA" w:rsidP="009205D2"/>
        </w:tc>
        <w:tc>
          <w:tcPr>
            <w:tcW w:w="2410" w:type="dxa"/>
          </w:tcPr>
          <w:p w:rsidR="00DC09CA" w:rsidRDefault="001508A7" w:rsidP="009205D2">
            <w:r>
              <w:t>Слушают учителя.</w:t>
            </w:r>
          </w:p>
          <w:p w:rsidR="001508A7" w:rsidRPr="00683D7C" w:rsidRDefault="001508A7" w:rsidP="009205D2">
            <w:r>
              <w:t>Умение анализировать, делать выводы</w:t>
            </w:r>
          </w:p>
        </w:tc>
        <w:tc>
          <w:tcPr>
            <w:tcW w:w="638" w:type="dxa"/>
            <w:tcBorders>
              <w:right w:val="nil"/>
            </w:tcBorders>
          </w:tcPr>
          <w:p w:rsidR="00DC09CA" w:rsidRPr="00683D7C" w:rsidRDefault="00DC09CA" w:rsidP="009205D2"/>
        </w:tc>
        <w:tc>
          <w:tcPr>
            <w:tcW w:w="2197" w:type="dxa"/>
            <w:tcBorders>
              <w:left w:val="nil"/>
              <w:bottom w:val="single" w:sz="4" w:space="0" w:color="auto"/>
            </w:tcBorders>
          </w:tcPr>
          <w:p w:rsidR="00DC09CA" w:rsidRPr="00683D7C" w:rsidRDefault="00DC09CA" w:rsidP="009205D2"/>
        </w:tc>
        <w:tc>
          <w:tcPr>
            <w:tcW w:w="2268" w:type="dxa"/>
          </w:tcPr>
          <w:p w:rsidR="00A15732" w:rsidRDefault="00A15732" w:rsidP="00A15732"/>
          <w:p w:rsidR="00A15732" w:rsidRPr="00C77245" w:rsidRDefault="00A15732" w:rsidP="00A15732">
            <w:pPr>
              <w:rPr>
                <w:color w:val="1D1B11" w:themeColor="background2" w:themeShade="1A"/>
              </w:rPr>
            </w:pPr>
            <w:r w:rsidRPr="00C77245">
              <w:rPr>
                <w:color w:val="1D1B11" w:themeColor="background2" w:themeShade="1A"/>
              </w:rPr>
              <w:t>Умение определять понятия, находить необходимую информацию, умение осознанно использовать речевые средства для выражения своих мыслей</w:t>
            </w:r>
          </w:p>
          <w:p w:rsidR="00DC09CA" w:rsidRPr="00A15732" w:rsidRDefault="00DC09CA" w:rsidP="00A15732"/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</w:tcPr>
          <w:p w:rsidR="00DC09CA" w:rsidRPr="00683D7C" w:rsidRDefault="001508A7" w:rsidP="009205D2">
            <w:r>
              <w:rPr>
                <w:b/>
                <w:sz w:val="22"/>
                <w:szCs w:val="22"/>
              </w:rPr>
              <w:t>5</w:t>
            </w:r>
            <w:r w:rsidR="00DC09CA"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</w:tc>
        <w:tc>
          <w:tcPr>
            <w:tcW w:w="3387" w:type="dxa"/>
          </w:tcPr>
          <w:p w:rsidR="00DC09CA" w:rsidRDefault="00E616E8" w:rsidP="009205D2">
            <w:r>
              <w:t xml:space="preserve">Деление класса </w:t>
            </w:r>
            <w:r w:rsidR="00A04786">
              <w:t>на группы по интересам (Слайд 3)</w:t>
            </w:r>
          </w:p>
          <w:p w:rsidR="00A04786" w:rsidRDefault="00FA011C" w:rsidP="009205D2">
            <w:r>
              <w:t xml:space="preserve">- </w:t>
            </w:r>
            <w:r w:rsidR="00A04786">
              <w:t>Кто желает работать в первой группе? И т.д.</w:t>
            </w:r>
          </w:p>
          <w:p w:rsidR="00A04786" w:rsidRPr="00683D7C" w:rsidRDefault="00A04786" w:rsidP="009205D2">
            <w:r>
              <w:t>Самостоятельная работа в группах</w:t>
            </w:r>
            <w:r w:rsidR="00A93068">
              <w:t xml:space="preserve">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10 мин)</w:t>
            </w:r>
          </w:p>
        </w:tc>
        <w:tc>
          <w:tcPr>
            <w:tcW w:w="2410" w:type="dxa"/>
          </w:tcPr>
          <w:p w:rsidR="00C6011D" w:rsidRDefault="00C6011D" w:rsidP="00C6011D">
            <w:r>
              <w:t>Работают с листами-заданиями, с текстом учебника, анализируют предстоящую деятельность.</w:t>
            </w:r>
          </w:p>
          <w:p w:rsidR="00DC09CA" w:rsidRDefault="00C6011D" w:rsidP="00C6011D">
            <w:r>
              <w:t>Принимают участие в обсуждении</w:t>
            </w:r>
          </w:p>
          <w:p w:rsidR="00C6011D" w:rsidRPr="00683D7C" w:rsidRDefault="00C6011D" w:rsidP="00C6011D">
            <w:r>
              <w:t>Анализ содержания параграфа. Выделение существенной информации.</w:t>
            </w:r>
          </w:p>
        </w:tc>
        <w:tc>
          <w:tcPr>
            <w:tcW w:w="638" w:type="dxa"/>
            <w:tcBorders>
              <w:right w:val="nil"/>
            </w:tcBorders>
          </w:tcPr>
          <w:p w:rsidR="002B2186" w:rsidRPr="00C77245" w:rsidRDefault="002B2186" w:rsidP="002B2186">
            <w:pPr>
              <w:rPr>
                <w:color w:val="1D1B11" w:themeColor="background2" w:themeShade="1A"/>
              </w:rPr>
            </w:pPr>
          </w:p>
          <w:p w:rsidR="00DC09CA" w:rsidRPr="00683D7C" w:rsidRDefault="00DC09CA" w:rsidP="009205D2"/>
        </w:tc>
        <w:tc>
          <w:tcPr>
            <w:tcW w:w="2197" w:type="dxa"/>
            <w:tcBorders>
              <w:top w:val="single" w:sz="4" w:space="0" w:color="auto"/>
              <w:left w:val="nil"/>
            </w:tcBorders>
          </w:tcPr>
          <w:p w:rsidR="002B2186" w:rsidRPr="00C77245" w:rsidRDefault="002B2186" w:rsidP="002B2186">
            <w:pPr>
              <w:rPr>
                <w:color w:val="1D1B11" w:themeColor="background2" w:themeShade="1A"/>
              </w:rPr>
            </w:pPr>
            <w:r w:rsidRPr="00C77245">
              <w:rPr>
                <w:color w:val="1D1B11" w:themeColor="background2" w:themeShade="1A"/>
              </w:rPr>
              <w:t>Умение правильно оценивать выполнение учебных задач, соотносить полученный результат с поставленной целью;</w:t>
            </w:r>
          </w:p>
          <w:p w:rsidR="002B2186" w:rsidRPr="00C77245" w:rsidRDefault="002B2186" w:rsidP="002B2186">
            <w:pPr>
              <w:rPr>
                <w:color w:val="1D1B11" w:themeColor="background2" w:themeShade="1A"/>
              </w:rPr>
            </w:pPr>
            <w:r w:rsidRPr="00C77245">
              <w:rPr>
                <w:color w:val="1D1B11" w:themeColor="background2" w:themeShade="1A"/>
              </w:rPr>
              <w:t>оценивать результат своей деятельности</w:t>
            </w:r>
          </w:p>
          <w:p w:rsidR="00DC09CA" w:rsidRPr="00683D7C" w:rsidRDefault="00DC09CA" w:rsidP="009205D2"/>
        </w:tc>
        <w:tc>
          <w:tcPr>
            <w:tcW w:w="2268" w:type="dxa"/>
          </w:tcPr>
          <w:p w:rsidR="00C6011D" w:rsidRDefault="00C6011D" w:rsidP="00C6011D"/>
          <w:p w:rsidR="00DC09CA" w:rsidRPr="00C6011D" w:rsidRDefault="00C6011D" w:rsidP="00C6011D">
            <w:r>
              <w:t>Согласование усилий по решению учебной задачи, умение приходить к общему мнению в совместной деятельности.</w:t>
            </w:r>
          </w:p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</w:tcPr>
          <w:p w:rsidR="00DC09CA" w:rsidRPr="00683D7C" w:rsidRDefault="001508A7" w:rsidP="009205D2">
            <w:r>
              <w:rPr>
                <w:b/>
                <w:sz w:val="22"/>
                <w:szCs w:val="22"/>
              </w:rPr>
              <w:t>6</w:t>
            </w:r>
            <w:r w:rsidR="00DC09CA" w:rsidRPr="00683D7C">
              <w:rPr>
                <w:b/>
                <w:sz w:val="22"/>
                <w:szCs w:val="22"/>
              </w:rPr>
              <w:t xml:space="preserve">. Первичная проверка </w:t>
            </w:r>
            <w:r w:rsidR="00DC09CA" w:rsidRPr="00683D7C">
              <w:rPr>
                <w:b/>
                <w:sz w:val="22"/>
                <w:szCs w:val="22"/>
              </w:rPr>
              <w:lastRenderedPageBreak/>
              <w:t>понимания</w:t>
            </w:r>
          </w:p>
        </w:tc>
        <w:tc>
          <w:tcPr>
            <w:tcW w:w="3387" w:type="dxa"/>
          </w:tcPr>
          <w:p w:rsidR="00DC09CA" w:rsidRDefault="00A93068" w:rsidP="009205D2">
            <w:r>
              <w:lastRenderedPageBreak/>
              <w:t>Выступление групп (20 мин)</w:t>
            </w:r>
          </w:p>
          <w:p w:rsidR="00A93068" w:rsidRDefault="00A93068" w:rsidP="009205D2">
            <w:r>
              <w:lastRenderedPageBreak/>
              <w:t>(выходят к доске, расказывают о проделанной работе)</w:t>
            </w:r>
          </w:p>
          <w:p w:rsidR="00322B49" w:rsidRDefault="00322B49" w:rsidP="009205D2"/>
          <w:p w:rsidR="00322B49" w:rsidRDefault="00322B49" w:rsidP="009205D2"/>
          <w:p w:rsidR="00322B49" w:rsidRPr="00683D7C" w:rsidRDefault="00322B49" w:rsidP="009205D2">
            <w:r>
              <w:t>- оцените работу группы</w:t>
            </w:r>
          </w:p>
        </w:tc>
        <w:tc>
          <w:tcPr>
            <w:tcW w:w="2410" w:type="dxa"/>
          </w:tcPr>
          <w:p w:rsidR="00DC09CA" w:rsidRPr="00683D7C" w:rsidRDefault="00CF7AD6" w:rsidP="009205D2">
            <w:r>
              <w:lastRenderedPageBreak/>
              <w:t xml:space="preserve">Участвуют в </w:t>
            </w:r>
            <w:r>
              <w:lastRenderedPageBreak/>
              <w:t>обсуждении содержания параграфа в групповом режиме. Инициируют сотрудничество в поиске и сборе информации. Принимают решение. Систематизируют учебный материал.</w:t>
            </w:r>
          </w:p>
        </w:tc>
        <w:tc>
          <w:tcPr>
            <w:tcW w:w="2835" w:type="dxa"/>
            <w:gridSpan w:val="2"/>
          </w:tcPr>
          <w:p w:rsidR="00DC09CA" w:rsidRPr="00683D7C" w:rsidRDefault="00CF0533" w:rsidP="009205D2">
            <w:r>
              <w:lastRenderedPageBreak/>
              <w:t xml:space="preserve">Уметь использовать речь </w:t>
            </w:r>
            <w:r>
              <w:lastRenderedPageBreak/>
              <w:t>для регулирования своего действия.</w:t>
            </w:r>
          </w:p>
        </w:tc>
        <w:tc>
          <w:tcPr>
            <w:tcW w:w="2268" w:type="dxa"/>
          </w:tcPr>
          <w:p w:rsidR="00CF7AD6" w:rsidRDefault="00CF7AD6" w:rsidP="00CF7AD6">
            <w:r>
              <w:lastRenderedPageBreak/>
              <w:t xml:space="preserve">Правильность </w:t>
            </w:r>
            <w:r>
              <w:lastRenderedPageBreak/>
              <w:t>ответов учащихся. Самоконтроль и взаимоконтроль выполнения заданий в группах.</w:t>
            </w:r>
          </w:p>
          <w:p w:rsidR="00DC09CA" w:rsidRPr="00683D7C" w:rsidRDefault="00DC09CA" w:rsidP="009205D2"/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</w:tcPr>
          <w:p w:rsidR="00DC09CA" w:rsidRPr="00683D7C" w:rsidRDefault="001508A7" w:rsidP="00E433EE">
            <w:pPr>
              <w:tabs>
                <w:tab w:val="left" w:pos="34"/>
              </w:tabs>
              <w:ind w:left="34" w:hanging="34"/>
              <w:jc w:val="both"/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DC09CA" w:rsidRPr="00683D7C">
              <w:rPr>
                <w:b/>
                <w:sz w:val="22"/>
                <w:szCs w:val="22"/>
              </w:rPr>
              <w:t>. Первичное закрепление</w:t>
            </w:r>
          </w:p>
        </w:tc>
        <w:tc>
          <w:tcPr>
            <w:tcW w:w="3387" w:type="dxa"/>
          </w:tcPr>
          <w:p w:rsidR="00DC09CA" w:rsidRDefault="00FA011C" w:rsidP="009205D2">
            <w:r>
              <w:t xml:space="preserve">Практическая работа. </w:t>
            </w:r>
            <w:proofErr w:type="gramStart"/>
            <w:r w:rsidR="005B5B78">
              <w:t xml:space="preserve">( </w:t>
            </w:r>
            <w:proofErr w:type="gramEnd"/>
            <w:r w:rsidR="005B5B78">
              <w:t>7мин.)</w:t>
            </w:r>
          </w:p>
          <w:p w:rsidR="00491802" w:rsidRPr="00683D7C" w:rsidRDefault="00491802" w:rsidP="009205D2">
            <w:r>
              <w:t>«Сравнительная характеристика двух равнин» (работа в рабочей тетради</w:t>
            </w:r>
            <w:r w:rsidR="00A90AC9">
              <w:t xml:space="preserve"> с. 65 по вариантам</w:t>
            </w:r>
            <w:r>
              <w:t>)</w:t>
            </w:r>
          </w:p>
        </w:tc>
        <w:tc>
          <w:tcPr>
            <w:tcW w:w="2410" w:type="dxa"/>
          </w:tcPr>
          <w:p w:rsidR="00DC09CA" w:rsidRPr="00683D7C" w:rsidRDefault="00CF7AD6" w:rsidP="009205D2">
            <w:r>
              <w:t>Умение самостоятельно находить нужную информацию.</w:t>
            </w:r>
          </w:p>
        </w:tc>
        <w:tc>
          <w:tcPr>
            <w:tcW w:w="2835" w:type="dxa"/>
            <w:gridSpan w:val="2"/>
          </w:tcPr>
          <w:p w:rsidR="00DC09CA" w:rsidRPr="00683D7C" w:rsidRDefault="00546A66" w:rsidP="009205D2">
            <w:r>
              <w:t>Выражают свои мысли по составленной таблице. Слушают друг друга Умение правильно выражать свои мысли</w:t>
            </w:r>
          </w:p>
        </w:tc>
        <w:tc>
          <w:tcPr>
            <w:tcW w:w="2268" w:type="dxa"/>
          </w:tcPr>
          <w:p w:rsidR="00DC09CA" w:rsidRPr="00683D7C" w:rsidRDefault="00CF0533" w:rsidP="009205D2">
            <w:r>
              <w:t>Самоконтроль понимания вопросов и знания правильных ответов.</w:t>
            </w:r>
          </w:p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</w:tcPr>
          <w:p w:rsidR="00DC09CA" w:rsidRPr="00683D7C" w:rsidRDefault="001508A7" w:rsidP="00E433EE">
            <w:pPr>
              <w:ind w:left="34"/>
              <w:jc w:val="both"/>
            </w:pPr>
            <w:r>
              <w:rPr>
                <w:b/>
                <w:sz w:val="22"/>
                <w:szCs w:val="22"/>
              </w:rPr>
              <w:t>8</w:t>
            </w:r>
            <w:r w:rsidR="00DC09CA" w:rsidRPr="00683D7C">
              <w:rPr>
                <w:b/>
                <w:sz w:val="22"/>
                <w:szCs w:val="22"/>
              </w:rPr>
              <w:t>. Домашнее задание</w:t>
            </w:r>
          </w:p>
        </w:tc>
        <w:tc>
          <w:tcPr>
            <w:tcW w:w="3387" w:type="dxa"/>
          </w:tcPr>
          <w:p w:rsidR="00DC09CA" w:rsidRPr="00683D7C" w:rsidRDefault="00A90AC9" w:rsidP="002B2186">
            <w:r>
              <w:t xml:space="preserve">П. 21, </w:t>
            </w:r>
            <w:r w:rsidR="002B2186">
              <w:t>принести материал по теме «Экологические проблемы нашей местности»</w:t>
            </w:r>
          </w:p>
        </w:tc>
        <w:tc>
          <w:tcPr>
            <w:tcW w:w="2410" w:type="dxa"/>
          </w:tcPr>
          <w:p w:rsidR="00DC09CA" w:rsidRPr="00683D7C" w:rsidRDefault="00546A66" w:rsidP="009205D2">
            <w:r>
              <w:t>Анализируют возможность отбора и сравнения материала по нескольким источникам.</w:t>
            </w:r>
          </w:p>
        </w:tc>
        <w:tc>
          <w:tcPr>
            <w:tcW w:w="2835" w:type="dxa"/>
            <w:gridSpan w:val="2"/>
          </w:tcPr>
          <w:p w:rsidR="00DC09CA" w:rsidRPr="00683D7C" w:rsidRDefault="00546A66" w:rsidP="009205D2">
            <w:r>
              <w:t>Слушание учителя.</w:t>
            </w:r>
          </w:p>
        </w:tc>
        <w:tc>
          <w:tcPr>
            <w:tcW w:w="2268" w:type="dxa"/>
          </w:tcPr>
          <w:p w:rsidR="00DC09CA" w:rsidRPr="00683D7C" w:rsidRDefault="00CF7AD6" w:rsidP="009205D2">
            <w:r>
              <w:t>Регуляция учебной деятельности.</w:t>
            </w:r>
          </w:p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</w:tcPr>
          <w:p w:rsidR="00DC09CA" w:rsidRPr="00683D7C" w:rsidRDefault="001508A7" w:rsidP="00E433EE">
            <w:pPr>
              <w:ind w:left="34"/>
              <w:jc w:val="both"/>
            </w:pPr>
            <w:r>
              <w:rPr>
                <w:b/>
                <w:sz w:val="22"/>
                <w:szCs w:val="22"/>
              </w:rPr>
              <w:t>9</w:t>
            </w:r>
            <w:r w:rsidR="00DC09CA" w:rsidRPr="00683D7C">
              <w:rPr>
                <w:b/>
                <w:sz w:val="22"/>
                <w:szCs w:val="22"/>
              </w:rPr>
              <w:t>. Итог урока</w:t>
            </w:r>
          </w:p>
        </w:tc>
        <w:tc>
          <w:tcPr>
            <w:tcW w:w="3387" w:type="dxa"/>
          </w:tcPr>
          <w:p w:rsidR="00ED6237" w:rsidRDefault="005B5B78" w:rsidP="00ED6237">
            <w:r w:rsidRPr="0056132B">
              <w:t>.</w:t>
            </w:r>
            <w:r w:rsidR="00ED6237">
              <w:t xml:space="preserve">Решить кроссворд. </w:t>
            </w:r>
            <w:r w:rsidR="00ED6237" w:rsidRPr="0056132B">
              <w:t xml:space="preserve"> Определ</w:t>
            </w:r>
            <w:r w:rsidR="00ED6237">
              <w:t>яет степень</w:t>
            </w:r>
            <w:r w:rsidR="00ED6237" w:rsidRPr="0056132B">
              <w:t xml:space="preserve"> усвоения нового материала.</w:t>
            </w:r>
          </w:p>
          <w:p w:rsidR="00ED6237" w:rsidRPr="00683D7C" w:rsidRDefault="00ED6237" w:rsidP="009205D2">
            <w:r>
              <w:t xml:space="preserve">.  </w:t>
            </w:r>
          </w:p>
        </w:tc>
        <w:tc>
          <w:tcPr>
            <w:tcW w:w="2410" w:type="dxa"/>
          </w:tcPr>
          <w:p w:rsidR="00DC09CA" w:rsidRPr="00683D7C" w:rsidRDefault="005B5B78" w:rsidP="009205D2">
            <w:r>
              <w:t>Определять уровень усвоения изученного материала.</w:t>
            </w:r>
          </w:p>
        </w:tc>
        <w:tc>
          <w:tcPr>
            <w:tcW w:w="2835" w:type="dxa"/>
            <w:gridSpan w:val="2"/>
          </w:tcPr>
          <w:p w:rsidR="00DC09CA" w:rsidRPr="00683D7C" w:rsidRDefault="005B5B78" w:rsidP="009205D2">
            <w:r w:rsidRPr="0078392E">
              <w:t>Взаимодействия с учителем</w:t>
            </w:r>
          </w:p>
        </w:tc>
        <w:tc>
          <w:tcPr>
            <w:tcW w:w="2268" w:type="dxa"/>
          </w:tcPr>
          <w:p w:rsidR="00DC09CA" w:rsidRPr="00683D7C" w:rsidRDefault="005B5B78" w:rsidP="009205D2">
            <w:r>
              <w:t>Проводят контроль, самоконтроль и коррекцию правильности ответов обучающихся.</w:t>
            </w:r>
          </w:p>
        </w:tc>
      </w:tr>
      <w:tr w:rsidR="00DC09CA" w:rsidRPr="00683D7C" w:rsidTr="00DC09C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7" w:type="dxa"/>
        </w:trPr>
        <w:tc>
          <w:tcPr>
            <w:tcW w:w="3560" w:type="dxa"/>
            <w:gridSpan w:val="2"/>
          </w:tcPr>
          <w:p w:rsidR="00DC09CA" w:rsidRPr="00683D7C" w:rsidRDefault="001508A7" w:rsidP="009205D2">
            <w:r>
              <w:rPr>
                <w:b/>
                <w:sz w:val="22"/>
                <w:szCs w:val="22"/>
              </w:rPr>
              <w:t>10</w:t>
            </w:r>
            <w:r w:rsidR="00DC09CA" w:rsidRPr="00683D7C">
              <w:rPr>
                <w:b/>
                <w:sz w:val="22"/>
                <w:szCs w:val="22"/>
              </w:rPr>
              <w:t>. Рефлексия</w:t>
            </w:r>
          </w:p>
        </w:tc>
        <w:tc>
          <w:tcPr>
            <w:tcW w:w="3387" w:type="dxa"/>
          </w:tcPr>
          <w:p w:rsidR="00DC09CA" w:rsidRDefault="005B5B78" w:rsidP="009205D2">
            <w:r w:rsidRPr="0056132B">
              <w:t>Определ</w:t>
            </w:r>
            <w:r>
              <w:t>яет степень</w:t>
            </w:r>
            <w:r w:rsidRPr="0056132B">
              <w:t xml:space="preserve"> усвоения нового материала.</w:t>
            </w:r>
          </w:p>
          <w:p w:rsidR="00322B49" w:rsidRPr="00683D7C" w:rsidRDefault="00322B49" w:rsidP="009205D2">
            <w:r>
              <w:t>- Закончите фразу:</w:t>
            </w:r>
          </w:p>
        </w:tc>
        <w:tc>
          <w:tcPr>
            <w:tcW w:w="2410" w:type="dxa"/>
            <w:tcBorders>
              <w:top w:val="nil"/>
            </w:tcBorders>
          </w:tcPr>
          <w:p w:rsidR="00DC09CA" w:rsidRPr="00683D7C" w:rsidRDefault="00CF0533" w:rsidP="009205D2">
            <w:r>
              <w:t>Умение делать выводы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C09CA" w:rsidRPr="00683D7C" w:rsidRDefault="00CF0533" w:rsidP="009205D2">
            <w:r>
              <w:t>Уметь формулировать собственное мнение</w:t>
            </w:r>
          </w:p>
        </w:tc>
        <w:tc>
          <w:tcPr>
            <w:tcW w:w="2268" w:type="dxa"/>
          </w:tcPr>
          <w:p w:rsidR="00DC09CA" w:rsidRPr="00683D7C" w:rsidRDefault="00CF0533" w:rsidP="009205D2">
            <w:r>
              <w:t>Саморегуляция</w:t>
            </w:r>
          </w:p>
        </w:tc>
      </w:tr>
    </w:tbl>
    <w:p w:rsidR="00752354" w:rsidRDefault="00752354" w:rsidP="00E433EE">
      <w:pPr>
        <w:spacing w:line="276" w:lineRule="auto"/>
        <w:jc w:val="right"/>
      </w:pPr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1508A7"/>
    <w:rsid w:val="002B2186"/>
    <w:rsid w:val="002C4BF8"/>
    <w:rsid w:val="002F5294"/>
    <w:rsid w:val="00322B49"/>
    <w:rsid w:val="0039779D"/>
    <w:rsid w:val="0041249B"/>
    <w:rsid w:val="0041518A"/>
    <w:rsid w:val="00491802"/>
    <w:rsid w:val="00546A66"/>
    <w:rsid w:val="005B5B78"/>
    <w:rsid w:val="00641CCB"/>
    <w:rsid w:val="006649B3"/>
    <w:rsid w:val="00752354"/>
    <w:rsid w:val="007D0096"/>
    <w:rsid w:val="008032C5"/>
    <w:rsid w:val="0085297A"/>
    <w:rsid w:val="008C55E5"/>
    <w:rsid w:val="00A04786"/>
    <w:rsid w:val="00A15732"/>
    <w:rsid w:val="00A66078"/>
    <w:rsid w:val="00A90AC9"/>
    <w:rsid w:val="00A93068"/>
    <w:rsid w:val="00BE0AAF"/>
    <w:rsid w:val="00C6011D"/>
    <w:rsid w:val="00CB60B6"/>
    <w:rsid w:val="00CF0533"/>
    <w:rsid w:val="00CF7AD6"/>
    <w:rsid w:val="00DC09CA"/>
    <w:rsid w:val="00E433EE"/>
    <w:rsid w:val="00E616E8"/>
    <w:rsid w:val="00ED6237"/>
    <w:rsid w:val="00EE25DE"/>
    <w:rsid w:val="00F33325"/>
    <w:rsid w:val="00F40031"/>
    <w:rsid w:val="00FA011C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F5294"/>
    <w:rPr>
      <w:sz w:val="22"/>
      <w:szCs w:val="22"/>
    </w:rPr>
  </w:style>
  <w:style w:type="paragraph" w:styleId="a6">
    <w:name w:val="No Spacing"/>
    <w:link w:val="a7"/>
    <w:uiPriority w:val="99"/>
    <w:qFormat/>
    <w:rsid w:val="002C4BF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2C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Демонстрационно-бесплатная версия</cp:lastModifiedBy>
  <cp:revision>7</cp:revision>
  <dcterms:created xsi:type="dcterms:W3CDTF">2015-03-26T18:34:00Z</dcterms:created>
  <dcterms:modified xsi:type="dcterms:W3CDTF">2016-03-22T17:37:00Z</dcterms:modified>
</cp:coreProperties>
</file>