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0C" w:rsidRDefault="00D5780C"/>
    <w:tbl>
      <w:tblPr>
        <w:tblW w:w="9900" w:type="dxa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126"/>
        <w:gridCol w:w="3260"/>
        <w:gridCol w:w="3379"/>
      </w:tblGrid>
      <w:tr w:rsidR="00351D62" w:rsidRPr="00351D62" w:rsidTr="00351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135" w:type="dxa"/>
            <w:vMerge w:val="restart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Цветная ме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softHyphen/>
              <w:t>таллургия</w:t>
            </w:r>
          </w:p>
        </w:tc>
        <w:tc>
          <w:tcPr>
            <w:tcW w:w="2126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Производство алюминия — глав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ная отрасль</w:t>
            </w:r>
          </w:p>
        </w:tc>
        <w:tc>
          <w:tcPr>
            <w:tcW w:w="3260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Дешёвая электроэнергия ГЭС. Местный и привозной глинозём</w:t>
            </w:r>
          </w:p>
        </w:tc>
        <w:tc>
          <w:tcPr>
            <w:tcW w:w="3379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Заводы: Братский, Красноярский,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Саяногорский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. Производство — Шелихов, добыча — Ачинск</w:t>
            </w:r>
          </w:p>
        </w:tc>
      </w:tr>
      <w:tr w:rsidR="00351D62" w:rsidRPr="00351D62" w:rsidTr="00351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135" w:type="dxa"/>
            <w:vMerge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Производство меди, никеля, золота, платины, редких металлов</w:t>
            </w:r>
          </w:p>
        </w:tc>
        <w:tc>
          <w:tcPr>
            <w:tcW w:w="3260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Залежи медных, комплексных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медно-никелево-кобальтовых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1D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руд</w:t>
            </w:r>
          </w:p>
        </w:tc>
        <w:tc>
          <w:tcPr>
            <w:tcW w:w="3379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Норильский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горнометаллургический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комбинат,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Удоканское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softHyphen/>
              <w:t>сторождение меди</w:t>
            </w:r>
          </w:p>
        </w:tc>
      </w:tr>
      <w:tr w:rsidR="00351D62" w:rsidRPr="00351D62" w:rsidTr="00351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3261" w:type="dxa"/>
            <w:gridSpan w:val="2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3260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Крупнейший в России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Ангаро-Енисейский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каскад ГЭС.</w:t>
            </w:r>
          </w:p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Дешёвые угли</w:t>
            </w:r>
          </w:p>
        </w:tc>
        <w:tc>
          <w:tcPr>
            <w:tcW w:w="3379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ГЭС: Саяно-Шушенская, Красноярская, Братская,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Илимская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Канско-Ачинское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угольное месторождение — ТЭС</w:t>
            </w:r>
          </w:p>
        </w:tc>
      </w:tr>
      <w:tr w:rsidR="00351D62" w:rsidRPr="00351D62" w:rsidTr="00351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3261" w:type="dxa"/>
            <w:gridSpan w:val="2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3260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Электроэнергия, водные ре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softHyphen/>
              <w:t>сурсы, высококачественная древесина (тайга)</w:t>
            </w:r>
          </w:p>
        </w:tc>
        <w:tc>
          <w:tcPr>
            <w:tcW w:w="3379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Лесопромышленные комплексы: Братск, Усть-Илимск, Красноярск</w:t>
            </w:r>
          </w:p>
        </w:tc>
      </w:tr>
      <w:tr w:rsidR="00351D62" w:rsidRPr="00351D62" w:rsidTr="00351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3261" w:type="dxa"/>
            <w:gridSpan w:val="2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</w:tc>
        <w:tc>
          <w:tcPr>
            <w:tcW w:w="3260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Запасы нефти и газа, камен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softHyphen/>
              <w:t>ный уголь</w:t>
            </w:r>
          </w:p>
        </w:tc>
        <w:tc>
          <w:tcPr>
            <w:tcW w:w="3379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Ковыктинское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месторождение газа (Иркутская область),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Канск</w:t>
            </w:r>
            <w:proofErr w:type="gram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Ачинское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угольное месторождение</w:t>
            </w:r>
          </w:p>
        </w:tc>
      </w:tr>
      <w:tr w:rsidR="00351D62" w:rsidRPr="00351D62" w:rsidTr="00351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3261" w:type="dxa"/>
            <w:gridSpan w:val="2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Машиностроение: оборонное</w:t>
            </w:r>
          </w:p>
        </w:tc>
        <w:tc>
          <w:tcPr>
            <w:tcW w:w="3260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Исторический фактор</w:t>
            </w:r>
          </w:p>
        </w:tc>
        <w:tc>
          <w:tcPr>
            <w:tcW w:w="3379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Иркутск, Улан-Удэ — авиационная промышленность, Иркутск, Красноярск — ракетно-космическая, Железногорск — ядерное топливо,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— обогащение урана</w:t>
            </w:r>
            <w:proofErr w:type="gramEnd"/>
          </w:p>
        </w:tc>
      </w:tr>
      <w:tr w:rsidR="00351D62" w:rsidRPr="00351D62" w:rsidTr="00351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3261" w:type="dxa"/>
            <w:gridSpan w:val="2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Сельское хозяйство, зверо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softHyphen/>
              <w:t>водство, животноводство</w:t>
            </w:r>
          </w:p>
        </w:tc>
        <w:tc>
          <w:tcPr>
            <w:tcW w:w="3260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Оленьи пастбища, тайга. Пригородное хозяйство — потребитель</w:t>
            </w:r>
          </w:p>
        </w:tc>
        <w:tc>
          <w:tcPr>
            <w:tcW w:w="3379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Оленеводство, заготовка пушнины. Скотоводство, овцеводство на юге. Чернозёмы юга: пшеница, овёс, рожь</w:t>
            </w:r>
          </w:p>
        </w:tc>
      </w:tr>
      <w:tr w:rsidR="00351D62" w:rsidRPr="00351D62" w:rsidTr="00351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3261" w:type="dxa"/>
            <w:gridSpan w:val="2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260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Транзитное положение из Европы в Азиатско-Тихоокеанский регион. Сезонный речной транспорт (Енисей и его притоки — Лена, Хатанга)</w:t>
            </w:r>
          </w:p>
        </w:tc>
        <w:tc>
          <w:tcPr>
            <w:tcW w:w="3379" w:type="dxa"/>
            <w:shd w:val="clear" w:color="auto" w:fill="FFFFFF"/>
          </w:tcPr>
          <w:p w:rsidR="00351D62" w:rsidRPr="00351D62" w:rsidRDefault="00351D62" w:rsidP="00351D62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Широтные транспортные магистрали — Северный морской путь (внутренние перевоз</w:t>
            </w:r>
            <w:r w:rsidR="00C161D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ки). Морской порт — Диксон, </w:t>
            </w:r>
            <w:proofErr w:type="gramStart"/>
            <w:r w:rsidR="00C161D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 xml:space="preserve"> — Дудинка, </w:t>
            </w:r>
            <w:proofErr w:type="spellStart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Игарка</w:t>
            </w:r>
            <w:proofErr w:type="spellEnd"/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t>, Хатанга. Транссибирская железнодо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softHyphen/>
              <w:t>рожная магистраль, Байкало-Амурская железнодорожная ма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softHyphen/>
              <w:t>гистраль. Недостаточность развития транспортной сети в цен</w:t>
            </w:r>
            <w:r w:rsidRPr="00351D62">
              <w:rPr>
                <w:rStyle w:val="BookmanOldStyle"/>
                <w:rFonts w:ascii="Times New Roman" w:hAnsi="Times New Roman" w:cs="Times New Roman"/>
                <w:sz w:val="24"/>
                <w:szCs w:val="24"/>
              </w:rPr>
              <w:softHyphen/>
              <w:t>тральных и северных районах</w:t>
            </w:r>
          </w:p>
        </w:tc>
      </w:tr>
    </w:tbl>
    <w:p w:rsidR="00351D62" w:rsidRDefault="00351D62"/>
    <w:sectPr w:rsidR="00351D62" w:rsidSect="00351D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D62"/>
    <w:rsid w:val="00351D62"/>
    <w:rsid w:val="00C161D2"/>
    <w:rsid w:val="00D5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351D62"/>
    <w:rPr>
      <w:rFonts w:ascii="Bookman Old Style" w:hAnsi="Bookman Old Style" w:cs="Bookman Old Style"/>
      <w:w w:val="150"/>
      <w:sz w:val="8"/>
      <w:szCs w:val="8"/>
      <w:shd w:val="clear" w:color="auto" w:fill="FFFFFF"/>
      <w:lang w:val="en-US"/>
    </w:rPr>
  </w:style>
  <w:style w:type="character" w:customStyle="1" w:styleId="1">
    <w:name w:val="Основной текст Знак1"/>
    <w:basedOn w:val="a0"/>
    <w:link w:val="a3"/>
    <w:uiPriority w:val="99"/>
    <w:rsid w:val="00351D6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okmanOldStyle">
    <w:name w:val="Основной текст + Bookman Old Style"/>
    <w:aliases w:val="9 pt"/>
    <w:basedOn w:val="1"/>
    <w:uiPriority w:val="99"/>
    <w:rsid w:val="00351D62"/>
    <w:rPr>
      <w:rFonts w:ascii="Bookman Old Style" w:hAnsi="Bookman Old Style" w:cs="Bookman Old Style"/>
      <w:sz w:val="18"/>
      <w:szCs w:val="18"/>
    </w:rPr>
  </w:style>
  <w:style w:type="character" w:customStyle="1" w:styleId="BookmanOldStyle3">
    <w:name w:val="Основной текст + Bookman Old Style3"/>
    <w:aliases w:val="6,5 pt,Малые прописные"/>
    <w:basedOn w:val="1"/>
    <w:uiPriority w:val="99"/>
    <w:rsid w:val="00351D62"/>
    <w:rPr>
      <w:rFonts w:ascii="Bookman Old Style" w:hAnsi="Bookman Old Style" w:cs="Bookman Old Style"/>
      <w:smallCaps/>
      <w:sz w:val="13"/>
      <w:szCs w:val="13"/>
      <w:lang w:val="en-US" w:eastAsia="en-US"/>
    </w:rPr>
  </w:style>
  <w:style w:type="character" w:customStyle="1" w:styleId="BookmanOldStyle2">
    <w:name w:val="Основной текст + Bookman Old Style2"/>
    <w:aliases w:val="8 pt"/>
    <w:basedOn w:val="1"/>
    <w:uiPriority w:val="99"/>
    <w:rsid w:val="00351D62"/>
    <w:rPr>
      <w:rFonts w:ascii="Bookman Old Style" w:hAnsi="Bookman Old Style" w:cs="Bookman Old Style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351D6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BookmanOldStyle">
    <w:name w:val="Основной текст (2) + Bookman Old Style"/>
    <w:aliases w:val="9,5 pt2,Не полужирный"/>
    <w:basedOn w:val="2"/>
    <w:uiPriority w:val="99"/>
    <w:rsid w:val="00351D62"/>
    <w:rPr>
      <w:rFonts w:ascii="Bookman Old Style" w:hAnsi="Bookman Old Style" w:cs="Bookman Old Style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351D62"/>
    <w:pPr>
      <w:shd w:val="clear" w:color="auto" w:fill="FFFFFF"/>
      <w:spacing w:after="60" w:line="240" w:lineRule="atLeast"/>
      <w:jc w:val="both"/>
    </w:pPr>
    <w:rPr>
      <w:rFonts w:ascii="Bookman Old Style" w:eastAsiaTheme="minorHAnsi" w:hAnsi="Bookman Old Style" w:cs="Bookman Old Style"/>
      <w:color w:val="auto"/>
      <w:w w:val="150"/>
      <w:sz w:val="8"/>
      <w:szCs w:val="8"/>
      <w:lang w:val="en-US" w:eastAsia="en-US"/>
    </w:rPr>
  </w:style>
  <w:style w:type="paragraph" w:styleId="a3">
    <w:name w:val="Body Text"/>
    <w:basedOn w:val="a"/>
    <w:link w:val="1"/>
    <w:uiPriority w:val="99"/>
    <w:rsid w:val="00351D62"/>
    <w:pPr>
      <w:shd w:val="clear" w:color="auto" w:fill="FFFFFF"/>
      <w:spacing w:line="226" w:lineRule="exact"/>
      <w:ind w:hanging="79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1D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351D62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2BookmanOldStyle1">
    <w:name w:val="Основной текст (2) + Bookman Old Style1"/>
    <w:aliases w:val="91,5 pt1,Не полужирный1"/>
    <w:basedOn w:val="2"/>
    <w:uiPriority w:val="99"/>
    <w:rsid w:val="00351D62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BookmanOldStyle1">
    <w:name w:val="Основной текст + Bookman Old Style1"/>
    <w:aliases w:val="8 pt1"/>
    <w:basedOn w:val="1"/>
    <w:uiPriority w:val="99"/>
    <w:rsid w:val="00351D62"/>
    <w:rPr>
      <w:rFonts w:ascii="Bookman Old Style" w:hAnsi="Bookman Old Style" w:cs="Bookman Old Style"/>
      <w:spacing w:val="0"/>
      <w:sz w:val="16"/>
      <w:szCs w:val="16"/>
    </w:rPr>
  </w:style>
  <w:style w:type="paragraph" w:styleId="a5">
    <w:name w:val="No Spacing"/>
    <w:uiPriority w:val="1"/>
    <w:qFormat/>
    <w:rsid w:val="00351D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>Дом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2016-12-25T15:43:00Z</dcterms:created>
  <dcterms:modified xsi:type="dcterms:W3CDTF">2016-12-25T15:48:00Z</dcterms:modified>
</cp:coreProperties>
</file>