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3D" w:rsidRDefault="00347E3D" w:rsidP="00347E3D">
      <w:pPr>
        <w:pStyle w:val="10"/>
        <w:keepNext/>
        <w:keepLines/>
        <w:shd w:val="clear" w:color="auto" w:fill="auto"/>
        <w:spacing w:after="156" w:line="23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347E3D">
        <w:rPr>
          <w:rFonts w:ascii="Times New Roman" w:hAnsi="Times New Roman" w:cs="Times New Roman"/>
          <w:sz w:val="32"/>
          <w:szCs w:val="32"/>
        </w:rPr>
        <w:t>у р о к 27.</w:t>
      </w:r>
      <w:r w:rsidRPr="00347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E3D" w:rsidRPr="00347E3D" w:rsidRDefault="00347E3D" w:rsidP="00347E3D">
      <w:pPr>
        <w:pStyle w:val="10"/>
        <w:keepNext/>
        <w:keepLines/>
        <w:shd w:val="clear" w:color="auto" w:fill="auto"/>
        <w:spacing w:after="156" w:line="23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47E3D">
        <w:rPr>
          <w:rFonts w:ascii="Times New Roman" w:hAnsi="Times New Roman" w:cs="Times New Roman"/>
          <w:b/>
          <w:sz w:val="28"/>
          <w:szCs w:val="28"/>
        </w:rPr>
        <w:t>Биосфера как планетарная организация жизни</w:t>
      </w:r>
      <w:bookmarkEnd w:id="0"/>
    </w:p>
    <w:p w:rsidR="00347E3D" w:rsidRPr="00347E3D" w:rsidRDefault="00347E3D">
      <w:pPr>
        <w:pStyle w:val="a6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Понятие о биосфере. Говоря словами выдающегося рус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ского ученого</w:t>
      </w:r>
      <w:r w:rsidRPr="00347E3D">
        <w:rPr>
          <w:rStyle w:val="11pt"/>
          <w:rFonts w:ascii="Times New Roman" w:hAnsi="Times New Roman" w:cs="Times New Roman"/>
          <w:sz w:val="24"/>
          <w:szCs w:val="24"/>
        </w:rPr>
        <w:t xml:space="preserve"> В. Вернадского,</w:t>
      </w:r>
      <w:r w:rsidRPr="00347E3D">
        <w:rPr>
          <w:rFonts w:ascii="Times New Roman" w:hAnsi="Times New Roman" w:cs="Times New Roman"/>
          <w:sz w:val="24"/>
          <w:szCs w:val="24"/>
        </w:rPr>
        <w:t xml:space="preserve"> биосфера — это «область существования живого вещества», оболочка Земли, в ко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торой совокупная деятельность живых, организмов про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является как геохимический фактор планетарного масштаба. Конечно, из примерно 10 млн видов живых существ, насчитывающихся на Земле, лишь человек приобрел высший разум и именно с ним в первую оче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редь ассоциируется геохимический фактор глобального масштаба. На одной планете, считают ученые, едва ли возможно существование хотя бы двух типов мыслящих существ: тот, кто появился первым, занимает все про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странство и не допустит «конкурента».</w:t>
      </w:r>
    </w:p>
    <w:p w:rsidR="00347E3D" w:rsidRDefault="00347E3D" w:rsidP="00347E3D">
      <w:pPr>
        <w:pStyle w:val="a6"/>
        <w:shd w:val="clear" w:color="auto" w:fill="auto"/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Представление о жизни, как о сплошной пленке живо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го вещества, покрывающего Землю, сформировалось еще в XVIII в. в трудах</w:t>
      </w:r>
      <w:r w:rsidRPr="00347E3D">
        <w:rPr>
          <w:rStyle w:val="11pt"/>
          <w:rFonts w:ascii="Times New Roman" w:hAnsi="Times New Roman" w:cs="Times New Roman"/>
          <w:sz w:val="24"/>
          <w:szCs w:val="24"/>
        </w:rPr>
        <w:t xml:space="preserve"> Ж. В. Ламарка,</w:t>
      </w:r>
      <w:r w:rsidRPr="00347E3D">
        <w:rPr>
          <w:rFonts w:ascii="Times New Roman" w:hAnsi="Times New Roman" w:cs="Times New Roman"/>
          <w:sz w:val="24"/>
          <w:szCs w:val="24"/>
        </w:rPr>
        <w:t xml:space="preserve"> но только в XX в. В. Вернадским было разработано общее учение о биосфере. Еще в 1906 г. — за двадцать лет до выхода в свет его зна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менательной книги «Биосфера» — ученый задавался та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кими фундаментальными вопросами: «Какое значение имеет весь организованный мир, взятый в целом, в об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щей схеме химических реакций Земли? ...Не обусловле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но ли все развитие не чем иным, как определенной фор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мой рассеяния энергии? Без организмов, может быть, не было бы химических процессов на Земле? Во все ли цик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лы круговоротов химических элементов неизбежно вхо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дят организмы?».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E3D" w:rsidRPr="00347E3D" w:rsidRDefault="00347E3D">
      <w:pPr>
        <w:pStyle w:val="a6"/>
        <w:shd w:val="clear" w:color="auto" w:fill="auto"/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По Вернадскому, биосфера — не статическая струк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тура «оболочки жизни», выступающая как извечная данность окружающего н</w:t>
      </w:r>
      <w:r>
        <w:rPr>
          <w:rFonts w:ascii="Times New Roman" w:hAnsi="Times New Roman" w:cs="Times New Roman"/>
          <w:sz w:val="24"/>
          <w:szCs w:val="24"/>
        </w:rPr>
        <w:t>ас мира, а прежде всего геобио</w:t>
      </w:r>
      <w:r w:rsidRPr="00347E3D">
        <w:rPr>
          <w:rFonts w:ascii="Times New Roman" w:hAnsi="Times New Roman" w:cs="Times New Roman"/>
          <w:sz w:val="24"/>
          <w:szCs w:val="24"/>
        </w:rPr>
        <w:t>исторический процесс. Сведение ее к современной жиз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недеятельной пленке планеты не просто обедняет поня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тие биосферы, а лишает ее самой основы — бесконечной эволюции, сложности исторического развития, его необ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ратимости. Отсюда становятся принципиальными выра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жения ученого: «былые биосферы», «геологическая веч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ность биосферы» и др.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Биосферная концепция Вернадского лишена узкой биологичности и поэтому не может быть автоматически отнесена к сфере биологических наук. Это широкое ин</w:t>
      </w:r>
      <w:r w:rsidRPr="00347E3D">
        <w:rPr>
          <w:rFonts w:ascii="Times New Roman" w:hAnsi="Times New Roman" w:cs="Times New Roman"/>
          <w:sz w:val="24"/>
          <w:szCs w:val="24"/>
        </w:rPr>
        <w:softHyphen/>
      </w:r>
      <w:r w:rsidRPr="00347E3D">
        <w:rPr>
          <w:rFonts w:ascii="Times New Roman" w:hAnsi="Times New Roman" w:cs="Times New Roman"/>
          <w:sz w:val="24"/>
          <w:szCs w:val="24"/>
        </w:rPr>
        <w:lastRenderedPageBreak/>
        <w:t>тегральное (междисциплинарное, в том числе географи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ческое) направление в науках о Земле и жизни, находя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щееся к тому же во всевозрастающей связи с обществен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ными науками.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Таким образом, иногда встречающаяся в литературе трактовка биосферы как совокупности живых организ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мов вне связи со средой их жизни и веществом, их со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ставляющим, должна быть отвергнута. Биосфера — это открытая система, функционирующая только в силу сво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ей неразрывной связи с другими геосферами нашей пла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неты и вместе с ними образующая единую суперсистему, или иначе — глобальную экологическую систему. Мож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но также утверждать, что биосфера сложена иерархией геосистем и экосистем.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Пределы биосферы. В соответствии со сложившими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ся в науке представлениями биосфера охватывает часть атмосферы, гидросферу и верхнюю часть литосферы, ко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торые взаимосвязаны сложными биогеохимическими цик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лами миграции веществ и энергии (по Вернадскому — биогенной миграцией атомов). Она трехмерна и геоисто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рична, поэтому, когда мы говорим о ее пределах, имеют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ся в виду границы физических условий существования живых организмов в конкретное время (кстати, на от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дельных участках земной поверхности жизнь может вре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менно отсутствовать).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В литературе существование жизни чаще всего огра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ничивается диапазоном температур от -250 до +160 °С, давлениями от 0,001 до 3000 атмосфер. Нижняя граница жизни условно проходит в водной среде на глубине 10 км, в земной коре — на глубине до 2 км, в атмосфере верхняя граница распространения жизни обусловлена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слоем озона, расположенным на высоте 45 км над уров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нем моря и предохраняющим живую материю от ультра- иолетового излучения Солнца.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Естественно, что в пределах этих «параметров» при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сутствуют не только области жизни, но и другие струк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туры Земли, генетически связанные с живым вещест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вом. По Вернадскому, вещество биосферы состоит из се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ми разнообразных, но геологически взаимосвязанных частей: 1) живое вещество; 2) биогенное вещество; 3) кос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ное вещество; 4) биокосное вещество; 5) радиоактивное вещество; 6) рассеянные атомы; 7) вещество космическо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го происхождения. Следы биогеохимической деятель</w:t>
      </w:r>
      <w:r w:rsidRPr="00347E3D">
        <w:rPr>
          <w:rFonts w:ascii="Times New Roman" w:hAnsi="Times New Roman" w:cs="Times New Roman"/>
          <w:sz w:val="24"/>
          <w:szCs w:val="24"/>
        </w:rPr>
        <w:softHyphen/>
        <w:t xml:space="preserve">ности </w:t>
      </w:r>
      <w:r w:rsidRPr="00347E3D">
        <w:rPr>
          <w:rFonts w:ascii="Times New Roman" w:hAnsi="Times New Roman" w:cs="Times New Roman"/>
          <w:sz w:val="24"/>
          <w:szCs w:val="24"/>
        </w:rPr>
        <w:lastRenderedPageBreak/>
        <w:t>присутствуют практически везде: газы атмосферы (кислород, азот, углекислота), природные воды, углево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дородные ресурсы, известняки, глины и их производные (сланцы, мраморы, граниты и др.) в своей основе созда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ны живым веществом планеты. Вот почему ошибочно понимать под биосферой совокупность живых организ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мов. Слои земной коры, лишенные в настоящее время живого вещества, но переработанные им в геологиче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ском прошлом, Вернадский относил к области «былых биосфер».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В научной литературе имеются и другие взгляды на пределы биосферы. При этом суть расхождений, как правило, состоит в том, что в одних случаях речь идет о наличии доказанного «поля существования жизни», в других — о теоретических пределах биосферы.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Живое вещество биосферы и его функции. При лю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бых трактовках понятия «биосфера» главным ее состав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ляющим остается живое вещество. Данный тезис отнюдь не тривиален хотя бы потому, что биомасса живого ве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щества составляет лишь около 0,0001% от массы био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сферы, включающей в свой состав, как известно, все органическое вещество биогенного происхождения и косное вещество других сфер, занятых биосферой. Де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ло все в том, что роль живого вещества в биосфере уни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кальна.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Основной отличительной особенностью живого суще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ства является не столько его способность размножаться и двигаться, сколько способ использования энергии. Только живые существа могут улавливать энергию Солнца, удерживать ее в виде сложных органических со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единений (биомассы), передавать друг другу, трансфор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мировать в механическую, электрическую, тепловую и другие виды.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К числу основных функций живого вещества отно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сятся следующие: 1) энергетическая; 2) деструктивная; 3) концентрационная и 4) средообразующая.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 xml:space="preserve">Суть энергетической функции состоит в поглощении солнечной энергии при фотосинтезе и передаче энергии по пищевой цепи. На собственные нужды организма в среднем расходуется 10—12% ассимилированной ими энергии. Остальная ее часть перераспределяется внутри экосистемы. Энергия частично рассеивается, а частично накапливается в биогенном веществе. После перехода в ископаемое состояние энергия консервируется в земной коре и служит </w:t>
      </w:r>
      <w:r w:rsidRPr="00347E3D">
        <w:rPr>
          <w:rFonts w:ascii="Times New Roman" w:hAnsi="Times New Roman" w:cs="Times New Roman"/>
          <w:sz w:val="24"/>
          <w:szCs w:val="24"/>
        </w:rPr>
        <w:lastRenderedPageBreak/>
        <w:t>энергетической базой для геологических процессов, обеспечивает энергетические потребности че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ловечества.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Деструктивная функция живого вещества состоит в разложении, минерализации мертвого вещества, в хими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ческом разложении горных пород, вовлечении образо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вавшихся минералов в биотический круговорот. Специ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альная группа организмов деструкторов разлагает мерт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вое органическое вещество до простых неорганических соединений: углекислого газа, воды, сероводорода, мета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на, аммиака, которые затем вновь используются в на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чальном звене круговорота.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Концентрационная функция проявляется в избира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тельном накоплении в ходе жизнедеятельности атомов веществ. При этом наиболее активными концентратора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ми многих элементов являются живые организмы.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Наконец, средообразующая функция живого вещест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ва заключается в преобразовании физико-химических параметров среды (литосферы, гидросферы, атмосферы) в условия, благоприятные для существования организ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мов. С известной долей условности можно утверждать, что эта функция является результатом совместного дей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ствия всех рассмотренных выше функций живого веще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ства. В результате именно средообразующей функции образовался покров осадочных пород, был преобразован газовый состав атмосферы, изменился химический со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став вод первичного океана, возник почвенный покров на поверхности суши.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Единый глобальный биогеохимический круговорот элементов. Как известно, все структурные компоненты биосферы тесно взаимосвязаны между собой сложными биогеохимическими циклами миграции веществ и энер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гии. Процессы взаимообмена и взаимодействия протека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ют на разных уровнях: между геосферами (атмо-, гидро-, литосферой), между природными зонами, отдельными ландшафтами, их морфологическими частями и т. д. Од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нако повсюду господствует единый генеральный процесс обмена веществом и энергией, процесс, порождающий явления разного масштаба — от атомарного до планетар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ного. Многие элементы, пройдя цепь биологических и химических превращений, возвращаются в состав тех же самых химических соединений, в которых они нахо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дились в начальный момент. При этом главной движу</w:t>
      </w:r>
      <w:r w:rsidRPr="00347E3D">
        <w:rPr>
          <w:rFonts w:ascii="Times New Roman" w:hAnsi="Times New Roman" w:cs="Times New Roman"/>
          <w:sz w:val="24"/>
          <w:szCs w:val="24"/>
        </w:rPr>
        <w:softHyphen/>
        <w:t xml:space="preserve">щей силой в </w:t>
      </w:r>
      <w:r w:rsidRPr="00347E3D">
        <w:rPr>
          <w:rFonts w:ascii="Times New Roman" w:hAnsi="Times New Roman" w:cs="Times New Roman"/>
          <w:sz w:val="24"/>
          <w:szCs w:val="24"/>
        </w:rPr>
        <w:lastRenderedPageBreak/>
        <w:t>функционировании, как глобального, так и малых (а также локальных) круговоротов, являются са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ми живые организмы.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Роль биогеохимических круговоротов в развитии биосферы исключительно велика, поскольку они обеспе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чивают многократность одних и тех же органических форм при ограниченном объеме исходного вещества, участвующего в круговоротах. Человечеству остается лишь поражаться тому, как мудро устроена природа, ко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 xml:space="preserve">торая сама же подсказывает «непутевому </w:t>
      </w:r>
      <w:r w:rsidRPr="00347E3D">
        <w:rPr>
          <w:rFonts w:ascii="Times New Roman" w:hAnsi="Times New Roman" w:cs="Times New Roman"/>
          <w:sz w:val="24"/>
          <w:szCs w:val="24"/>
          <w:lang w:val="en-US" w:eastAsia="en-US"/>
        </w:rPr>
        <w:t>Homo</w:t>
      </w:r>
      <w:r w:rsidRPr="00347E3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47E3D">
        <w:rPr>
          <w:rFonts w:ascii="Times New Roman" w:hAnsi="Times New Roman" w:cs="Times New Roman"/>
          <w:sz w:val="24"/>
          <w:szCs w:val="24"/>
          <w:lang w:val="en-US" w:eastAsia="en-US"/>
        </w:rPr>
        <w:t>sapiens</w:t>
      </w:r>
      <w:r w:rsidRPr="00347E3D">
        <w:rPr>
          <w:rFonts w:ascii="Times New Roman" w:hAnsi="Times New Roman" w:cs="Times New Roman"/>
          <w:sz w:val="24"/>
          <w:szCs w:val="24"/>
          <w:lang w:eastAsia="en-US"/>
        </w:rPr>
        <w:t xml:space="preserve">», </w:t>
      </w:r>
      <w:r w:rsidRPr="00347E3D">
        <w:rPr>
          <w:rFonts w:ascii="Times New Roman" w:hAnsi="Times New Roman" w:cs="Times New Roman"/>
          <w:sz w:val="24"/>
          <w:szCs w:val="24"/>
        </w:rPr>
        <w:t>как следует организовать так называемое безотходное производство. Заметим, однако, что в природе нет полно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стью замкнутых круговоротов: любой из них одновре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менно сомкнут и разомкнут. Элементарный пример час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тичного круговорота представляет собой вода, которая, испарившись с поверхности океана, частично снова по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падает туда.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Между отдельными малыми круговоротами сущест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вуют сложные взаимосвязи, что в конечном итоге приво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дит к постоянному перераспределению вещества и энер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гии между ними, к устранению своего рода асимметрич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ных явлений в развитии круговоротов. Так, в литосфере в избытке оказались в связанном состоянии кислород и кремний, в атмосфере в свободном состоянии — азот и кислород, в биосфере — водород, кислород и углерод. Нельзя не отметить также, что основная масса углерода сконцентрировалась в осадочных породах литосферы, где карбонаты аккумулировали основную массу углекис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лого газа, поступившего в атмосферу с вулканическими извержениями.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Нельзя забывать и о том, что между космосом и Зем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лей существует теснейшая связь, которую с известной долей условности следует рассматривать в рамках гло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бального круговорота (поскольку, как уже отмечалось, он не является замкнутым). Из космоса на нашу планету попадает лучистая энергия (солнечные и космические лучи), корпускулы Солнца и других звезд, метеоритная пыль и т. д. Особенно важна роль солнечной энергии. В свою очередь, Земля отдает обратно часть энергии, рас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сеивает в космос водород и т. д.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Многие ученые, начиная с В. Вернадского, рассмат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ривая глобальный биогеохимический круговорот эле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ментов в природе как один из важнейших факторов под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держания динамических равновесий в природе, различа</w:t>
      </w:r>
      <w:r w:rsidRPr="00347E3D">
        <w:rPr>
          <w:rFonts w:ascii="Times New Roman" w:hAnsi="Times New Roman" w:cs="Times New Roman"/>
          <w:sz w:val="24"/>
          <w:szCs w:val="24"/>
        </w:rPr>
        <w:softHyphen/>
        <w:t xml:space="preserve">ли в процессе его эволюции две стадии: древнюю и современную. Есть основания полагать, что на древней стадии круговорот был </w:t>
      </w:r>
      <w:r w:rsidRPr="00347E3D">
        <w:rPr>
          <w:rFonts w:ascii="Times New Roman" w:hAnsi="Times New Roman" w:cs="Times New Roman"/>
          <w:sz w:val="24"/>
          <w:szCs w:val="24"/>
        </w:rPr>
        <w:lastRenderedPageBreak/>
        <w:t>иным, однако из-за отсутствия многих неизвестных (названий элементов, их массы, энергии и т. д.) смоделировать круговороты прошлых геологических эпох («былые биосферы») практически невозможно.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 xml:space="preserve">К этому следует добавить, что основную часть живого вещества составляют С, О, Н, </w:t>
      </w:r>
      <w:r w:rsidRPr="00347E3D">
        <w:rPr>
          <w:rFonts w:ascii="Times New Roman" w:hAnsi="Times New Roman" w:cs="Times New Roman"/>
          <w:sz w:val="24"/>
          <w:szCs w:val="24"/>
          <w:lang w:val="en-US" w:eastAsia="en-US"/>
        </w:rPr>
        <w:t>N</w:t>
      </w:r>
      <w:r w:rsidRPr="00347E3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347E3D">
        <w:rPr>
          <w:rFonts w:ascii="Times New Roman" w:hAnsi="Times New Roman" w:cs="Times New Roman"/>
          <w:sz w:val="24"/>
          <w:szCs w:val="24"/>
        </w:rPr>
        <w:t>главными источниками питания растений являются С0</w:t>
      </w:r>
      <w:r w:rsidRPr="00347E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7E3D">
        <w:rPr>
          <w:rFonts w:ascii="Times New Roman" w:hAnsi="Times New Roman" w:cs="Times New Roman"/>
          <w:sz w:val="24"/>
          <w:szCs w:val="24"/>
        </w:rPr>
        <w:t>, Н</w:t>
      </w:r>
      <w:r w:rsidRPr="00347E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7E3D">
        <w:rPr>
          <w:rFonts w:ascii="Times New Roman" w:hAnsi="Times New Roman" w:cs="Times New Roman"/>
          <w:sz w:val="24"/>
          <w:szCs w:val="24"/>
        </w:rPr>
        <w:t>0 и другие мине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ральные вещества. С учетом значимости для биосферы углерода, кислорода, водорода, азота, а также специфи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ческой роли фосфора кратко рассмотрим их глобальные круговороты, получившие название «частных» или «ма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лых». (Существуют еще локальные кругообороты, ассо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циирующиеся с отдельными ландшафтами.)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left="20" w:right="20" w:firstLine="42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Биогеохимические круговороты отдельных элемен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тов. Как известно, три химических элемента — кисло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род, углерод и водород — составляют 98% общей массы живого вещества, при этом на первый из них приходится 70%, на второй — 18 и на третий — 10%. В отличие от большей части кислорода и водорода, присутствующих в организмах в виде водной субстанции (являющейся рас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творителем и средой для протекания биохимических ре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акций), углерод является, в сущности, структурообра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зующим компонентом. В науке хорошо известна его спо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собность легко образовывать углерод-углеродные связи, при этом получаются полимерные цепи и кольца, служа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щие основой для получения разнообразных органиче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ских соединений.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В ходе длительной</w:t>
      </w:r>
      <w:r>
        <w:rPr>
          <w:rFonts w:ascii="Times New Roman" w:hAnsi="Times New Roman" w:cs="Times New Roman"/>
          <w:sz w:val="24"/>
          <w:szCs w:val="24"/>
        </w:rPr>
        <w:t xml:space="preserve"> эволюции биосферы в распределе</w:t>
      </w:r>
      <w:r w:rsidRPr="00347E3D">
        <w:rPr>
          <w:rFonts w:ascii="Times New Roman" w:hAnsi="Times New Roman" w:cs="Times New Roman"/>
          <w:sz w:val="24"/>
          <w:szCs w:val="24"/>
        </w:rPr>
        <w:t>нии углерода произ</w:t>
      </w:r>
      <w:r>
        <w:rPr>
          <w:rFonts w:ascii="Times New Roman" w:hAnsi="Times New Roman" w:cs="Times New Roman"/>
          <w:sz w:val="24"/>
          <w:szCs w:val="24"/>
        </w:rPr>
        <w:t>ошли значительные изменения. Ог</w:t>
      </w:r>
      <w:r w:rsidRPr="00347E3D">
        <w:rPr>
          <w:rFonts w:ascii="Times New Roman" w:hAnsi="Times New Roman" w:cs="Times New Roman"/>
          <w:sz w:val="24"/>
          <w:szCs w:val="24"/>
        </w:rPr>
        <w:t>ромное количество угл</w:t>
      </w:r>
      <w:r>
        <w:rPr>
          <w:rFonts w:ascii="Times New Roman" w:hAnsi="Times New Roman" w:cs="Times New Roman"/>
          <w:sz w:val="24"/>
          <w:szCs w:val="24"/>
        </w:rPr>
        <w:t>ерода оказалось сконцентрирован</w:t>
      </w:r>
      <w:r w:rsidRPr="00347E3D">
        <w:rPr>
          <w:rFonts w:ascii="Times New Roman" w:hAnsi="Times New Roman" w:cs="Times New Roman"/>
          <w:sz w:val="24"/>
          <w:szCs w:val="24"/>
        </w:rPr>
        <w:t xml:space="preserve">ным на дне океана в виде малорастворимого карбоната кальция, а также в </w:t>
      </w:r>
      <w:r>
        <w:rPr>
          <w:rFonts w:ascii="Times New Roman" w:hAnsi="Times New Roman" w:cs="Times New Roman"/>
          <w:sz w:val="24"/>
          <w:szCs w:val="24"/>
        </w:rPr>
        <w:t>карбонатах осадочной толщи лито</w:t>
      </w:r>
      <w:r w:rsidRPr="00347E3D">
        <w:rPr>
          <w:rFonts w:ascii="Times New Roman" w:hAnsi="Times New Roman" w:cs="Times New Roman"/>
          <w:sz w:val="24"/>
          <w:szCs w:val="24"/>
        </w:rPr>
        <w:t>сферы в виде каустобио</w:t>
      </w:r>
      <w:r>
        <w:rPr>
          <w:rFonts w:ascii="Times New Roman" w:hAnsi="Times New Roman" w:cs="Times New Roman"/>
          <w:sz w:val="24"/>
          <w:szCs w:val="24"/>
        </w:rPr>
        <w:t>литов и т. д. Много углерода со</w:t>
      </w:r>
      <w:r w:rsidRPr="00347E3D">
        <w:rPr>
          <w:rFonts w:ascii="Times New Roman" w:hAnsi="Times New Roman" w:cs="Times New Roman"/>
          <w:sz w:val="24"/>
          <w:szCs w:val="24"/>
        </w:rPr>
        <w:t>средоточено в биомассе</w:t>
      </w:r>
      <w:r>
        <w:rPr>
          <w:rFonts w:ascii="Times New Roman" w:hAnsi="Times New Roman" w:cs="Times New Roman"/>
          <w:sz w:val="24"/>
          <w:szCs w:val="24"/>
        </w:rPr>
        <w:t xml:space="preserve"> суши и в организмах моря, в ат</w:t>
      </w:r>
      <w:r w:rsidRPr="00347E3D">
        <w:rPr>
          <w:rFonts w:ascii="Times New Roman" w:hAnsi="Times New Roman" w:cs="Times New Roman"/>
          <w:sz w:val="24"/>
          <w:szCs w:val="24"/>
        </w:rPr>
        <w:t xml:space="preserve">мосфере, в гумосфере. </w:t>
      </w:r>
      <w:r>
        <w:rPr>
          <w:rFonts w:ascii="Times New Roman" w:hAnsi="Times New Roman" w:cs="Times New Roman"/>
          <w:sz w:val="24"/>
          <w:szCs w:val="24"/>
        </w:rPr>
        <w:t>Движущей силой современного гло</w:t>
      </w:r>
      <w:r w:rsidRPr="00347E3D">
        <w:rPr>
          <w:rFonts w:ascii="Times New Roman" w:hAnsi="Times New Roman" w:cs="Times New Roman"/>
          <w:sz w:val="24"/>
          <w:szCs w:val="24"/>
        </w:rPr>
        <w:t>бального круговорота углерода является биологический круговорот, протека</w:t>
      </w:r>
      <w:r>
        <w:rPr>
          <w:rFonts w:ascii="Times New Roman" w:hAnsi="Times New Roman" w:cs="Times New Roman"/>
          <w:sz w:val="24"/>
          <w:szCs w:val="24"/>
        </w:rPr>
        <w:t>ющий по следующей схеме: «биоас</w:t>
      </w:r>
      <w:r w:rsidRPr="00347E3D">
        <w:rPr>
          <w:rFonts w:ascii="Times New Roman" w:hAnsi="Times New Roman" w:cs="Times New Roman"/>
          <w:sz w:val="24"/>
          <w:szCs w:val="24"/>
        </w:rPr>
        <w:t>симиляция углерода</w:t>
      </w:r>
      <w:r>
        <w:rPr>
          <w:rFonts w:ascii="Times New Roman" w:hAnsi="Times New Roman" w:cs="Times New Roman"/>
          <w:sz w:val="24"/>
          <w:szCs w:val="24"/>
        </w:rPr>
        <w:t xml:space="preserve"> из атмосферы, водной или назем</w:t>
      </w:r>
      <w:r w:rsidRPr="00347E3D">
        <w:rPr>
          <w:rFonts w:ascii="Times New Roman" w:hAnsi="Times New Roman" w:cs="Times New Roman"/>
          <w:sz w:val="24"/>
          <w:szCs w:val="24"/>
        </w:rPr>
        <w:t>ной среды растениями,</w:t>
      </w:r>
      <w:r>
        <w:rPr>
          <w:rFonts w:ascii="Times New Roman" w:hAnsi="Times New Roman" w:cs="Times New Roman"/>
          <w:sz w:val="24"/>
          <w:szCs w:val="24"/>
        </w:rPr>
        <w:t xml:space="preserve"> потребление органических соеди</w:t>
      </w:r>
      <w:r w:rsidRPr="00347E3D">
        <w:rPr>
          <w:rFonts w:ascii="Times New Roman" w:hAnsi="Times New Roman" w:cs="Times New Roman"/>
          <w:sz w:val="24"/>
          <w:szCs w:val="24"/>
        </w:rPr>
        <w:t>нений животными и людьми, окисление органических веществ до углекислого газа в процессе дыхания и разло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жения отходов, возврат углекислого газа в атмосферу».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lastRenderedPageBreak/>
        <w:t>Круговорот углерода на суше и в океане неодинаков: на суше он преимущественно возвращается обратно в ат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мосферу, в океане остается в основном в растворе. Из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вестно, что океан является полуавтономной системой в газообмене с атмосферой, что указывает на медленный обмен углекислым газом в системе «океан — атмосфе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ра». Что же касается системы «суша — океан», то здесь преобладает односторонняя миграция углерода в виде выноса этого элемента с суши в карбонатных и органиче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ских соединениях.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Громадный научный интерес представляет кругообо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рот кислорода — одного из важнейших элементов в при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роде, отчасти в связи с растущим его потреблением на промышленные и другие нужды. Существует мнение, что человечество в первую очередь столкнется с дефици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том именно кислорода, поскольку оно ежегодно сжигает примерно четвертую часть этого элемента, продуцируе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мого наземной растительностью.</w:t>
      </w:r>
    </w:p>
    <w:p w:rsidR="00347E3D" w:rsidRPr="00347E3D" w:rsidRDefault="00347E3D">
      <w:pPr>
        <w:pStyle w:val="a6"/>
        <w:shd w:val="clear" w:color="auto" w:fill="auto"/>
        <w:spacing w:before="0" w:line="240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Начало интенсивн</w:t>
      </w:r>
      <w:r>
        <w:rPr>
          <w:rFonts w:ascii="Times New Roman" w:hAnsi="Times New Roman" w:cs="Times New Roman"/>
          <w:sz w:val="24"/>
          <w:szCs w:val="24"/>
        </w:rPr>
        <w:t>ого накопления кислорода в атмо</w:t>
      </w:r>
      <w:r w:rsidRPr="00347E3D">
        <w:rPr>
          <w:rFonts w:ascii="Times New Roman" w:hAnsi="Times New Roman" w:cs="Times New Roman"/>
          <w:sz w:val="24"/>
          <w:szCs w:val="24"/>
        </w:rPr>
        <w:t>сфере связывается с распространением фото</w:t>
      </w:r>
      <w:r>
        <w:rPr>
          <w:rFonts w:ascii="Times New Roman" w:hAnsi="Times New Roman" w:cs="Times New Roman"/>
          <w:sz w:val="24"/>
          <w:szCs w:val="24"/>
        </w:rPr>
        <w:t>синтезирую</w:t>
      </w:r>
      <w:r w:rsidRPr="00347E3D">
        <w:rPr>
          <w:rFonts w:ascii="Times New Roman" w:hAnsi="Times New Roman" w:cs="Times New Roman"/>
          <w:sz w:val="24"/>
          <w:szCs w:val="24"/>
        </w:rPr>
        <w:t>щих элементов около 2 млрд лет тому назад. В процессе длительной эволюции глобального круговорота кислоро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да наибольшая часть этого элемента осталась в атмосфе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ре, другая часть оказалась растворенной в океане, третья была зафиксирована в земной коре в виде сульфатов, карбонатов, различных окислов.</w:t>
      </w:r>
    </w:p>
    <w:p w:rsidR="00347E3D" w:rsidRPr="00347E3D" w:rsidRDefault="00347E3D">
      <w:pPr>
        <w:pStyle w:val="a6"/>
        <w:shd w:val="clear" w:color="auto" w:fill="auto"/>
        <w:spacing w:before="0" w:line="235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Сравнительно хуже изучен глобальный круговорот азота главным образом в связи с трудностями оценки со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ставляющих круговорота. До сих пор точно неизвестно, какие конкретно организмы способны фиксировать азот, переводить его в такие химические соединения, которые могут использоваться живыми организмами. Между тем в биологическом круговороте из огромного запаса азота в атмосфере и осадочной оболочке литосферы принимает участие только фиксированный азот, усваиваемый жи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выми организмами суши и океана. В целом в естествен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ных условиях процессы связывания и высвобождения азота уравновешивают друг друга.</w:t>
      </w:r>
    </w:p>
    <w:p w:rsidR="00347E3D" w:rsidRPr="00347E3D" w:rsidRDefault="00347E3D">
      <w:pPr>
        <w:pStyle w:val="a6"/>
        <w:shd w:val="clear" w:color="auto" w:fill="auto"/>
        <w:spacing w:before="0" w:line="235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Определенный интерес представляет осадочный кру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говорот фосфора — довольно редкого элемента в биосфе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ре (в земной коре его содержание не превышает 1%). Схема круговорота фосфора на суше выглядит следую</w:t>
      </w:r>
      <w:r w:rsidRPr="00347E3D">
        <w:rPr>
          <w:rFonts w:ascii="Times New Roman" w:hAnsi="Times New Roman" w:cs="Times New Roman"/>
          <w:sz w:val="24"/>
          <w:szCs w:val="24"/>
        </w:rPr>
        <w:softHyphen/>
        <w:t xml:space="preserve">щим образом: «поглощение растениями неорганического фосфора, перевод его в состав живого вещества растений и животных (а также </w:t>
      </w:r>
      <w:r w:rsidRPr="00347E3D">
        <w:rPr>
          <w:rFonts w:ascii="Times New Roman" w:hAnsi="Times New Roman" w:cs="Times New Roman"/>
          <w:sz w:val="24"/>
          <w:szCs w:val="24"/>
        </w:rPr>
        <w:lastRenderedPageBreak/>
        <w:t>людей), возвращение органиче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ских фосфатов вместе с трупами, отходами и экскремен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тами живых существ в землю, переработка фосфатов микроорганизмами».</w:t>
      </w:r>
    </w:p>
    <w:p w:rsidR="00347E3D" w:rsidRPr="00347E3D" w:rsidRDefault="00347E3D">
      <w:pPr>
        <w:pStyle w:val="a6"/>
        <w:shd w:val="clear" w:color="auto" w:fill="auto"/>
        <w:spacing w:before="0" w:line="235" w:lineRule="exact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Совсем иная картина имеет место в водоемах, что связано с осаждением отмерших организмов на дне и на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коплением их в донных отложениях. Известно, что раз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ложение органики вблизи дна часто происходит в замед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ленном режиме вследствие недостаточного притока кис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лорода. В итоге минерализованный фосфор образует нерастворимый комплекс с трехвалентным железом и таким образом оказывается уже недоступным для усвое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ния водными организмами. Однако это не единственный способ «изъятия» фосфора из глобального круговорота. Большое его количество выносится в Мировой океан, скорость же обратного переноса (птицами и продуктами рыбного промысла) составляет значительно меньшую ве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личину. Пример глобального круговорота фосфора пока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зывает, какую опасность представляют любые малообду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манные воздействия человека на естественный ход био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геохимических процессов в биосфере.</w:t>
      </w:r>
    </w:p>
    <w:p w:rsidR="00347E3D" w:rsidRPr="00347E3D" w:rsidRDefault="00347E3D">
      <w:pPr>
        <w:pStyle w:val="a6"/>
        <w:shd w:val="clear" w:color="auto" w:fill="auto"/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Рассмотренные нами некоторые круговороты особо важных для биосферы элементов показывают огромную важность поддержания сложившихся динамических равновесий в едином глобальном биогеохимическом кру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говороте.</w:t>
      </w:r>
    </w:p>
    <w:p w:rsidR="00347E3D" w:rsidRPr="00347E3D" w:rsidRDefault="00347E3D">
      <w:pPr>
        <w:pStyle w:val="a6"/>
        <w:shd w:val="clear" w:color="auto" w:fill="auto"/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Гибель биосферы. Наиболее распространенный сце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нарий гибели земной биосферы связан, естественно, с Солнцем. Это светило уже примерно 5 млрд лет ежесе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кундно излучает огромное количество энергии. В резуль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тате термоядерного распада ядер водорода на 1 см</w:t>
      </w:r>
      <w:r w:rsidRPr="00347E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7E3D">
        <w:rPr>
          <w:rFonts w:ascii="Times New Roman" w:hAnsi="Times New Roman" w:cs="Times New Roman"/>
          <w:sz w:val="24"/>
          <w:szCs w:val="24"/>
        </w:rPr>
        <w:t xml:space="preserve"> при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ходится 1,38 кВт энергии. Эта величина, названная сол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нечной постоянной, достаточно стабильна: очень малые ее колебания связываются с величиной солнечных «пя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тен», выбросами массы солнечного вещества в косми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ческое пространство (так называемые протуберанцы). За время «свечения» Солнце израсходовало около полови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ны водородных запасов, а это значит, что оно находится примерно на середине своего жизненного пути.</w:t>
      </w:r>
    </w:p>
    <w:p w:rsidR="00347E3D" w:rsidRPr="00347E3D" w:rsidRDefault="00347E3D">
      <w:pPr>
        <w:pStyle w:val="a6"/>
        <w:shd w:val="clear" w:color="auto" w:fill="auto"/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Как известно, любая звезда — это тонко сбалансиро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ванный природный механизм, а Солнце — это наша звез</w:t>
      </w:r>
      <w:r w:rsidRPr="00347E3D">
        <w:rPr>
          <w:rFonts w:ascii="Times New Roman" w:hAnsi="Times New Roman" w:cs="Times New Roman"/>
          <w:sz w:val="24"/>
          <w:szCs w:val="24"/>
        </w:rPr>
        <w:softHyphen/>
        <w:t xml:space="preserve">да. Через 7—8 млрд лет от нее останется мертвая глыба ядерных отходов, заключенных в белом карлике. Финал слишком печальный, но предотвратить эту вселенскую катастрофу </w:t>
      </w:r>
      <w:r w:rsidRPr="00347E3D">
        <w:rPr>
          <w:rFonts w:ascii="Times New Roman" w:hAnsi="Times New Roman" w:cs="Times New Roman"/>
          <w:sz w:val="24"/>
          <w:szCs w:val="24"/>
        </w:rPr>
        <w:lastRenderedPageBreak/>
        <w:t>человечеству не дано. Какими невероятными ни кажутся перипетии гибели Солнца, Земли (и, естест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венно, биосферы), они прогнозируются не прорицателя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ми, а учеными.</w:t>
      </w:r>
    </w:p>
    <w:p w:rsidR="00347E3D" w:rsidRPr="00347E3D" w:rsidRDefault="00347E3D">
      <w:pPr>
        <w:pStyle w:val="a6"/>
        <w:shd w:val="clear" w:color="auto" w:fill="auto"/>
        <w:spacing w:before="0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Разумеется, существуют и иные сценарии гибели биосферы. Один из них связан с «посещением» Земли кометой. Как известно, в космосе «блуждают» миллиар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ды комет, метеоритов и астероидов. Примерно каждые 300 лет 50-метровые метеориты падают на Землю. Очень опасны астероиды, которых в околоземном пространстве насчитывается около 2000. Но наибольшую опасность представляют кометы. Они появляются из глубин Сол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нечной системы совершенно неожиданно, и предвидеть столкновение с ними можно в лучшем случае за несколь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ко месяцев. Этого времени слишком мало, чтобы успеть направить навстречу комете отклоняющий ядерный за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ряд. Особенно трудно, утверждают специалисты, обнару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жить комету, двигающуюся со стороны Солнца.</w:t>
      </w:r>
    </w:p>
    <w:p w:rsidR="00347E3D" w:rsidRDefault="00347E3D">
      <w:pPr>
        <w:pStyle w:val="2"/>
        <w:shd w:val="clear" w:color="auto" w:fill="auto"/>
        <w:spacing w:after="106" w:line="180" w:lineRule="exact"/>
        <w:ind w:left="400"/>
        <w:rPr>
          <w:rFonts w:ascii="Times New Roman" w:hAnsi="Times New Roman" w:cs="Times New Roman"/>
          <w:sz w:val="24"/>
          <w:szCs w:val="24"/>
        </w:rPr>
      </w:pPr>
    </w:p>
    <w:p w:rsidR="00347E3D" w:rsidRPr="00347E3D" w:rsidRDefault="00347E3D">
      <w:pPr>
        <w:pStyle w:val="2"/>
        <w:shd w:val="clear" w:color="auto" w:fill="auto"/>
        <w:spacing w:after="106" w:line="180" w:lineRule="exact"/>
        <w:ind w:left="400"/>
        <w:rPr>
          <w:rFonts w:ascii="Times New Roman" w:hAnsi="Times New Roman" w:cs="Times New Roman"/>
          <w:sz w:val="22"/>
          <w:szCs w:val="22"/>
        </w:rPr>
      </w:pPr>
      <w:r w:rsidRPr="00347E3D">
        <w:rPr>
          <w:rFonts w:ascii="Times New Roman" w:hAnsi="Times New Roman" w:cs="Times New Roman"/>
          <w:sz w:val="22"/>
          <w:szCs w:val="22"/>
        </w:rPr>
        <w:t>ВОПРОСЫ И ЗАДАНИЯ</w:t>
      </w:r>
    </w:p>
    <w:p w:rsidR="00347E3D" w:rsidRPr="00347E3D" w:rsidRDefault="00347E3D">
      <w:pPr>
        <w:pStyle w:val="30"/>
        <w:numPr>
          <w:ilvl w:val="0"/>
          <w:numId w:val="1"/>
        </w:numPr>
        <w:shd w:val="clear" w:color="auto" w:fill="auto"/>
        <w:tabs>
          <w:tab w:val="left" w:pos="389"/>
        </w:tabs>
        <w:spacing w:before="0"/>
        <w:ind w:left="400" w:right="2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Почему неправомерно сводить сущность биосферы лишь к современной жизнедеятельной пленке планеты?</w:t>
      </w:r>
    </w:p>
    <w:p w:rsidR="00347E3D" w:rsidRPr="00347E3D" w:rsidRDefault="00347E3D">
      <w:pPr>
        <w:pStyle w:val="30"/>
        <w:numPr>
          <w:ilvl w:val="0"/>
          <w:numId w:val="1"/>
        </w:numPr>
        <w:shd w:val="clear" w:color="auto" w:fill="auto"/>
        <w:tabs>
          <w:tab w:val="left" w:pos="394"/>
        </w:tabs>
        <w:spacing w:before="0"/>
        <w:ind w:left="400" w:right="2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Как вы могли бы доказать безусловную географичность био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сферной концепции В. Вернадского?</w:t>
      </w:r>
    </w:p>
    <w:p w:rsidR="00347E3D" w:rsidRPr="00347E3D" w:rsidRDefault="00347E3D">
      <w:pPr>
        <w:pStyle w:val="30"/>
        <w:numPr>
          <w:ilvl w:val="0"/>
          <w:numId w:val="1"/>
        </w:numPr>
        <w:shd w:val="clear" w:color="auto" w:fill="auto"/>
        <w:tabs>
          <w:tab w:val="left" w:pos="398"/>
        </w:tabs>
        <w:spacing w:before="0"/>
        <w:ind w:left="400" w:right="2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Чем принципиально отличается живое вещество от косной материи, например обыкновенного куска гранита?</w:t>
      </w:r>
    </w:p>
    <w:p w:rsidR="00347E3D" w:rsidRPr="00347E3D" w:rsidRDefault="00347E3D">
      <w:pPr>
        <w:pStyle w:val="30"/>
        <w:numPr>
          <w:ilvl w:val="0"/>
          <w:numId w:val="1"/>
        </w:numPr>
        <w:shd w:val="clear" w:color="auto" w:fill="auto"/>
        <w:tabs>
          <w:tab w:val="left" w:pos="389"/>
        </w:tabs>
        <w:spacing w:before="0"/>
        <w:ind w:left="400" w:right="2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Аргументируйте неразрывную связь основных функций жи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вого вещества: энергетической, деструктивной, концентра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ционной и средообразующей.</w:t>
      </w:r>
    </w:p>
    <w:p w:rsidR="00347E3D" w:rsidRPr="00347E3D" w:rsidRDefault="00347E3D">
      <w:pPr>
        <w:pStyle w:val="30"/>
        <w:numPr>
          <w:ilvl w:val="0"/>
          <w:numId w:val="1"/>
        </w:numPr>
        <w:shd w:val="clear" w:color="auto" w:fill="auto"/>
        <w:tabs>
          <w:tab w:val="left" w:pos="389"/>
        </w:tabs>
        <w:spacing w:before="0"/>
        <w:ind w:left="400" w:right="2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Прокомментируйте следующую мысль ученого: «В природе нет полностью замкнутых круговоротов. Любой круговорот сомкнут и вместе с тем разомкнут, что наглядно подтвержда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ется отсутствием тождества между конечной и начальной его стадиями». Приведите примеры частичных («усеченных») круговоротов (кроме приведенного в учебнике).</w:t>
      </w:r>
    </w:p>
    <w:p w:rsidR="00347E3D" w:rsidRPr="00347E3D" w:rsidRDefault="00347E3D">
      <w:pPr>
        <w:pStyle w:val="30"/>
        <w:numPr>
          <w:ilvl w:val="0"/>
          <w:numId w:val="1"/>
        </w:numPr>
        <w:shd w:val="clear" w:color="auto" w:fill="auto"/>
        <w:tabs>
          <w:tab w:val="left" w:pos="398"/>
        </w:tabs>
        <w:spacing w:before="0"/>
        <w:ind w:left="400" w:right="2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Попытайтесь охарактеризовать механизм тесной связи био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геохимических круговоротов углерода и кислорода.</w:t>
      </w:r>
    </w:p>
    <w:p w:rsidR="00347E3D" w:rsidRPr="00347E3D" w:rsidRDefault="00347E3D">
      <w:pPr>
        <w:pStyle w:val="30"/>
        <w:numPr>
          <w:ilvl w:val="0"/>
          <w:numId w:val="1"/>
        </w:numPr>
        <w:shd w:val="clear" w:color="auto" w:fill="auto"/>
        <w:tabs>
          <w:tab w:val="left" w:pos="389"/>
        </w:tabs>
        <w:spacing w:before="0"/>
        <w:ind w:left="400" w:right="2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Каковы специфические особенности биогеохимического кру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говорота фосфора?</w:t>
      </w:r>
    </w:p>
    <w:p w:rsidR="00347E3D" w:rsidRDefault="00347E3D">
      <w:pPr>
        <w:pStyle w:val="30"/>
        <w:numPr>
          <w:ilvl w:val="0"/>
          <w:numId w:val="1"/>
        </w:numPr>
        <w:shd w:val="clear" w:color="auto" w:fill="auto"/>
        <w:tabs>
          <w:tab w:val="left" w:pos="398"/>
        </w:tabs>
        <w:spacing w:before="0" w:after="213"/>
        <w:ind w:left="400" w:right="20"/>
        <w:rPr>
          <w:rFonts w:ascii="Times New Roman" w:hAnsi="Times New Roman" w:cs="Times New Roman"/>
          <w:sz w:val="24"/>
          <w:szCs w:val="24"/>
        </w:rPr>
      </w:pPr>
      <w:r w:rsidRPr="00347E3D">
        <w:rPr>
          <w:rFonts w:ascii="Times New Roman" w:hAnsi="Times New Roman" w:cs="Times New Roman"/>
          <w:sz w:val="24"/>
          <w:szCs w:val="24"/>
        </w:rPr>
        <w:t>Проверьте, как вы усвоили значение следующих терминов и понятий: геобиоисторичность биосферы; былые биосферы; пределы биосферы; энерге</w:t>
      </w:r>
      <w:r>
        <w:rPr>
          <w:rFonts w:ascii="Times New Roman" w:hAnsi="Times New Roman" w:cs="Times New Roman"/>
          <w:sz w:val="24"/>
          <w:szCs w:val="24"/>
        </w:rPr>
        <w:t>тическая функция биосферы; дест</w:t>
      </w:r>
      <w:r w:rsidRPr="00347E3D">
        <w:rPr>
          <w:rFonts w:ascii="Times New Roman" w:hAnsi="Times New Roman" w:cs="Times New Roman"/>
          <w:sz w:val="24"/>
          <w:szCs w:val="24"/>
        </w:rPr>
        <w:t xml:space="preserve">руктивная функция биосферы; </w:t>
      </w:r>
      <w:r w:rsidRPr="00347E3D">
        <w:rPr>
          <w:rFonts w:ascii="Times New Roman" w:hAnsi="Times New Roman" w:cs="Times New Roman"/>
          <w:sz w:val="24"/>
          <w:szCs w:val="24"/>
        </w:rPr>
        <w:lastRenderedPageBreak/>
        <w:t>концентрационная функция биосферы; средообразующая функция биосферы; глобальный биогеохимический круговорот; малый кругооборот; локаль ный кругооборот; солнечная постоянная.</w:t>
      </w:r>
    </w:p>
    <w:p w:rsidR="00347E3D" w:rsidRPr="00347E3D" w:rsidRDefault="00347E3D" w:rsidP="00347E3D">
      <w:pPr>
        <w:pStyle w:val="30"/>
        <w:shd w:val="clear" w:color="auto" w:fill="auto"/>
        <w:tabs>
          <w:tab w:val="left" w:pos="398"/>
        </w:tabs>
        <w:spacing w:before="0" w:after="213"/>
        <w:ind w:left="400" w:right="20" w:firstLine="0"/>
        <w:rPr>
          <w:rFonts w:ascii="Times New Roman" w:hAnsi="Times New Roman" w:cs="Times New Roman"/>
          <w:sz w:val="24"/>
          <w:szCs w:val="24"/>
        </w:rPr>
      </w:pPr>
    </w:p>
    <w:p w:rsidR="00347E3D" w:rsidRPr="00347E3D" w:rsidRDefault="00347E3D">
      <w:pPr>
        <w:pStyle w:val="2"/>
        <w:shd w:val="clear" w:color="auto" w:fill="auto"/>
        <w:spacing w:after="106" w:line="180" w:lineRule="exact"/>
        <w:ind w:left="400"/>
        <w:rPr>
          <w:rFonts w:ascii="Times New Roman" w:hAnsi="Times New Roman" w:cs="Times New Roman"/>
          <w:sz w:val="22"/>
          <w:szCs w:val="22"/>
        </w:rPr>
      </w:pPr>
      <w:r w:rsidRPr="00347E3D">
        <w:rPr>
          <w:rFonts w:ascii="Times New Roman" w:hAnsi="Times New Roman" w:cs="Times New Roman"/>
          <w:sz w:val="22"/>
          <w:szCs w:val="22"/>
        </w:rPr>
        <w:t>РЕКОМЕНДУЕМАЯ ЛИТЕРАТУРА</w:t>
      </w:r>
    </w:p>
    <w:p w:rsidR="00347E3D" w:rsidRPr="00347E3D" w:rsidRDefault="00347E3D">
      <w:pPr>
        <w:pStyle w:val="30"/>
        <w:numPr>
          <w:ilvl w:val="0"/>
          <w:numId w:val="2"/>
        </w:numPr>
        <w:shd w:val="clear" w:color="auto" w:fill="auto"/>
        <w:tabs>
          <w:tab w:val="left" w:pos="394"/>
        </w:tabs>
        <w:spacing w:before="0"/>
        <w:ind w:left="400" w:right="20"/>
        <w:rPr>
          <w:rFonts w:ascii="Times New Roman" w:hAnsi="Times New Roman" w:cs="Times New Roman"/>
          <w:sz w:val="24"/>
          <w:szCs w:val="24"/>
        </w:rPr>
      </w:pPr>
      <w:r w:rsidRPr="00347E3D">
        <w:rPr>
          <w:rStyle w:val="31"/>
          <w:rFonts w:ascii="Times New Roman" w:hAnsi="Times New Roman" w:cs="Times New Roman"/>
          <w:sz w:val="24"/>
          <w:szCs w:val="24"/>
        </w:rPr>
        <w:t>Вернадский В. И.</w:t>
      </w:r>
      <w:r w:rsidRPr="00347E3D">
        <w:rPr>
          <w:rFonts w:ascii="Times New Roman" w:hAnsi="Times New Roman" w:cs="Times New Roman"/>
          <w:sz w:val="24"/>
          <w:szCs w:val="24"/>
        </w:rPr>
        <w:t xml:space="preserve"> Биосфера и ноосфера. Живое вещество и биосфера. — М., 1994.</w:t>
      </w:r>
    </w:p>
    <w:p w:rsidR="00347E3D" w:rsidRPr="00347E3D" w:rsidRDefault="00347E3D">
      <w:pPr>
        <w:pStyle w:val="30"/>
        <w:numPr>
          <w:ilvl w:val="0"/>
          <w:numId w:val="2"/>
        </w:numPr>
        <w:shd w:val="clear" w:color="auto" w:fill="auto"/>
        <w:tabs>
          <w:tab w:val="left" w:pos="394"/>
        </w:tabs>
        <w:spacing w:before="0"/>
        <w:ind w:left="400" w:right="20"/>
        <w:rPr>
          <w:rFonts w:ascii="Times New Roman" w:hAnsi="Times New Roman" w:cs="Times New Roman"/>
          <w:sz w:val="24"/>
          <w:szCs w:val="24"/>
        </w:rPr>
      </w:pPr>
      <w:r w:rsidRPr="00347E3D">
        <w:rPr>
          <w:rStyle w:val="31"/>
          <w:rFonts w:ascii="Times New Roman" w:hAnsi="Times New Roman" w:cs="Times New Roman"/>
          <w:sz w:val="24"/>
          <w:szCs w:val="24"/>
        </w:rPr>
        <w:t>Казначеев В. П.</w:t>
      </w:r>
      <w:r w:rsidRPr="00347E3D">
        <w:rPr>
          <w:rFonts w:ascii="Times New Roman" w:hAnsi="Times New Roman" w:cs="Times New Roman"/>
          <w:sz w:val="24"/>
          <w:szCs w:val="24"/>
        </w:rPr>
        <w:t xml:space="preserve"> Учение о биосфере. Этюды о научном твор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честве В. И. Вернадского. — М., 1985.</w:t>
      </w:r>
    </w:p>
    <w:p w:rsidR="00347E3D" w:rsidRPr="00347E3D" w:rsidRDefault="00347E3D">
      <w:pPr>
        <w:pStyle w:val="30"/>
        <w:numPr>
          <w:ilvl w:val="0"/>
          <w:numId w:val="2"/>
        </w:numPr>
        <w:shd w:val="clear" w:color="auto" w:fill="auto"/>
        <w:tabs>
          <w:tab w:val="left" w:pos="389"/>
        </w:tabs>
        <w:spacing w:before="0"/>
        <w:ind w:left="400"/>
        <w:rPr>
          <w:rFonts w:ascii="Times New Roman" w:hAnsi="Times New Roman" w:cs="Times New Roman"/>
          <w:sz w:val="24"/>
          <w:szCs w:val="24"/>
        </w:rPr>
      </w:pPr>
      <w:r w:rsidRPr="00347E3D">
        <w:rPr>
          <w:rStyle w:val="31"/>
          <w:rFonts w:ascii="Times New Roman" w:hAnsi="Times New Roman" w:cs="Times New Roman"/>
          <w:sz w:val="24"/>
          <w:szCs w:val="24"/>
        </w:rPr>
        <w:t>Лапо А. В.</w:t>
      </w:r>
      <w:r w:rsidRPr="00347E3D">
        <w:rPr>
          <w:rFonts w:ascii="Times New Roman" w:hAnsi="Times New Roman" w:cs="Times New Roman"/>
          <w:sz w:val="24"/>
          <w:szCs w:val="24"/>
        </w:rPr>
        <w:t xml:space="preserve"> Следы былых биосфер. — М., 1987.</w:t>
      </w:r>
    </w:p>
    <w:p w:rsidR="00347E3D" w:rsidRPr="00347E3D" w:rsidRDefault="00347E3D">
      <w:pPr>
        <w:pStyle w:val="30"/>
        <w:numPr>
          <w:ilvl w:val="0"/>
          <w:numId w:val="2"/>
        </w:numPr>
        <w:shd w:val="clear" w:color="auto" w:fill="auto"/>
        <w:tabs>
          <w:tab w:val="left" w:pos="394"/>
        </w:tabs>
        <w:spacing w:before="0"/>
        <w:ind w:left="400" w:right="20"/>
        <w:rPr>
          <w:rFonts w:ascii="Times New Roman" w:hAnsi="Times New Roman" w:cs="Times New Roman"/>
          <w:sz w:val="24"/>
          <w:szCs w:val="24"/>
        </w:rPr>
      </w:pPr>
      <w:r w:rsidRPr="00347E3D">
        <w:rPr>
          <w:rStyle w:val="31"/>
          <w:rFonts w:ascii="Times New Roman" w:hAnsi="Times New Roman" w:cs="Times New Roman"/>
          <w:sz w:val="24"/>
          <w:szCs w:val="24"/>
        </w:rPr>
        <w:t>Соколов Б. С.</w:t>
      </w:r>
      <w:r w:rsidRPr="00347E3D">
        <w:rPr>
          <w:rFonts w:ascii="Times New Roman" w:hAnsi="Times New Roman" w:cs="Times New Roman"/>
          <w:sz w:val="24"/>
          <w:szCs w:val="24"/>
        </w:rPr>
        <w:t xml:space="preserve"> От биосферы прошлого до ее будущего: про</w:t>
      </w:r>
      <w:r w:rsidRPr="00347E3D">
        <w:rPr>
          <w:rFonts w:ascii="Times New Roman" w:hAnsi="Times New Roman" w:cs="Times New Roman"/>
          <w:sz w:val="24"/>
          <w:szCs w:val="24"/>
        </w:rPr>
        <w:softHyphen/>
        <w:t>блемы доантропогенной эволюции биосферы. — М., 1993.</w:t>
      </w:r>
    </w:p>
    <w:sectPr w:rsidR="00347E3D" w:rsidRPr="00347E3D">
      <w:footerReference w:type="default" r:id="rId7"/>
      <w:type w:val="continuous"/>
      <w:pgSz w:w="8390" w:h="11905"/>
      <w:pgMar w:top="847" w:right="907" w:bottom="819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AF" w:rsidRDefault="00E246AF">
      <w:r>
        <w:separator/>
      </w:r>
    </w:p>
  </w:endnote>
  <w:endnote w:type="continuationSeparator" w:id="0">
    <w:p w:rsidR="00E246AF" w:rsidRDefault="00E24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3D" w:rsidRDefault="00347E3D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AF" w:rsidRDefault="00E246AF">
      <w:r>
        <w:separator/>
      </w:r>
    </w:p>
  </w:footnote>
  <w:footnote w:type="continuationSeparator" w:id="0">
    <w:p w:rsidR="00E246AF" w:rsidRDefault="00E24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E3D"/>
    <w:rsid w:val="00347E3D"/>
    <w:rsid w:val="00530A8A"/>
    <w:rsid w:val="00E2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ahoma" w:hAnsi="Tahoma" w:cs="Tahoma"/>
      <w:spacing w:val="0"/>
      <w:sz w:val="23"/>
      <w:szCs w:val="23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BookmanOldStyle">
    <w:name w:val="Колонтитул + Bookman Old Style"/>
    <w:aliases w:val="7,5 pt"/>
    <w:basedOn w:val="a4"/>
    <w:uiPriority w:val="99"/>
    <w:rPr>
      <w:rFonts w:ascii="Bookman Old Style" w:hAnsi="Bookman Old Style" w:cs="Bookman Old Style"/>
      <w:spacing w:val="0"/>
      <w:w w:val="100"/>
      <w:sz w:val="15"/>
      <w:szCs w:val="15"/>
    </w:rPr>
  </w:style>
  <w:style w:type="paragraph" w:customStyle="1" w:styleId="2">
    <w:name w:val="Основной текст (2)"/>
    <w:basedOn w:val="a"/>
    <w:link w:val="20"/>
    <w:uiPriority w:val="99"/>
    <w:pPr>
      <w:shd w:val="clear" w:color="auto" w:fill="FFFFFF"/>
      <w:spacing w:after="180" w:line="240" w:lineRule="atLeast"/>
      <w:ind w:hanging="400"/>
      <w:jc w:val="both"/>
    </w:pPr>
    <w:rPr>
      <w:rFonts w:ascii="Tahoma" w:hAnsi="Tahoma" w:cs="Tahoma"/>
      <w:color w:val="auto"/>
      <w:sz w:val="18"/>
      <w:szCs w:val="18"/>
    </w:rPr>
  </w:style>
  <w:style w:type="character" w:customStyle="1" w:styleId="11pt">
    <w:name w:val="Основной текст + 11 pt"/>
    <w:aliases w:val="Курсив"/>
    <w:basedOn w:val="2"/>
    <w:uiPriority w:val="99"/>
    <w:rPr>
      <w:rFonts w:ascii="Bookman Old Style" w:hAnsi="Bookman Old Style" w:cs="Bookman Old Style"/>
      <w:i/>
      <w:iCs/>
      <w:spacing w:val="0"/>
      <w:sz w:val="22"/>
      <w:szCs w:val="22"/>
    </w:rPr>
  </w:style>
  <w:style w:type="character" w:customStyle="1" w:styleId="20">
    <w:name w:val="Основной текст (2)_"/>
    <w:basedOn w:val="a0"/>
    <w:link w:val="2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31">
    <w:name w:val="Основной текст (3) + Курсив"/>
    <w:basedOn w:val="3"/>
    <w:uiPriority w:val="99"/>
    <w:rPr>
      <w:i/>
      <w:iCs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240" w:line="240" w:lineRule="atLeast"/>
      <w:jc w:val="both"/>
      <w:outlineLvl w:val="0"/>
    </w:pPr>
    <w:rPr>
      <w:rFonts w:ascii="Tahoma" w:hAnsi="Tahoma" w:cs="Tahoma"/>
      <w:color w:val="auto"/>
      <w:sz w:val="23"/>
      <w:szCs w:val="23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before="240" w:line="245" w:lineRule="exact"/>
      <w:jc w:val="both"/>
    </w:pPr>
    <w:rPr>
      <w:rFonts w:ascii="Bookman Old Style" w:hAnsi="Bookman Old Style" w:cs="Bookman Old Style"/>
      <w:color w:val="auto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Arial Unicode MS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80" w:line="221" w:lineRule="exact"/>
      <w:ind w:hanging="400"/>
      <w:jc w:val="both"/>
    </w:pPr>
    <w:rPr>
      <w:rFonts w:ascii="Bookman Old Style" w:hAnsi="Bookman Old Style" w:cs="Bookman Old Style"/>
      <w:color w:val="auto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2928</Words>
  <Characters>16696</Characters>
  <Application>Microsoft Office Word</Application>
  <DocSecurity>0</DocSecurity>
  <Lines>139</Lines>
  <Paragraphs>39</Paragraphs>
  <ScaleCrop>false</ScaleCrop>
  <Company/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dcterms:created xsi:type="dcterms:W3CDTF">2021-03-02T12:22:00Z</dcterms:created>
  <dcterms:modified xsi:type="dcterms:W3CDTF">2021-03-02T12:22:00Z</dcterms:modified>
</cp:coreProperties>
</file>