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E72" w:rsidRPr="00C528FA" w:rsidRDefault="00945A93">
      <w:pPr>
        <w:pStyle w:val="Standard"/>
        <w:spacing w:line="240" w:lineRule="atLeast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C528FA">
        <w:rPr>
          <w:rFonts w:ascii="Times New Roman" w:hAnsi="Times New Roman"/>
          <w:b/>
          <w:bCs/>
          <w:iCs/>
          <w:sz w:val="28"/>
          <w:szCs w:val="28"/>
        </w:rPr>
        <w:t>Африка</w:t>
      </w:r>
    </w:p>
    <w:tbl>
      <w:tblPr>
        <w:tblW w:w="104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21"/>
      </w:tblGrid>
      <w:tr w:rsidR="00160E72" w:rsidRPr="00C528FA" w:rsidTr="00160E72">
        <w:tblPrEx>
          <w:tblCellMar>
            <w:top w:w="0" w:type="dxa"/>
            <w:bottom w:w="0" w:type="dxa"/>
          </w:tblCellMar>
        </w:tblPrEx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E72" w:rsidRPr="00C528FA" w:rsidRDefault="00160E72">
            <w:pPr>
              <w:pStyle w:val="Standard"/>
              <w:spacing w:line="240" w:lineRule="atLeast"/>
              <w:ind w:left="1620" w:hanging="1620"/>
              <w:jc w:val="both"/>
              <w:rPr>
                <w:rFonts w:ascii="Times New Roman" w:hAnsi="Times New Roman"/>
                <w:b/>
                <w:bCs/>
                <w:iCs/>
                <w:sz w:val="27"/>
                <w:szCs w:val="27"/>
              </w:rPr>
            </w:pPr>
          </w:p>
          <w:p w:rsidR="00160E72" w:rsidRPr="00C528FA" w:rsidRDefault="00945A93">
            <w:pPr>
              <w:pStyle w:val="Standard"/>
              <w:spacing w:line="240" w:lineRule="atLeast"/>
              <w:ind w:left="1620" w:hanging="16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28FA">
              <w:rPr>
                <w:rFonts w:ascii="Times New Roman" w:hAnsi="Times New Roman"/>
                <w:b/>
                <w:bCs/>
                <w:iCs/>
                <w:sz w:val="27"/>
                <w:szCs w:val="27"/>
              </w:rPr>
              <w:t>океаны</w:t>
            </w:r>
            <w:r w:rsidRPr="00C528FA">
              <w:rPr>
                <w:rFonts w:ascii="Times New Roman" w:hAnsi="Times New Roman"/>
                <w:b/>
                <w:bCs/>
                <w:sz w:val="27"/>
                <w:szCs w:val="27"/>
              </w:rPr>
              <w:t>:</w:t>
            </w:r>
            <w:r w:rsidRPr="00C528FA">
              <w:rPr>
                <w:rFonts w:ascii="Times New Roman" w:hAnsi="Times New Roman"/>
                <w:sz w:val="27"/>
                <w:szCs w:val="27"/>
              </w:rPr>
              <w:t xml:space="preserve"> Атлантический и Индийский.</w:t>
            </w:r>
          </w:p>
          <w:p w:rsidR="00C528FA" w:rsidRPr="00C528FA" w:rsidRDefault="00C528FA">
            <w:pPr>
              <w:pStyle w:val="Standard"/>
              <w:spacing w:line="240" w:lineRule="atLeast"/>
              <w:ind w:left="1620" w:hanging="1620"/>
              <w:jc w:val="both"/>
              <w:rPr>
                <w:sz w:val="27"/>
                <w:szCs w:val="27"/>
              </w:rPr>
            </w:pPr>
          </w:p>
          <w:p w:rsidR="00160E72" w:rsidRPr="00C528FA" w:rsidRDefault="00945A93">
            <w:pPr>
              <w:pStyle w:val="Standard"/>
              <w:spacing w:line="240" w:lineRule="atLeast"/>
              <w:ind w:left="1620" w:hanging="16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28FA">
              <w:rPr>
                <w:rFonts w:ascii="Times New Roman" w:hAnsi="Times New Roman"/>
                <w:b/>
                <w:bCs/>
                <w:iCs/>
                <w:sz w:val="27"/>
                <w:szCs w:val="27"/>
              </w:rPr>
              <w:t>моря</w:t>
            </w:r>
            <w:r w:rsidRPr="00C528FA">
              <w:rPr>
                <w:rFonts w:ascii="Times New Roman" w:hAnsi="Times New Roman"/>
                <w:b/>
                <w:bCs/>
                <w:sz w:val="27"/>
                <w:szCs w:val="27"/>
              </w:rPr>
              <w:t>:</w:t>
            </w:r>
            <w:r w:rsidRPr="00C528FA">
              <w:rPr>
                <w:rFonts w:ascii="Times New Roman" w:hAnsi="Times New Roman"/>
                <w:sz w:val="27"/>
                <w:szCs w:val="27"/>
              </w:rPr>
              <w:t xml:space="preserve"> Средиземное и Красное.</w:t>
            </w:r>
          </w:p>
          <w:p w:rsidR="00C528FA" w:rsidRPr="00C528FA" w:rsidRDefault="00C528FA">
            <w:pPr>
              <w:pStyle w:val="Standard"/>
              <w:spacing w:line="240" w:lineRule="atLeast"/>
              <w:ind w:left="1620" w:hanging="1620"/>
              <w:jc w:val="both"/>
              <w:rPr>
                <w:sz w:val="27"/>
                <w:szCs w:val="27"/>
              </w:rPr>
            </w:pPr>
          </w:p>
          <w:p w:rsidR="00160E72" w:rsidRPr="00C528FA" w:rsidRDefault="00945A93">
            <w:pPr>
              <w:pStyle w:val="Standard"/>
              <w:spacing w:line="240" w:lineRule="atLeast"/>
              <w:ind w:left="1620" w:hanging="16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28FA">
              <w:rPr>
                <w:rFonts w:ascii="Times New Roman" w:hAnsi="Times New Roman"/>
                <w:b/>
                <w:bCs/>
                <w:iCs/>
                <w:sz w:val="27"/>
                <w:szCs w:val="27"/>
              </w:rPr>
              <w:t>заливы</w:t>
            </w:r>
            <w:r w:rsidRPr="00C528FA">
              <w:rPr>
                <w:rFonts w:ascii="Times New Roman" w:hAnsi="Times New Roman"/>
                <w:b/>
                <w:bCs/>
                <w:sz w:val="27"/>
                <w:szCs w:val="27"/>
              </w:rPr>
              <w:t>:</w:t>
            </w:r>
            <w:r w:rsidRPr="00C528FA">
              <w:rPr>
                <w:rFonts w:ascii="Times New Roman" w:hAnsi="Times New Roman"/>
                <w:sz w:val="27"/>
                <w:szCs w:val="27"/>
              </w:rPr>
              <w:t xml:space="preserve"> Гвинейский и Аденский.</w:t>
            </w:r>
          </w:p>
          <w:p w:rsidR="00C528FA" w:rsidRPr="00C528FA" w:rsidRDefault="00C528FA">
            <w:pPr>
              <w:pStyle w:val="Standard"/>
              <w:spacing w:line="240" w:lineRule="atLeast"/>
              <w:ind w:left="1620" w:hanging="1620"/>
              <w:jc w:val="both"/>
              <w:rPr>
                <w:sz w:val="27"/>
                <w:szCs w:val="27"/>
              </w:rPr>
            </w:pPr>
          </w:p>
          <w:p w:rsidR="00160E72" w:rsidRPr="00C528FA" w:rsidRDefault="00945A93">
            <w:pPr>
              <w:pStyle w:val="Standard"/>
              <w:spacing w:line="240" w:lineRule="atLeast"/>
              <w:ind w:left="1620" w:hanging="16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28FA">
              <w:rPr>
                <w:rFonts w:ascii="Times New Roman" w:hAnsi="Times New Roman"/>
                <w:b/>
                <w:bCs/>
                <w:iCs/>
                <w:sz w:val="27"/>
                <w:szCs w:val="27"/>
              </w:rPr>
              <w:t>проливы</w:t>
            </w:r>
            <w:r w:rsidRPr="00C528FA">
              <w:rPr>
                <w:rFonts w:ascii="Times New Roman" w:hAnsi="Times New Roman"/>
                <w:b/>
                <w:bCs/>
                <w:sz w:val="27"/>
                <w:szCs w:val="27"/>
              </w:rPr>
              <w:t>:</w:t>
            </w:r>
            <w:r w:rsidRPr="00C528FA">
              <w:rPr>
                <w:rFonts w:ascii="Times New Roman" w:hAnsi="Times New Roman"/>
                <w:sz w:val="27"/>
                <w:szCs w:val="27"/>
              </w:rPr>
              <w:t xml:space="preserve"> Гибралтарский, Баб-эль-Мандебский и Мозамбикский.</w:t>
            </w:r>
          </w:p>
          <w:p w:rsidR="00C528FA" w:rsidRPr="00C528FA" w:rsidRDefault="00C528FA">
            <w:pPr>
              <w:pStyle w:val="Standard"/>
              <w:spacing w:line="240" w:lineRule="atLeast"/>
              <w:ind w:left="1620" w:hanging="1620"/>
              <w:jc w:val="both"/>
              <w:rPr>
                <w:sz w:val="27"/>
                <w:szCs w:val="27"/>
              </w:rPr>
            </w:pPr>
          </w:p>
          <w:p w:rsidR="00160E72" w:rsidRPr="00C528FA" w:rsidRDefault="00945A93">
            <w:pPr>
              <w:pStyle w:val="Standard"/>
              <w:spacing w:line="240" w:lineRule="atLeast"/>
              <w:ind w:left="1620" w:hanging="16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28FA">
              <w:rPr>
                <w:rFonts w:ascii="Times New Roman" w:hAnsi="Times New Roman"/>
                <w:b/>
                <w:bCs/>
                <w:iCs/>
                <w:sz w:val="27"/>
                <w:szCs w:val="27"/>
              </w:rPr>
              <w:t>тёплые течения</w:t>
            </w:r>
            <w:r w:rsidRPr="00C528FA">
              <w:rPr>
                <w:rFonts w:ascii="Times New Roman" w:hAnsi="Times New Roman"/>
                <w:b/>
                <w:bCs/>
                <w:sz w:val="27"/>
                <w:szCs w:val="27"/>
              </w:rPr>
              <w:t>:</w:t>
            </w:r>
            <w:r w:rsidRPr="00C528F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C528FA" w:rsidRPr="00C528FA">
              <w:rPr>
                <w:rFonts w:ascii="Times New Roman" w:hAnsi="Times New Roman"/>
                <w:sz w:val="27"/>
                <w:szCs w:val="27"/>
              </w:rPr>
              <w:t>Мозамбикское</w:t>
            </w:r>
          </w:p>
          <w:p w:rsidR="00C528FA" w:rsidRPr="00C528FA" w:rsidRDefault="00C528FA">
            <w:pPr>
              <w:pStyle w:val="Standard"/>
              <w:spacing w:line="240" w:lineRule="atLeast"/>
              <w:ind w:left="1620" w:hanging="1620"/>
              <w:jc w:val="both"/>
              <w:rPr>
                <w:sz w:val="27"/>
                <w:szCs w:val="27"/>
              </w:rPr>
            </w:pPr>
          </w:p>
          <w:p w:rsidR="00160E72" w:rsidRPr="00C528FA" w:rsidRDefault="00945A93">
            <w:pPr>
              <w:pStyle w:val="Standard"/>
              <w:spacing w:line="240" w:lineRule="atLeast"/>
              <w:ind w:left="1620" w:hanging="16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28FA">
              <w:rPr>
                <w:rFonts w:ascii="Times New Roman" w:hAnsi="Times New Roman"/>
                <w:b/>
                <w:bCs/>
                <w:iCs/>
                <w:sz w:val="27"/>
                <w:szCs w:val="27"/>
              </w:rPr>
              <w:t>холодные течения</w:t>
            </w:r>
            <w:r w:rsidRPr="00C528FA">
              <w:rPr>
                <w:rFonts w:ascii="Times New Roman" w:hAnsi="Times New Roman"/>
                <w:b/>
                <w:bCs/>
                <w:sz w:val="27"/>
                <w:szCs w:val="27"/>
              </w:rPr>
              <w:t>:</w:t>
            </w:r>
            <w:r w:rsidRPr="00C528FA">
              <w:rPr>
                <w:rFonts w:ascii="Times New Roman" w:hAnsi="Times New Roman"/>
                <w:sz w:val="27"/>
                <w:szCs w:val="27"/>
              </w:rPr>
              <w:t xml:space="preserve">  Гвинейское, Канарское, Бенгельское, Сомалийское.</w:t>
            </w:r>
          </w:p>
          <w:p w:rsidR="00C528FA" w:rsidRPr="00C528FA" w:rsidRDefault="00C528FA">
            <w:pPr>
              <w:pStyle w:val="Standard"/>
              <w:spacing w:line="240" w:lineRule="atLeast"/>
              <w:ind w:left="1620" w:hanging="1620"/>
              <w:jc w:val="both"/>
              <w:rPr>
                <w:sz w:val="27"/>
                <w:szCs w:val="27"/>
              </w:rPr>
            </w:pPr>
          </w:p>
          <w:p w:rsidR="00160E72" w:rsidRPr="00C528FA" w:rsidRDefault="00945A93">
            <w:pPr>
              <w:pStyle w:val="Standard"/>
              <w:spacing w:line="240" w:lineRule="atLeast"/>
              <w:ind w:left="1620" w:hanging="16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28FA">
              <w:rPr>
                <w:rFonts w:ascii="Times New Roman" w:hAnsi="Times New Roman"/>
                <w:b/>
                <w:bCs/>
                <w:iCs/>
                <w:sz w:val="27"/>
                <w:szCs w:val="27"/>
              </w:rPr>
              <w:t>острова</w:t>
            </w:r>
            <w:r w:rsidRPr="00C528FA">
              <w:rPr>
                <w:rFonts w:ascii="Times New Roman" w:hAnsi="Times New Roman"/>
                <w:b/>
                <w:bCs/>
                <w:sz w:val="27"/>
                <w:szCs w:val="27"/>
              </w:rPr>
              <w:t>:</w:t>
            </w:r>
            <w:r w:rsidRPr="00C528FA">
              <w:rPr>
                <w:rFonts w:ascii="Times New Roman" w:hAnsi="Times New Roman"/>
                <w:sz w:val="27"/>
                <w:szCs w:val="27"/>
              </w:rPr>
              <w:t xml:space="preserve"> Канарские, Коморские, Мадагаскар и Занзибар.</w:t>
            </w:r>
          </w:p>
          <w:p w:rsidR="00C528FA" w:rsidRPr="00C528FA" w:rsidRDefault="00C528FA">
            <w:pPr>
              <w:pStyle w:val="Standard"/>
              <w:spacing w:line="240" w:lineRule="atLeast"/>
              <w:ind w:left="1620" w:hanging="1620"/>
              <w:jc w:val="both"/>
              <w:rPr>
                <w:sz w:val="27"/>
                <w:szCs w:val="27"/>
              </w:rPr>
            </w:pPr>
          </w:p>
          <w:p w:rsidR="00160E72" w:rsidRPr="00C528FA" w:rsidRDefault="00945A93">
            <w:pPr>
              <w:pStyle w:val="Standard"/>
              <w:spacing w:line="240" w:lineRule="atLeast"/>
              <w:ind w:left="1620" w:hanging="16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28FA">
              <w:rPr>
                <w:rFonts w:ascii="Times New Roman" w:hAnsi="Times New Roman"/>
                <w:b/>
                <w:bCs/>
                <w:iCs/>
                <w:sz w:val="27"/>
                <w:szCs w:val="27"/>
              </w:rPr>
              <w:t>полуостров</w:t>
            </w:r>
            <w:r w:rsidRPr="00C528FA">
              <w:rPr>
                <w:rFonts w:ascii="Times New Roman" w:hAnsi="Times New Roman"/>
                <w:b/>
                <w:bCs/>
                <w:sz w:val="27"/>
                <w:szCs w:val="27"/>
              </w:rPr>
              <w:t>:</w:t>
            </w:r>
            <w:r w:rsidRPr="00C528FA">
              <w:rPr>
                <w:rFonts w:ascii="Times New Roman" w:hAnsi="Times New Roman"/>
                <w:sz w:val="27"/>
                <w:szCs w:val="27"/>
              </w:rPr>
              <w:t xml:space="preserve"> Сомали.</w:t>
            </w:r>
          </w:p>
          <w:p w:rsidR="00C528FA" w:rsidRPr="00C528FA" w:rsidRDefault="00C528FA">
            <w:pPr>
              <w:pStyle w:val="Standard"/>
              <w:spacing w:line="240" w:lineRule="atLeast"/>
              <w:ind w:left="1620" w:hanging="1620"/>
              <w:jc w:val="both"/>
              <w:rPr>
                <w:sz w:val="27"/>
                <w:szCs w:val="27"/>
              </w:rPr>
            </w:pPr>
          </w:p>
          <w:p w:rsidR="00160E72" w:rsidRPr="00C528FA" w:rsidRDefault="00945A93">
            <w:pPr>
              <w:pStyle w:val="Standard"/>
              <w:spacing w:line="240" w:lineRule="atLeast"/>
              <w:ind w:left="1620" w:hanging="16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28FA">
              <w:rPr>
                <w:rFonts w:ascii="Times New Roman" w:hAnsi="Times New Roman"/>
                <w:b/>
                <w:bCs/>
                <w:iCs/>
                <w:sz w:val="27"/>
                <w:szCs w:val="27"/>
              </w:rPr>
              <w:t>крайние точки</w:t>
            </w:r>
            <w:r w:rsidRPr="00C528FA">
              <w:rPr>
                <w:rFonts w:ascii="Times New Roman" w:hAnsi="Times New Roman"/>
                <w:b/>
                <w:bCs/>
                <w:sz w:val="27"/>
                <w:szCs w:val="27"/>
              </w:rPr>
              <w:t>:</w:t>
            </w:r>
            <w:r w:rsidRPr="00C528FA">
              <w:rPr>
                <w:rFonts w:ascii="Times New Roman" w:hAnsi="Times New Roman"/>
                <w:sz w:val="27"/>
                <w:szCs w:val="27"/>
              </w:rPr>
              <w:t xml:space="preserve"> мыс Бен-Секка (Рас-Энгела, Эль-Абъяд), мыс Игольный, мыс Альмади, мыс Рас-Хафун.</w:t>
            </w:r>
          </w:p>
          <w:p w:rsidR="00C528FA" w:rsidRPr="00C528FA" w:rsidRDefault="00C528FA">
            <w:pPr>
              <w:pStyle w:val="Standard"/>
              <w:spacing w:line="240" w:lineRule="atLeast"/>
              <w:ind w:left="1620" w:hanging="1620"/>
              <w:jc w:val="both"/>
              <w:rPr>
                <w:sz w:val="27"/>
                <w:szCs w:val="27"/>
              </w:rPr>
            </w:pPr>
          </w:p>
          <w:p w:rsidR="00160E72" w:rsidRPr="00C528FA" w:rsidRDefault="00945A93">
            <w:pPr>
              <w:pStyle w:val="Standard"/>
              <w:spacing w:line="240" w:lineRule="atLeast"/>
              <w:ind w:left="1620" w:hanging="16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28FA">
              <w:rPr>
                <w:rFonts w:ascii="Times New Roman" w:hAnsi="Times New Roman"/>
                <w:b/>
                <w:bCs/>
                <w:iCs/>
                <w:sz w:val="27"/>
                <w:szCs w:val="27"/>
              </w:rPr>
              <w:t>кана</w:t>
            </w:r>
            <w:r w:rsidRPr="00C528FA">
              <w:rPr>
                <w:rFonts w:ascii="Times New Roman" w:hAnsi="Times New Roman"/>
                <w:b/>
                <w:bCs/>
                <w:iCs/>
                <w:sz w:val="27"/>
                <w:szCs w:val="27"/>
              </w:rPr>
              <w:t>л</w:t>
            </w:r>
            <w:r w:rsidRPr="00C528FA">
              <w:rPr>
                <w:rFonts w:ascii="Times New Roman" w:hAnsi="Times New Roman"/>
                <w:b/>
                <w:bCs/>
                <w:sz w:val="27"/>
                <w:szCs w:val="27"/>
              </w:rPr>
              <w:t>:</w:t>
            </w:r>
            <w:r w:rsidRPr="00C528FA">
              <w:rPr>
                <w:rFonts w:ascii="Times New Roman" w:hAnsi="Times New Roman"/>
                <w:sz w:val="27"/>
                <w:szCs w:val="27"/>
              </w:rPr>
              <w:t xml:space="preserve"> Суэцкий.</w:t>
            </w:r>
          </w:p>
          <w:p w:rsidR="00C528FA" w:rsidRPr="00C528FA" w:rsidRDefault="00C528FA">
            <w:pPr>
              <w:pStyle w:val="Standard"/>
              <w:spacing w:line="240" w:lineRule="atLeast"/>
              <w:ind w:left="1620" w:hanging="1620"/>
              <w:jc w:val="both"/>
              <w:rPr>
                <w:sz w:val="27"/>
                <w:szCs w:val="27"/>
              </w:rPr>
            </w:pPr>
          </w:p>
          <w:p w:rsidR="00160E72" w:rsidRPr="00C528FA" w:rsidRDefault="00945A93">
            <w:pPr>
              <w:pStyle w:val="Standard"/>
              <w:spacing w:line="240" w:lineRule="atLeast"/>
              <w:ind w:left="1620" w:hanging="16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28FA">
              <w:rPr>
                <w:rFonts w:ascii="Times New Roman" w:hAnsi="Times New Roman"/>
                <w:b/>
                <w:bCs/>
                <w:iCs/>
                <w:sz w:val="27"/>
                <w:szCs w:val="27"/>
              </w:rPr>
              <w:t>равнины</w:t>
            </w:r>
            <w:r w:rsidRPr="00C528FA">
              <w:rPr>
                <w:rFonts w:ascii="Times New Roman" w:hAnsi="Times New Roman"/>
                <w:b/>
                <w:bCs/>
                <w:sz w:val="27"/>
                <w:szCs w:val="27"/>
              </w:rPr>
              <w:t>:</w:t>
            </w:r>
            <w:r w:rsidRPr="00C528FA">
              <w:rPr>
                <w:rFonts w:ascii="Times New Roman" w:hAnsi="Times New Roman"/>
                <w:sz w:val="27"/>
                <w:szCs w:val="27"/>
              </w:rPr>
              <w:t xml:space="preserve"> Восточно-Африканское плоскогорье.</w:t>
            </w:r>
          </w:p>
          <w:p w:rsidR="00C528FA" w:rsidRPr="00C528FA" w:rsidRDefault="00C528FA">
            <w:pPr>
              <w:pStyle w:val="Standard"/>
              <w:spacing w:line="240" w:lineRule="atLeast"/>
              <w:ind w:left="1620" w:hanging="1620"/>
              <w:jc w:val="both"/>
              <w:rPr>
                <w:sz w:val="27"/>
                <w:szCs w:val="27"/>
              </w:rPr>
            </w:pPr>
          </w:p>
          <w:p w:rsidR="00160E72" w:rsidRPr="00C528FA" w:rsidRDefault="00945A93">
            <w:pPr>
              <w:pStyle w:val="Standard"/>
              <w:spacing w:line="240" w:lineRule="atLeast"/>
              <w:ind w:left="1620" w:hanging="16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28FA">
              <w:rPr>
                <w:rFonts w:ascii="Times New Roman" w:hAnsi="Times New Roman"/>
                <w:b/>
                <w:bCs/>
                <w:iCs/>
                <w:sz w:val="27"/>
                <w:szCs w:val="27"/>
              </w:rPr>
              <w:t>горы</w:t>
            </w:r>
            <w:r w:rsidRPr="00C528FA">
              <w:rPr>
                <w:rFonts w:ascii="Times New Roman" w:hAnsi="Times New Roman"/>
                <w:b/>
                <w:bCs/>
                <w:sz w:val="27"/>
                <w:szCs w:val="27"/>
              </w:rPr>
              <w:t>:</w:t>
            </w:r>
            <w:r w:rsidRPr="00C528FA">
              <w:rPr>
                <w:rFonts w:ascii="Times New Roman" w:hAnsi="Times New Roman"/>
                <w:sz w:val="27"/>
                <w:szCs w:val="27"/>
              </w:rPr>
              <w:t xml:space="preserve"> Атлас, Драконовы, Эфиопское нагорье, Капские</w:t>
            </w:r>
          </w:p>
          <w:p w:rsidR="00C528FA" w:rsidRPr="00C528FA" w:rsidRDefault="00C528FA">
            <w:pPr>
              <w:pStyle w:val="Standard"/>
              <w:spacing w:line="240" w:lineRule="atLeast"/>
              <w:ind w:left="1620" w:hanging="1620"/>
              <w:jc w:val="both"/>
              <w:rPr>
                <w:sz w:val="27"/>
                <w:szCs w:val="27"/>
              </w:rPr>
            </w:pPr>
          </w:p>
          <w:p w:rsidR="00160E72" w:rsidRPr="00C528FA" w:rsidRDefault="00945A93">
            <w:pPr>
              <w:pStyle w:val="Standard"/>
              <w:spacing w:line="240" w:lineRule="atLeast"/>
              <w:ind w:left="1620" w:hanging="16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28FA">
              <w:rPr>
                <w:rFonts w:ascii="Times New Roman" w:hAnsi="Times New Roman"/>
                <w:b/>
                <w:bCs/>
                <w:iCs/>
                <w:sz w:val="27"/>
                <w:szCs w:val="27"/>
              </w:rPr>
              <w:t>вулкан</w:t>
            </w:r>
            <w:r w:rsidRPr="00C528FA">
              <w:rPr>
                <w:rFonts w:ascii="Times New Roman" w:hAnsi="Times New Roman"/>
                <w:b/>
                <w:bCs/>
                <w:sz w:val="27"/>
                <w:szCs w:val="27"/>
              </w:rPr>
              <w:t>:</w:t>
            </w:r>
            <w:r w:rsidRPr="00C528FA">
              <w:rPr>
                <w:rFonts w:ascii="Times New Roman" w:hAnsi="Times New Roman"/>
                <w:sz w:val="27"/>
                <w:szCs w:val="27"/>
              </w:rPr>
              <w:t xml:space="preserve"> Килиманджаро.</w:t>
            </w:r>
          </w:p>
          <w:p w:rsidR="00C528FA" w:rsidRPr="00C528FA" w:rsidRDefault="00C528FA">
            <w:pPr>
              <w:pStyle w:val="Standard"/>
              <w:spacing w:line="240" w:lineRule="atLeast"/>
              <w:ind w:left="1620" w:hanging="1620"/>
              <w:jc w:val="both"/>
              <w:rPr>
                <w:sz w:val="27"/>
                <w:szCs w:val="27"/>
              </w:rPr>
            </w:pPr>
          </w:p>
          <w:p w:rsidR="00160E72" w:rsidRPr="00C528FA" w:rsidRDefault="00945A93">
            <w:pPr>
              <w:pStyle w:val="Standard"/>
              <w:spacing w:line="240" w:lineRule="atLeast"/>
              <w:ind w:left="665" w:hanging="66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28FA">
              <w:rPr>
                <w:rFonts w:ascii="Times New Roman" w:hAnsi="Times New Roman"/>
                <w:b/>
                <w:bCs/>
                <w:iCs/>
                <w:sz w:val="27"/>
                <w:szCs w:val="27"/>
              </w:rPr>
              <w:t>реки</w:t>
            </w:r>
            <w:r w:rsidRPr="00C528FA">
              <w:rPr>
                <w:rFonts w:ascii="Times New Roman" w:hAnsi="Times New Roman"/>
                <w:b/>
                <w:bCs/>
                <w:sz w:val="27"/>
                <w:szCs w:val="27"/>
              </w:rPr>
              <w:t>:</w:t>
            </w:r>
            <w:r w:rsidRPr="00C528FA">
              <w:rPr>
                <w:rFonts w:ascii="Times New Roman" w:hAnsi="Times New Roman"/>
                <w:sz w:val="27"/>
                <w:szCs w:val="27"/>
              </w:rPr>
              <w:t xml:space="preserve"> Нил, Белый Нил, Голубой Нил, Конго, Нигер, Сенегал, Замбези, Лимпопо, Оранжевая.</w:t>
            </w:r>
          </w:p>
          <w:p w:rsidR="00C528FA" w:rsidRPr="00C528FA" w:rsidRDefault="00C528FA">
            <w:pPr>
              <w:pStyle w:val="Standard"/>
              <w:spacing w:line="240" w:lineRule="atLeast"/>
              <w:ind w:left="665" w:hanging="665"/>
              <w:jc w:val="both"/>
              <w:rPr>
                <w:sz w:val="27"/>
                <w:szCs w:val="27"/>
              </w:rPr>
            </w:pPr>
          </w:p>
          <w:p w:rsidR="00160E72" w:rsidRPr="00C528FA" w:rsidRDefault="00945A93">
            <w:pPr>
              <w:pStyle w:val="Standard"/>
              <w:spacing w:line="240" w:lineRule="atLeast"/>
              <w:ind w:left="1620" w:hanging="16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28FA">
              <w:rPr>
                <w:rFonts w:ascii="Times New Roman" w:hAnsi="Times New Roman"/>
                <w:b/>
                <w:bCs/>
                <w:iCs/>
                <w:sz w:val="27"/>
                <w:szCs w:val="27"/>
              </w:rPr>
              <w:t>озёра</w:t>
            </w:r>
            <w:r w:rsidRPr="00C528FA">
              <w:rPr>
                <w:rFonts w:ascii="Times New Roman" w:hAnsi="Times New Roman"/>
                <w:b/>
                <w:bCs/>
                <w:sz w:val="27"/>
                <w:szCs w:val="27"/>
              </w:rPr>
              <w:t>:</w:t>
            </w:r>
            <w:r w:rsidRPr="00C528FA">
              <w:rPr>
                <w:rFonts w:ascii="Times New Roman" w:hAnsi="Times New Roman"/>
                <w:sz w:val="27"/>
                <w:szCs w:val="27"/>
              </w:rPr>
              <w:t xml:space="preserve"> Виктория, Чад, Танганьика, Ньяса, </w:t>
            </w:r>
            <w:r w:rsidRPr="00C528FA">
              <w:rPr>
                <w:rFonts w:ascii="Times New Roman" w:hAnsi="Times New Roman"/>
                <w:sz w:val="27"/>
                <w:szCs w:val="27"/>
              </w:rPr>
              <w:t>Тана</w:t>
            </w:r>
          </w:p>
          <w:p w:rsidR="00C528FA" w:rsidRPr="00C528FA" w:rsidRDefault="00C528FA">
            <w:pPr>
              <w:pStyle w:val="Standard"/>
              <w:spacing w:line="240" w:lineRule="atLeast"/>
              <w:ind w:left="1620" w:hanging="1620"/>
              <w:jc w:val="both"/>
              <w:rPr>
                <w:sz w:val="27"/>
                <w:szCs w:val="27"/>
              </w:rPr>
            </w:pPr>
          </w:p>
          <w:p w:rsidR="00160E72" w:rsidRPr="00C528FA" w:rsidRDefault="00945A93">
            <w:pPr>
              <w:pStyle w:val="Standard"/>
              <w:spacing w:line="240" w:lineRule="atLeast"/>
              <w:ind w:left="1620" w:hanging="16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28FA">
              <w:rPr>
                <w:rFonts w:ascii="Times New Roman" w:hAnsi="Times New Roman"/>
                <w:b/>
                <w:bCs/>
                <w:iCs/>
                <w:sz w:val="27"/>
                <w:szCs w:val="27"/>
              </w:rPr>
              <w:t>водопады</w:t>
            </w:r>
            <w:r w:rsidRPr="00C528FA">
              <w:rPr>
                <w:rFonts w:ascii="Times New Roman" w:hAnsi="Times New Roman"/>
                <w:b/>
                <w:bCs/>
                <w:sz w:val="27"/>
                <w:szCs w:val="27"/>
              </w:rPr>
              <w:t>:</w:t>
            </w:r>
            <w:r w:rsidRPr="00C528FA">
              <w:rPr>
                <w:rFonts w:ascii="Times New Roman" w:hAnsi="Times New Roman"/>
                <w:sz w:val="27"/>
                <w:szCs w:val="27"/>
              </w:rPr>
              <w:t xml:space="preserve"> Виктория, Ливингстона, Стэнли.</w:t>
            </w:r>
          </w:p>
          <w:p w:rsidR="00C528FA" w:rsidRPr="00C528FA" w:rsidRDefault="00C528FA">
            <w:pPr>
              <w:pStyle w:val="Standard"/>
              <w:spacing w:line="240" w:lineRule="atLeast"/>
              <w:ind w:left="1620" w:hanging="1620"/>
              <w:jc w:val="both"/>
              <w:rPr>
                <w:sz w:val="27"/>
                <w:szCs w:val="27"/>
              </w:rPr>
            </w:pPr>
          </w:p>
          <w:p w:rsidR="00160E72" w:rsidRPr="00C528FA" w:rsidRDefault="00945A93">
            <w:pPr>
              <w:pStyle w:val="Standard"/>
              <w:spacing w:line="240" w:lineRule="atLeast"/>
              <w:ind w:left="1620" w:hanging="16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28FA">
              <w:rPr>
                <w:rFonts w:ascii="Times New Roman" w:hAnsi="Times New Roman"/>
                <w:b/>
                <w:bCs/>
                <w:iCs/>
                <w:sz w:val="27"/>
                <w:szCs w:val="27"/>
              </w:rPr>
              <w:t>пустыни</w:t>
            </w:r>
            <w:r w:rsidRPr="00C528FA">
              <w:rPr>
                <w:rFonts w:ascii="Times New Roman" w:hAnsi="Times New Roman"/>
                <w:b/>
                <w:bCs/>
                <w:sz w:val="27"/>
                <w:szCs w:val="27"/>
              </w:rPr>
              <w:t>:</w:t>
            </w:r>
            <w:r w:rsidRPr="00C528FA">
              <w:rPr>
                <w:rFonts w:ascii="Times New Roman" w:hAnsi="Times New Roman"/>
                <w:sz w:val="27"/>
                <w:szCs w:val="27"/>
              </w:rPr>
              <w:t xml:space="preserve"> Сахара, Ливийская, Намиб, Калахари.</w:t>
            </w:r>
          </w:p>
          <w:p w:rsidR="00C528FA" w:rsidRPr="00C528FA" w:rsidRDefault="00C528FA">
            <w:pPr>
              <w:pStyle w:val="Standard"/>
              <w:spacing w:line="240" w:lineRule="atLeast"/>
              <w:ind w:left="1620" w:hanging="1620"/>
              <w:jc w:val="both"/>
              <w:rPr>
                <w:sz w:val="27"/>
                <w:szCs w:val="27"/>
              </w:rPr>
            </w:pPr>
          </w:p>
          <w:p w:rsidR="00160E72" w:rsidRPr="00C528FA" w:rsidRDefault="00945A93">
            <w:pPr>
              <w:pStyle w:val="Standard"/>
              <w:spacing w:line="240" w:lineRule="atLeast"/>
              <w:ind w:left="948" w:hanging="94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28FA">
              <w:rPr>
                <w:rFonts w:ascii="Times New Roman" w:hAnsi="Times New Roman"/>
                <w:b/>
                <w:bCs/>
                <w:iCs/>
                <w:sz w:val="27"/>
                <w:szCs w:val="27"/>
              </w:rPr>
              <w:t>страны</w:t>
            </w:r>
            <w:r w:rsidRPr="00C528FA">
              <w:rPr>
                <w:rFonts w:ascii="Times New Roman" w:hAnsi="Times New Roman"/>
                <w:b/>
                <w:bCs/>
                <w:sz w:val="27"/>
                <w:szCs w:val="27"/>
              </w:rPr>
              <w:t>:</w:t>
            </w:r>
            <w:r w:rsidRPr="00C528FA">
              <w:rPr>
                <w:rFonts w:ascii="Times New Roman" w:hAnsi="Times New Roman"/>
                <w:sz w:val="27"/>
                <w:szCs w:val="27"/>
              </w:rPr>
              <w:t xml:space="preserve"> Алжир, Ангола, Египет, Демократическая Республика Конго, Замбия, Мадагаскар, Марокко, Намибия, Нигерия, Сенегал, Судан, Танзания, Чад, Эфиопия, ЮАР.</w:t>
            </w:r>
          </w:p>
          <w:p w:rsidR="00C528FA" w:rsidRPr="00C528FA" w:rsidRDefault="00C528FA">
            <w:pPr>
              <w:pStyle w:val="Standard"/>
              <w:spacing w:line="240" w:lineRule="atLeast"/>
              <w:ind w:left="948" w:hanging="948"/>
              <w:jc w:val="both"/>
              <w:rPr>
                <w:sz w:val="27"/>
                <w:szCs w:val="27"/>
              </w:rPr>
            </w:pPr>
          </w:p>
          <w:p w:rsidR="00160E72" w:rsidRPr="00C528FA" w:rsidRDefault="00945A93">
            <w:pPr>
              <w:pStyle w:val="Standard"/>
              <w:spacing w:line="240" w:lineRule="atLeast"/>
              <w:ind w:left="948" w:hanging="94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28FA">
              <w:rPr>
                <w:rFonts w:ascii="Times New Roman" w:hAnsi="Times New Roman"/>
                <w:b/>
                <w:bCs/>
                <w:iCs/>
                <w:sz w:val="27"/>
                <w:szCs w:val="27"/>
              </w:rPr>
              <w:t>города</w:t>
            </w:r>
            <w:r w:rsidRPr="00C528FA">
              <w:rPr>
                <w:rFonts w:ascii="Times New Roman" w:hAnsi="Times New Roman"/>
                <w:b/>
                <w:bCs/>
                <w:sz w:val="27"/>
                <w:szCs w:val="27"/>
              </w:rPr>
              <w:t>:</w:t>
            </w:r>
            <w:r w:rsidRPr="00C528F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C528FA">
              <w:rPr>
                <w:rFonts w:ascii="Times New Roman" w:hAnsi="Times New Roman"/>
                <w:sz w:val="27"/>
                <w:szCs w:val="27"/>
              </w:rPr>
              <w:t>Абуджа, Аддис-Абеба, Алжир, Антананариву, Виндхук, Дакар, Додома, Каир, Киншаса, Луанда, Лусака, Нджамена, Претория, Рабат, Хартум.</w:t>
            </w:r>
          </w:p>
          <w:p w:rsidR="00C528FA" w:rsidRPr="00C528FA" w:rsidRDefault="00C528FA">
            <w:pPr>
              <w:pStyle w:val="Standard"/>
              <w:spacing w:line="240" w:lineRule="atLeast"/>
              <w:ind w:left="948" w:hanging="948"/>
              <w:jc w:val="both"/>
              <w:rPr>
                <w:sz w:val="27"/>
                <w:szCs w:val="27"/>
              </w:rPr>
            </w:pPr>
          </w:p>
          <w:p w:rsidR="00160E72" w:rsidRPr="00C528FA" w:rsidRDefault="00160E72">
            <w:pPr>
              <w:pStyle w:val="Standard"/>
              <w:spacing w:line="240" w:lineRule="atLeast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160E72" w:rsidRDefault="00160E72">
      <w:pPr>
        <w:pStyle w:val="Standard"/>
      </w:pPr>
    </w:p>
    <w:sectPr w:rsidR="00160E72" w:rsidSect="00160E72">
      <w:pgSz w:w="11906" w:h="16838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A93" w:rsidRDefault="00945A93" w:rsidP="00160E72">
      <w:r>
        <w:separator/>
      </w:r>
    </w:p>
  </w:endnote>
  <w:endnote w:type="continuationSeparator" w:id="0">
    <w:p w:rsidR="00945A93" w:rsidRDefault="00945A93" w:rsidP="00160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A93" w:rsidRDefault="00945A93" w:rsidP="00160E72">
      <w:r w:rsidRPr="00160E72">
        <w:separator/>
      </w:r>
    </w:p>
  </w:footnote>
  <w:footnote w:type="continuationSeparator" w:id="0">
    <w:p w:rsidR="00945A93" w:rsidRDefault="00945A93" w:rsidP="00160E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E72"/>
    <w:rsid w:val="00160E72"/>
    <w:rsid w:val="00782610"/>
    <w:rsid w:val="00945A93"/>
    <w:rsid w:val="00C5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0E72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0E72"/>
    <w:pPr>
      <w:suppressAutoHyphens/>
    </w:pPr>
  </w:style>
  <w:style w:type="paragraph" w:customStyle="1" w:styleId="TableContents">
    <w:name w:val="Table Contents"/>
    <w:basedOn w:val="Standard"/>
    <w:rsid w:val="00160E72"/>
    <w:pPr>
      <w:suppressLineNumbers/>
    </w:pPr>
  </w:style>
  <w:style w:type="paragraph" w:customStyle="1" w:styleId="TableHeading">
    <w:name w:val="Table Heading"/>
    <w:basedOn w:val="TableContents"/>
    <w:rsid w:val="00160E7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</dc:creator>
  <cp:lastModifiedBy>gis</cp:lastModifiedBy>
  <cp:revision>2</cp:revision>
  <cp:lastPrinted>2022-01-12T14:22:00Z</cp:lastPrinted>
  <dcterms:created xsi:type="dcterms:W3CDTF">2022-02-18T03:31:00Z</dcterms:created>
  <dcterms:modified xsi:type="dcterms:W3CDTF">2022-02-18T03:31:00Z</dcterms:modified>
</cp:coreProperties>
</file>