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5" w:rsidRDefault="00B074C5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</w:rPr>
      </w:pPr>
    </w:p>
    <w:p w:rsidR="00B074C5" w:rsidRPr="003F0B53" w:rsidRDefault="00D21BAB" w:rsidP="003F0B53">
      <w:pPr>
        <w:spacing w:after="0" w:line="240" w:lineRule="atLeast"/>
        <w:ind w:left="1620" w:hanging="16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Южная Америка</w:t>
      </w:r>
    </w:p>
    <w:p w:rsidR="003F0B53" w:rsidRDefault="003F0B53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0B53" w:rsidRDefault="003F0B53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0B53" w:rsidRDefault="003F0B53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0B53" w:rsidRDefault="003F0B53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0B53" w:rsidRDefault="003F0B53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0B53" w:rsidRDefault="003F0B53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океаны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Атлантический и Тихий.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море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Карибское.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залив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Ла-Плата.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проливы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Дрейка и Магелланов.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тёплые течения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Гвианское, Бразильское и Наска.</w:t>
      </w:r>
    </w:p>
    <w:p w:rsidR="00B074C5" w:rsidRPr="003F0B53" w:rsidRDefault="00D21BAB">
      <w:pPr>
        <w:spacing w:after="0" w:line="240" w:lineRule="atLeast"/>
        <w:ind w:left="1941" w:hanging="1941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холодные течения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Перуанское, </w:t>
      </w:r>
      <w:r w:rsidRPr="003F0B53">
        <w:rPr>
          <w:rFonts w:ascii="Times New Roman" w:hAnsi="Times New Roman"/>
          <w:sz w:val="28"/>
          <w:szCs w:val="28"/>
        </w:rPr>
        <w:t>Фолклендское и течение Западных  ветров.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канал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Панамский.</w:t>
      </w:r>
    </w:p>
    <w:p w:rsidR="00B074C5" w:rsidRPr="003F0B53" w:rsidRDefault="00D21BAB">
      <w:pPr>
        <w:spacing w:after="0" w:line="240" w:lineRule="atLeast"/>
        <w:ind w:left="948" w:hanging="948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острова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Огненная Земля, Фолклендские (Мальвинские), Тринидад, Галапагос.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крайние точки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мыс Гальинас, мыс Кабу-Бранку, мыс Фроуэрд, мыс Горн и мыс Париньяс.</w:t>
      </w:r>
    </w:p>
    <w:p w:rsidR="00B074C5" w:rsidRPr="003F0B53" w:rsidRDefault="00D21BAB">
      <w:pPr>
        <w:spacing w:after="0" w:line="240" w:lineRule="atLeast"/>
        <w:ind w:left="948" w:hanging="109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 xml:space="preserve">   равнины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Амазонская, Ла-Платская и О</w:t>
      </w:r>
      <w:r w:rsidRPr="003F0B53">
        <w:rPr>
          <w:rFonts w:ascii="Times New Roman" w:hAnsi="Times New Roman"/>
          <w:sz w:val="28"/>
          <w:szCs w:val="28"/>
        </w:rPr>
        <w:t>ринокская низменности,     Бразильское и Гвианское плоскогорья, Патагонское плато.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горы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Анды.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вершина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гора Аконкагуа.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вулкан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Котопахи.</w:t>
      </w:r>
    </w:p>
    <w:p w:rsidR="00B074C5" w:rsidRPr="003F0B53" w:rsidRDefault="00D21BAB">
      <w:pPr>
        <w:spacing w:after="0" w:line="240" w:lineRule="atLeast"/>
        <w:ind w:left="665" w:hanging="665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реки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Амазонка, Мараньон, Укаяли, Риу-Негру, Мадейра, Тапажос, Ориноко, Парана, Парагвай, Уругвай, Сан-Франциску, </w:t>
      </w:r>
      <w:r w:rsidRPr="003F0B53">
        <w:rPr>
          <w:rFonts w:ascii="Times New Roman" w:hAnsi="Times New Roman"/>
          <w:sz w:val="28"/>
          <w:szCs w:val="28"/>
        </w:rPr>
        <w:t>Шингу, Токанпис, Маморе,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озёра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Маракайбо и Титикака.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водопады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Анхель и Игуасу.</w:t>
      </w:r>
    </w:p>
    <w:p w:rsidR="00B074C5" w:rsidRPr="003F0B53" w:rsidRDefault="00D21BAB">
      <w:pPr>
        <w:spacing w:after="0" w:line="240" w:lineRule="atLeast"/>
        <w:ind w:left="1620" w:hanging="1620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пустыня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Атакама.</w:t>
      </w:r>
    </w:p>
    <w:p w:rsidR="00B074C5" w:rsidRPr="003F0B53" w:rsidRDefault="00D21BAB">
      <w:pPr>
        <w:spacing w:after="0" w:line="240" w:lineRule="atLeast"/>
        <w:ind w:left="948" w:hanging="948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страны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Аргентина, Боливия, Бразилия, Венесуэла, Гайана, Гвиана, Колумбия, Парагвай, Перу, Уругвай, Чили, Эквадор.</w:t>
      </w:r>
    </w:p>
    <w:p w:rsidR="00B074C5" w:rsidRPr="003F0B53" w:rsidRDefault="00D21BAB">
      <w:pPr>
        <w:spacing w:after="0" w:line="240" w:lineRule="atLeast"/>
        <w:ind w:left="948" w:hanging="948"/>
        <w:jc w:val="both"/>
        <w:rPr>
          <w:sz w:val="28"/>
          <w:szCs w:val="28"/>
        </w:rPr>
      </w:pPr>
      <w:r w:rsidRPr="003F0B53">
        <w:rPr>
          <w:rFonts w:ascii="Times New Roman" w:hAnsi="Times New Roman"/>
          <w:b/>
          <w:bCs/>
          <w:iCs/>
          <w:sz w:val="28"/>
          <w:szCs w:val="28"/>
        </w:rPr>
        <w:t>города</w:t>
      </w:r>
      <w:r w:rsidRPr="003F0B53">
        <w:rPr>
          <w:rFonts w:ascii="Times New Roman" w:hAnsi="Times New Roman"/>
          <w:b/>
          <w:bCs/>
          <w:sz w:val="28"/>
          <w:szCs w:val="28"/>
        </w:rPr>
        <w:t>:</w:t>
      </w:r>
      <w:r w:rsidRPr="003F0B53">
        <w:rPr>
          <w:rFonts w:ascii="Times New Roman" w:hAnsi="Times New Roman"/>
          <w:sz w:val="28"/>
          <w:szCs w:val="28"/>
        </w:rPr>
        <w:t xml:space="preserve"> Асунсьон, Богота, Бразилиа, </w:t>
      </w:r>
      <w:r w:rsidRPr="003F0B53">
        <w:rPr>
          <w:rFonts w:ascii="Times New Roman" w:hAnsi="Times New Roman"/>
          <w:sz w:val="28"/>
          <w:szCs w:val="28"/>
        </w:rPr>
        <w:t>Буэнос-Айрес, Джорджтаун, Кайенна, Каракас, Кито, Ла-Пас, Лима, Монтевидео, Сантьяго.</w:t>
      </w:r>
    </w:p>
    <w:p w:rsidR="00B074C5" w:rsidRPr="003F0B53" w:rsidRDefault="00B074C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074C5" w:rsidRPr="003F0B53" w:rsidRDefault="00B074C5">
      <w:pPr>
        <w:rPr>
          <w:sz w:val="28"/>
          <w:szCs w:val="28"/>
        </w:rPr>
      </w:pPr>
    </w:p>
    <w:sectPr w:rsidR="00B074C5" w:rsidRPr="003F0B53" w:rsidSect="00B074C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AB" w:rsidRDefault="00D21BAB" w:rsidP="00B074C5">
      <w:pPr>
        <w:spacing w:after="0" w:line="240" w:lineRule="auto"/>
      </w:pPr>
      <w:r>
        <w:separator/>
      </w:r>
    </w:p>
  </w:endnote>
  <w:endnote w:type="continuationSeparator" w:id="0">
    <w:p w:rsidR="00D21BAB" w:rsidRDefault="00D21BAB" w:rsidP="00B0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AB" w:rsidRDefault="00D21BAB" w:rsidP="00B074C5">
      <w:pPr>
        <w:spacing w:after="0" w:line="240" w:lineRule="auto"/>
      </w:pPr>
      <w:r w:rsidRPr="00B074C5">
        <w:rPr>
          <w:color w:val="000000"/>
        </w:rPr>
        <w:separator/>
      </w:r>
    </w:p>
  </w:footnote>
  <w:footnote w:type="continuationSeparator" w:id="0">
    <w:p w:rsidR="00D21BAB" w:rsidRDefault="00D21BAB" w:rsidP="00B0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4C5"/>
    <w:rsid w:val="003F0B53"/>
    <w:rsid w:val="00B074C5"/>
    <w:rsid w:val="00D2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4C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2022-02-18T03:35:00Z</dcterms:created>
  <dcterms:modified xsi:type="dcterms:W3CDTF">2022-02-18T03:35:00Z</dcterms:modified>
</cp:coreProperties>
</file>